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0228" w14:textId="1BFB001D" w:rsidR="00442F86" w:rsidRDefault="000D6F04">
      <w:r>
        <w:rPr>
          <w:noProof/>
          <w:lang w:val="en-US"/>
        </w:rPr>
        <w:drawing>
          <wp:anchor distT="0" distB="0" distL="114300" distR="114300" simplePos="0" relativeHeight="251666432" behindDoc="0" locked="0" layoutInCell="1" allowOverlap="1" wp14:anchorId="07400ABE" wp14:editId="7DE46EB3">
            <wp:simplePos x="0" y="0"/>
            <wp:positionH relativeFrom="column">
              <wp:posOffset>5472967</wp:posOffset>
            </wp:positionH>
            <wp:positionV relativeFrom="paragraph">
              <wp:posOffset>-262890</wp:posOffset>
            </wp:positionV>
            <wp:extent cx="1000800" cy="1368000"/>
            <wp:effectExtent l="0" t="0" r="889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1000800" cy="1368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0" distR="0" simplePos="0" relativeHeight="251659264" behindDoc="0" locked="0" layoutInCell="1" hidden="0" allowOverlap="1" wp14:anchorId="0AAF15E8" wp14:editId="182A0919">
                <wp:simplePos x="0" y="0"/>
                <wp:positionH relativeFrom="column">
                  <wp:posOffset>-540385</wp:posOffset>
                </wp:positionH>
                <wp:positionV relativeFrom="paragraph">
                  <wp:posOffset>-108487</wp:posOffset>
                </wp:positionV>
                <wp:extent cx="7568565" cy="798830"/>
                <wp:effectExtent l="0" t="0" r="0" b="127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34F68C06" w14:textId="77777777" w:rsidR="00B20A40" w:rsidRDefault="00B20A40" w:rsidP="0010538B">
                            <w:pPr>
                              <w:pStyle w:val="Heading1"/>
                            </w:pPr>
                            <w:r>
                              <w:t>Grumpy Hungry</w:t>
                            </w:r>
                          </w:p>
                          <w:p w14:paraId="71669C8A" w14:textId="77777777" w:rsidR="00B20A40" w:rsidRDefault="00B20A40" w:rsidP="0010538B">
                            <w:pPr>
                              <w:pStyle w:val="Byline"/>
                            </w:pPr>
                            <w:r>
                              <w:t>by Joanna Cho</w:t>
                            </w:r>
                          </w:p>
                        </w:txbxContent>
                      </wps:txbx>
                      <wps:bodyPr spcFirstLastPara="1" wrap="square" lIns="91425" tIns="45700" rIns="91425" bIns="45700" anchor="t" anchorCtr="0">
                        <a:noAutofit/>
                      </wps:bodyPr>
                    </wps:wsp>
                  </a:graphicData>
                </a:graphic>
              </wp:anchor>
            </w:drawing>
          </mc:Choice>
          <mc:Fallback>
            <w:pict>
              <v:rect w14:anchorId="0AAF15E8" id="Rectangle 15" o:spid="_x0000_s1026" style="position:absolute;margin-left:-42.55pt;margin-top:-8.55pt;width:595.95pt;height:62.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" fillcolor="#00344d" stroked="f">
                <v:textbox inset="2.53958mm,1.2694mm,2.53958mm,1.2694mm">
                  <w:txbxContent>
                    <w:p w14:paraId="34F68C06" w14:textId="77777777" w:rsidR="00B20A40" w:rsidRDefault="00B20A40" w:rsidP="0010538B">
                      <w:pPr>
                        <w:pStyle w:val="Heading1"/>
                      </w:pPr>
                      <w:r>
                        <w:t>Grumpy Hungry</w:t>
                      </w:r>
                    </w:p>
                    <w:p w14:paraId="71669C8A" w14:textId="77777777" w:rsidR="00B20A40" w:rsidRDefault="00B20A40" w:rsidP="0010538B">
                      <w:pPr>
                        <w:pStyle w:val="Byline"/>
                      </w:pPr>
                      <w:r>
                        <w:t>by Joanna Cho</w:t>
                      </w:r>
                    </w:p>
                  </w:txbxContent>
                </v:textbox>
                <w10:wrap type="square"/>
              </v:rect>
            </w:pict>
          </mc:Fallback>
        </mc:AlternateContent>
      </w:r>
      <w:r w:rsidR="0018572F">
        <w:rPr>
          <w:noProof/>
          <w:lang w:val="en-US"/>
        </w:rPr>
        <mc:AlternateContent>
          <mc:Choice Requires="wps">
            <w:drawing>
              <wp:anchor distT="0" distB="0" distL="114300" distR="114300" simplePos="0" relativeHeight="251665408" behindDoc="0" locked="0" layoutInCell="1" hidden="0" allowOverlap="1" wp14:anchorId="56F9886F" wp14:editId="34679232">
                <wp:simplePos x="0" y="0"/>
                <wp:positionH relativeFrom="column">
                  <wp:posOffset>3759200</wp:posOffset>
                </wp:positionH>
                <wp:positionV relativeFrom="paragraph">
                  <wp:posOffset>10111</wp:posOffset>
                </wp:positionV>
                <wp:extent cx="1376680" cy="552450"/>
                <wp:effectExtent l="0" t="0" r="13970" b="19050"/>
                <wp:wrapNone/>
                <wp:docPr id="16" name="Rectangle 16"/>
                <wp:cNvGraphicFramePr/>
                <a:graphic xmlns:a="http://schemas.openxmlformats.org/drawingml/2006/main">
                  <a:graphicData uri="http://schemas.microsoft.com/office/word/2010/wordprocessingShape">
                    <wps:wsp>
                      <wps:cNvSpPr/>
                      <wps:spPr>
                        <a:xfrm>
                          <a:off x="0" y="0"/>
                          <a:ext cx="137668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253CA31C" w14:textId="77777777" w:rsidR="00B20A40" w:rsidRPr="00177648" w:rsidRDefault="00B20A40" w:rsidP="00177648">
                            <w:pPr>
                              <w:pStyle w:val="Byline"/>
                              <w:ind w:left="0"/>
                              <w:jc w:val="right"/>
                              <w:rPr>
                                <w:sz w:val="16"/>
                                <w:szCs w:val="16"/>
                              </w:rPr>
                            </w:pPr>
                            <w:r w:rsidRPr="00177648">
                              <w:rPr>
                                <w:sz w:val="16"/>
                                <w:szCs w:val="16"/>
                              </w:rPr>
                              <w:t>School Journal</w:t>
                            </w:r>
                          </w:p>
                          <w:p w14:paraId="224A40FD" w14:textId="77777777" w:rsidR="00B20A40" w:rsidRPr="00177648" w:rsidRDefault="00B20A40" w:rsidP="00177648">
                            <w:pPr>
                              <w:pStyle w:val="Byline"/>
                              <w:ind w:left="0"/>
                              <w:jc w:val="right"/>
                              <w:rPr>
                                <w:sz w:val="16"/>
                                <w:szCs w:val="16"/>
                              </w:rPr>
                            </w:pPr>
                            <w:r w:rsidRPr="00177648">
                              <w:rPr>
                                <w:sz w:val="16"/>
                                <w:szCs w:val="16"/>
                              </w:rPr>
                              <w:t>Level 3, May 2021</w:t>
                            </w:r>
                          </w:p>
                          <w:p w14:paraId="15ABFF42" w14:textId="77777777" w:rsidR="00B20A40" w:rsidRPr="00177648" w:rsidRDefault="00B20A40" w:rsidP="00177648">
                            <w:pPr>
                              <w:pStyle w:val="Byline"/>
                              <w:ind w:left="0"/>
                              <w:jc w:val="right"/>
                              <w:rPr>
                                <w:sz w:val="16"/>
                                <w:szCs w:val="16"/>
                              </w:rPr>
                            </w:pPr>
                            <w:r w:rsidRPr="00177648">
                              <w:rPr>
                                <w:sz w:val="16"/>
                                <w:szCs w:val="16"/>
                              </w:rPr>
                              <w:t>Year 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F9886F" id="Rectangle 16" o:spid="_x0000_s1027" style="position:absolute;margin-left:296pt;margin-top:.8pt;width:108.4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" fillcolor="#00344d" strokecolor="#00344d">
                <v:stroke startarrowwidth="narrow" startarrowlength="short" endarrowwidth="narrow" endarrowlength="short"/>
                <v:textbox inset="2.53958mm,1.2694mm,2.53958mm,1.2694mm">
                  <w:txbxContent>
                    <w:p w14:paraId="253CA31C" w14:textId="77777777" w:rsidR="00B20A40" w:rsidRPr="00177648" w:rsidRDefault="00B20A40" w:rsidP="00177648">
                      <w:pPr>
                        <w:pStyle w:val="Byline"/>
                        <w:ind w:left="0"/>
                        <w:jc w:val="right"/>
                        <w:rPr>
                          <w:sz w:val="16"/>
                          <w:szCs w:val="16"/>
                        </w:rPr>
                      </w:pPr>
                      <w:r w:rsidRPr="00177648">
                        <w:rPr>
                          <w:sz w:val="16"/>
                          <w:szCs w:val="16"/>
                        </w:rPr>
                        <w:t>School Journal</w:t>
                      </w:r>
                    </w:p>
                    <w:p w14:paraId="224A40FD" w14:textId="77777777" w:rsidR="00B20A40" w:rsidRPr="00177648" w:rsidRDefault="00B20A40" w:rsidP="00177648">
                      <w:pPr>
                        <w:pStyle w:val="Byline"/>
                        <w:ind w:left="0"/>
                        <w:jc w:val="right"/>
                        <w:rPr>
                          <w:sz w:val="16"/>
                          <w:szCs w:val="16"/>
                        </w:rPr>
                      </w:pPr>
                      <w:r w:rsidRPr="00177648">
                        <w:rPr>
                          <w:sz w:val="16"/>
                          <w:szCs w:val="16"/>
                        </w:rPr>
                        <w:t>Level 3, May 2021</w:t>
                      </w:r>
                    </w:p>
                    <w:p w14:paraId="15ABFF42" w14:textId="77777777" w:rsidR="00B20A40" w:rsidRPr="00177648" w:rsidRDefault="00B20A40" w:rsidP="00177648">
                      <w:pPr>
                        <w:pStyle w:val="Byline"/>
                        <w:ind w:left="0"/>
                        <w:jc w:val="right"/>
                        <w:rPr>
                          <w:sz w:val="16"/>
                          <w:szCs w:val="16"/>
                        </w:rPr>
                      </w:pPr>
                      <w:r w:rsidRPr="00177648">
                        <w:rPr>
                          <w:sz w:val="16"/>
                          <w:szCs w:val="16"/>
                        </w:rPr>
                        <w:t>Year 5</w:t>
                      </w:r>
                    </w:p>
                  </w:txbxContent>
                </v:textbox>
              </v:rect>
            </w:pict>
          </mc:Fallback>
        </mc:AlternateContent>
      </w:r>
      <w:r w:rsidR="0018572F">
        <w:rPr>
          <w:noProof/>
          <w:lang w:val="en-US"/>
        </w:rPr>
        <mc:AlternateContent>
          <mc:Choice Requires="wps">
            <w:drawing>
              <wp:anchor distT="0" distB="0" distL="0" distR="0" simplePos="0" relativeHeight="251651072" behindDoc="0" locked="0" layoutInCell="1" hidden="0" allowOverlap="1" wp14:anchorId="04A86006" wp14:editId="22D6CB6A">
                <wp:simplePos x="0" y="0"/>
                <wp:positionH relativeFrom="column">
                  <wp:posOffset>-532765</wp:posOffset>
                </wp:positionH>
                <wp:positionV relativeFrom="paragraph">
                  <wp:posOffset>-33606</wp:posOffset>
                </wp:positionV>
                <wp:extent cx="5457825" cy="77470"/>
                <wp:effectExtent l="0" t="0" r="9525"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0" y="0"/>
                          <a:ext cx="5457825" cy="77470"/>
                        </a:xfrm>
                        <a:prstGeom prst="rect">
                          <a:avLst/>
                        </a:prstGeom>
                        <a:solidFill>
                          <a:srgbClr val="231F20"/>
                        </a:solidFill>
                        <a:ln>
                          <a:noFill/>
                        </a:ln>
                      </wps:spPr>
                      <wps:txbx>
                        <w:txbxContent>
                          <w:p w14:paraId="312425C8" w14:textId="77777777" w:rsidR="00B20A40" w:rsidRDefault="00B20A40">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4A86006" id="Rectangle 14" o:spid="_x0000_s1028" style="position:absolute;margin-left:-41.95pt;margin-top:-2.65pt;width:429.75pt;height:6.1pt;z-index:2516510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" fillcolor="#231f20" stroked="f">
                <v:textbox inset="2.53958mm,2.53958mm,2.53958mm,2.53958mm">
                  <w:txbxContent>
                    <w:p w14:paraId="312425C8" w14:textId="77777777" w:rsidR="00B20A40" w:rsidRDefault="00B20A40">
                      <w:pPr>
                        <w:spacing w:before="0" w:line="240" w:lineRule="auto"/>
                        <w:textDirection w:val="btLr"/>
                      </w:pPr>
                    </w:p>
                  </w:txbxContent>
                </v:textbox>
                <w10:wrap type="square"/>
              </v:rect>
            </w:pict>
          </mc:Fallback>
        </mc:AlternateContent>
      </w:r>
    </w:p>
    <w:p w14:paraId="400FDC88" w14:textId="405C2F03" w:rsidR="00442F86" w:rsidRDefault="00E27EB7">
      <w:pPr>
        <w:pBdr>
          <w:top w:val="nil"/>
          <w:left w:val="nil"/>
          <w:bottom w:val="nil"/>
          <w:right w:val="nil"/>
          <w:between w:val="nil"/>
        </w:pBdr>
        <w:spacing w:after="120"/>
        <w:ind w:left="567" w:right="2552" w:hanging="567"/>
        <w:rPr>
          <w:rFonts w:ascii="Arial" w:eastAsia="Arial" w:hAnsi="Arial"/>
          <w:color w:val="000000"/>
          <w:sz w:val="17"/>
          <w:szCs w:val="17"/>
        </w:rPr>
      </w:pPr>
      <w:r>
        <w:rPr>
          <w:rFonts w:ascii="Arial" w:eastAsia="Arial" w:hAnsi="Arial"/>
          <w:color w:val="000000"/>
          <w:sz w:val="17"/>
          <w:szCs w:val="17"/>
        </w:rPr>
        <w:t>The</w:t>
      </w:r>
      <w:r>
        <w:rPr>
          <w:rFonts w:ascii="Arial" w:eastAsia="Arial" w:hAnsi="Arial"/>
          <w:i/>
          <w:color w:val="000000"/>
          <w:sz w:val="17"/>
          <w:szCs w:val="17"/>
        </w:rPr>
        <w:t xml:space="preserve"> </w:t>
      </w:r>
      <w:hyperlink r:id="rId10">
        <w:r>
          <w:rPr>
            <w:rFonts w:ascii="Arial" w:eastAsia="Arial" w:hAnsi="Arial"/>
            <w:color w:val="000000"/>
            <w:sz w:val="17"/>
            <w:szCs w:val="17"/>
            <w:u w:val="single"/>
          </w:rPr>
          <w:t>Learning Progression Frameworks</w:t>
        </w:r>
      </w:hyperlink>
      <w:r>
        <w:rPr>
          <w:rFonts w:ascii="Arial" w:eastAsia="Arial" w:hAnsi="Arial"/>
          <w:color w:val="000000"/>
          <w:sz w:val="17"/>
          <w:szCs w:val="17"/>
        </w:rPr>
        <w:t xml:space="preserve"> </w:t>
      </w:r>
      <w:r w:rsidR="005170C8">
        <w:rPr>
          <w:rFonts w:ascii="Arial" w:eastAsia="Arial" w:hAnsi="Arial"/>
          <w:color w:val="000000"/>
          <w:sz w:val="17"/>
          <w:szCs w:val="17"/>
        </w:rPr>
        <w:t xml:space="preserve">(LPFs) </w:t>
      </w:r>
      <w:r>
        <w:rPr>
          <w:rFonts w:ascii="Arial" w:eastAsia="Arial" w:hAnsi="Arial"/>
          <w:color w:val="000000"/>
          <w:sz w:val="17"/>
          <w:szCs w:val="17"/>
        </w:rPr>
        <w:t>describe significant signposts in reading and writing as students develop and apply their literacy knowledge and skills with increasing expertise from school entry to the end of year 10.</w:t>
      </w:r>
      <w:r>
        <w:rPr>
          <w:noProof/>
          <w:lang w:val="en-US"/>
        </w:rPr>
        <w:drawing>
          <wp:anchor distT="0" distB="0" distL="114300" distR="114300" simplePos="0" relativeHeight="251661312" behindDoc="0" locked="0" layoutInCell="1" hidden="0" allowOverlap="1" wp14:anchorId="51A463FF" wp14:editId="4881F0E6">
            <wp:simplePos x="0" y="0"/>
            <wp:positionH relativeFrom="column">
              <wp:posOffset>1</wp:posOffset>
            </wp:positionH>
            <wp:positionV relativeFrom="paragraph">
              <wp:posOffset>94864</wp:posOffset>
            </wp:positionV>
            <wp:extent cx="241200" cy="241200"/>
            <wp:effectExtent l="0" t="0" r="0" b="0"/>
            <wp:wrapSquare wrapText="right"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41200" cy="241200"/>
                    </a:xfrm>
                    <a:prstGeom prst="rect">
                      <a:avLst/>
                    </a:prstGeom>
                    <a:ln/>
                  </pic:spPr>
                </pic:pic>
              </a:graphicData>
            </a:graphic>
          </wp:anchor>
        </w:drawing>
      </w:r>
    </w:p>
    <w:p w14:paraId="3B8C27B2" w14:textId="77777777" w:rsidR="00442F86" w:rsidRDefault="00E27EB7" w:rsidP="00E80FBC">
      <w:pPr>
        <w:pStyle w:val="Heading2"/>
        <w:spacing w:after="120"/>
      </w:pPr>
      <w:r w:rsidRPr="00177648">
        <w:t>Overview</w:t>
      </w:r>
    </w:p>
    <w:p w14:paraId="0ADBACC9" w14:textId="11C997B6" w:rsidR="00442F86" w:rsidRDefault="00E27EB7" w:rsidP="00177648">
      <w:pPr>
        <w:pStyle w:val="TSMtext"/>
      </w:pPr>
      <w:r>
        <w:t>This narrative poem, told in the first</w:t>
      </w:r>
      <w:r w:rsidR="003A0A2C">
        <w:t xml:space="preserve"> </w:t>
      </w:r>
      <w:r>
        <w:t>person, chronicles being h</w:t>
      </w:r>
      <w:r w:rsidR="005170C8">
        <w:t>u</w:t>
      </w:r>
      <w:r>
        <w:t xml:space="preserve">ngry, an experience that intensifies as time passes and </w:t>
      </w:r>
      <w:r w:rsidR="005170C8">
        <w:t xml:space="preserve">which </w:t>
      </w:r>
      <w:r>
        <w:t xml:space="preserve">is matched by figurative language that does the same. A good model for student writing. </w:t>
      </w:r>
    </w:p>
    <w:p w14:paraId="28805BAF" w14:textId="77777777" w:rsidR="00442F86" w:rsidRDefault="00E27EB7" w:rsidP="00177648">
      <w:pPr>
        <w:pStyle w:val="TSMtext"/>
      </w:pPr>
      <w:r>
        <w:t xml:space="preserve">A PDF of the text is available at </w:t>
      </w:r>
      <w:hyperlink r:id="rId12">
        <w:r>
          <w:rPr>
            <w:u w:val="single"/>
          </w:rPr>
          <w:t>www.schooljournal.tki.org.nz</w:t>
        </w:r>
      </w:hyperlink>
    </w:p>
    <w:p w14:paraId="5F4A190C" w14:textId="77777777" w:rsidR="00442F86" w:rsidRDefault="00E27EB7" w:rsidP="00E80FBC">
      <w:pPr>
        <w:pStyle w:val="Heading2"/>
        <w:spacing w:after="120"/>
        <w:rPr>
          <w:color w:val="000000"/>
        </w:rPr>
      </w:pPr>
      <w:r w:rsidRPr="00177648">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577"/>
        <w:gridCol w:w="2268"/>
        <w:gridCol w:w="2400"/>
        <w:gridCol w:w="2961"/>
      </w:tblGrid>
      <w:tr w:rsidR="00442F86" w14:paraId="7A60FDD4" w14:textId="77777777" w:rsidTr="00E80FBC">
        <w:trPr>
          <w:trHeight w:val="374"/>
        </w:trPr>
        <w:tc>
          <w:tcPr>
            <w:tcW w:w="2549" w:type="dxa"/>
          </w:tcPr>
          <w:p w14:paraId="38AFBE59" w14:textId="77777777" w:rsidR="00442F86" w:rsidRPr="00E80FBC" w:rsidRDefault="00E27EB7" w:rsidP="00E80FBC">
            <w:pPr>
              <w:pStyle w:val="TSMtextbullets"/>
            </w:pPr>
            <w:r w:rsidRPr="00E80FBC">
              <w:t>Hunger</w:t>
            </w:r>
          </w:p>
        </w:tc>
        <w:tc>
          <w:tcPr>
            <w:tcW w:w="2243" w:type="dxa"/>
          </w:tcPr>
          <w:p w14:paraId="49261FC4" w14:textId="77777777" w:rsidR="00442F86" w:rsidRPr="00E80FBC" w:rsidRDefault="00E27EB7" w:rsidP="00E80FBC">
            <w:pPr>
              <w:pStyle w:val="TSMtextbullets"/>
            </w:pPr>
            <w:r w:rsidRPr="00E80FBC">
              <w:t>Cooking</w:t>
            </w:r>
          </w:p>
        </w:tc>
        <w:tc>
          <w:tcPr>
            <w:tcW w:w="2374" w:type="dxa"/>
          </w:tcPr>
          <w:p w14:paraId="569D8E53" w14:textId="77777777" w:rsidR="00442F86" w:rsidRPr="00E80FBC" w:rsidRDefault="00E27EB7" w:rsidP="00E84FEC">
            <w:pPr>
              <w:pStyle w:val="TSMtextbullets"/>
            </w:pPr>
            <w:r w:rsidRPr="00E84FEC">
              <w:t>Patience</w:t>
            </w:r>
            <w:r w:rsidRPr="00E80FBC">
              <w:t xml:space="preserve"> </w:t>
            </w:r>
          </w:p>
        </w:tc>
        <w:tc>
          <w:tcPr>
            <w:tcW w:w="2929" w:type="dxa"/>
          </w:tcPr>
          <w:p w14:paraId="7569E41C" w14:textId="77777777" w:rsidR="00442F86" w:rsidRDefault="00442F86">
            <w:pPr>
              <w:pBdr>
                <w:top w:val="nil"/>
                <w:left w:val="nil"/>
                <w:bottom w:val="nil"/>
                <w:right w:val="nil"/>
                <w:between w:val="nil"/>
              </w:pBdr>
              <w:spacing w:before="0" w:after="120"/>
              <w:ind w:left="833" w:hanging="360"/>
              <w:rPr>
                <w:rFonts w:ascii="Arial" w:eastAsia="Arial" w:hAnsi="Arial"/>
                <w:color w:val="000000"/>
                <w:sz w:val="17"/>
                <w:szCs w:val="17"/>
              </w:rPr>
            </w:pPr>
          </w:p>
        </w:tc>
      </w:tr>
    </w:tbl>
    <w:p w14:paraId="75F6B15D" w14:textId="77777777" w:rsidR="00442F86" w:rsidRDefault="00E27EB7" w:rsidP="00333AF2">
      <w:pPr>
        <w:pStyle w:val="Heading2"/>
      </w:pPr>
      <w:r>
        <w:t xml:space="preserve">Related </w:t>
      </w:r>
      <w:r w:rsidRPr="00333AF2">
        <w:t>texts</w:t>
      </w:r>
    </w:p>
    <w:p w14:paraId="13FF26A9" w14:textId="77777777" w:rsidR="00442F86" w:rsidRDefault="00E27EB7" w:rsidP="00333AF2">
      <w:pPr>
        <w:pStyle w:val="TSMtext"/>
      </w:pPr>
      <w:r>
        <w:rPr>
          <w:b/>
        </w:rPr>
        <w:t>“No Sun”</w:t>
      </w:r>
      <w:r>
        <w:t xml:space="preserve"> SJ L3 May 2016 | </w:t>
      </w:r>
      <w:r>
        <w:rPr>
          <w:b/>
        </w:rPr>
        <w:t>“Words”</w:t>
      </w:r>
      <w:r>
        <w:t xml:space="preserve"> SJ L3 May 2019 </w:t>
      </w:r>
    </w:p>
    <w:p w14:paraId="3E7AEE32" w14:textId="77777777" w:rsidR="00442F86" w:rsidRDefault="00E27EB7" w:rsidP="00333AF2">
      <w:pPr>
        <w:pStyle w:val="Heading2"/>
        <w:spacing w:after="120"/>
      </w:pPr>
      <w:r>
        <w:t xml:space="preserve">Strengthening </w:t>
      </w:r>
      <w:r w:rsidRPr="00333AF2">
        <w:t>reading</w:t>
      </w:r>
      <w:r>
        <w:t xml:space="preserve"> behaviours (what to notice)</w:t>
      </w:r>
    </w:p>
    <w:tbl>
      <w:tblPr>
        <w:tblStyle w:val="a0"/>
        <w:tblW w:w="10149" w:type="dxa"/>
        <w:tblLayout w:type="fixed"/>
        <w:tblLook w:val="0000" w:firstRow="0" w:lastRow="0" w:firstColumn="0" w:lastColumn="0" w:noHBand="0" w:noVBand="0"/>
      </w:tblPr>
      <w:tblGrid>
        <w:gridCol w:w="4667"/>
        <w:gridCol w:w="5482"/>
      </w:tblGrid>
      <w:tr w:rsidR="00442F86" w14:paraId="4770807E" w14:textId="77777777" w:rsidTr="00B33FC2">
        <w:tc>
          <w:tcPr>
            <w:tcW w:w="4667" w:type="dxa"/>
            <w:tcBorders>
              <w:bottom w:val="single" w:sz="4" w:space="0" w:color="000000"/>
            </w:tcBorders>
            <w:shd w:val="clear" w:color="auto" w:fill="FFFFFF"/>
          </w:tcPr>
          <w:p w14:paraId="0D10D4FA" w14:textId="77777777" w:rsidR="00442F86" w:rsidRPr="00333AF2" w:rsidRDefault="00E27EB7" w:rsidP="00333AF2">
            <w:pPr>
              <w:pStyle w:val="Heading3"/>
            </w:pPr>
            <w:r w:rsidRPr="00333AF2">
              <w:t>Text structure and features</w:t>
            </w:r>
          </w:p>
        </w:tc>
        <w:tc>
          <w:tcPr>
            <w:tcW w:w="5482" w:type="dxa"/>
            <w:tcBorders>
              <w:bottom w:val="single" w:sz="4" w:space="0" w:color="000000"/>
            </w:tcBorders>
            <w:shd w:val="clear" w:color="auto" w:fill="FFFFFF"/>
          </w:tcPr>
          <w:p w14:paraId="59C72202" w14:textId="77777777" w:rsidR="00442F86" w:rsidRPr="00333AF2" w:rsidRDefault="00E27EB7" w:rsidP="00333AF2">
            <w:pPr>
              <w:pStyle w:val="Heading3"/>
            </w:pPr>
            <w:r w:rsidRPr="00333AF2">
              <w:t>Requiring students to:</w:t>
            </w:r>
          </w:p>
        </w:tc>
      </w:tr>
      <w:tr w:rsidR="00B33FC2" w14:paraId="2447CB61" w14:textId="77777777" w:rsidTr="00B33FC2">
        <w:tc>
          <w:tcPr>
            <w:tcW w:w="4667" w:type="dxa"/>
            <w:shd w:val="clear" w:color="auto" w:fill="F8F0E4"/>
          </w:tcPr>
          <w:p w14:paraId="6007B63A" w14:textId="238273D0" w:rsidR="00B33FC2" w:rsidRDefault="00B33FC2" w:rsidP="00B33FC2">
            <w:pPr>
              <w:pStyle w:val="TSMtextbullets"/>
              <w:spacing w:before="120"/>
            </w:pPr>
            <w:r>
              <w:t xml:space="preserve">Figurative language – similes and metaphors: </w:t>
            </w:r>
            <w:r>
              <w:br/>
            </w:r>
            <w:r w:rsidRPr="00C03520">
              <w:rPr>
                <w:i/>
                <w:iCs/>
              </w:rPr>
              <w:t>My stomach’s sounds like distan</w:t>
            </w:r>
            <w:r>
              <w:rPr>
                <w:i/>
                <w:iCs/>
              </w:rPr>
              <w:t>t</w:t>
            </w:r>
            <w:r w:rsidRPr="00C03520">
              <w:rPr>
                <w:i/>
                <w:iCs/>
              </w:rPr>
              <w:t xml:space="preserve"> thunder</w:t>
            </w:r>
            <w:r>
              <w:rPr>
                <w:i/>
                <w:iCs/>
              </w:rPr>
              <w:t>.</w:t>
            </w:r>
            <w:r w:rsidRPr="00C03520">
              <w:rPr>
                <w:i/>
                <w:iCs/>
              </w:rPr>
              <w:br/>
              <w:t>My tongue is a salivating water slide</w:t>
            </w:r>
            <w:r>
              <w:rPr>
                <w:i/>
                <w:iCs/>
              </w:rPr>
              <w:br/>
            </w:r>
            <w:r w:rsidRPr="00C03520">
              <w:rPr>
                <w:i/>
                <w:iCs/>
              </w:rPr>
              <w:t>My stomach is a thunder</w:t>
            </w:r>
            <w:r w:rsidR="005170C8">
              <w:rPr>
                <w:i/>
                <w:iCs/>
              </w:rPr>
              <w:t xml:space="preserve"> </w:t>
            </w:r>
            <w:r w:rsidRPr="00C03520">
              <w:rPr>
                <w:i/>
                <w:iCs/>
              </w:rPr>
              <w:t>storm, and my mouth is a wave pool</w:t>
            </w:r>
          </w:p>
        </w:tc>
        <w:tc>
          <w:tcPr>
            <w:tcW w:w="5482" w:type="dxa"/>
            <w:shd w:val="clear" w:color="auto" w:fill="F8F0E4"/>
          </w:tcPr>
          <w:p w14:paraId="6A85A640" w14:textId="5E7E0493" w:rsidR="00B33FC2" w:rsidRPr="00A20A03" w:rsidRDefault="00B33FC2" w:rsidP="00B33FC2">
            <w:pPr>
              <w:pStyle w:val="TSMtextbullets"/>
              <w:spacing w:before="120"/>
              <w:rPr>
                <w:b/>
              </w:rPr>
            </w:pPr>
            <w:r>
              <w:t xml:space="preserve">use what they know about figurative language </w:t>
            </w:r>
            <w:r w:rsidR="005170C8">
              <w:t>t</w:t>
            </w:r>
            <w:r>
              <w:t>o recognise the metaphors and similes and interpret their meaning</w:t>
            </w:r>
          </w:p>
        </w:tc>
      </w:tr>
      <w:tr w:rsidR="00B33FC2" w14:paraId="72859702" w14:textId="77777777" w:rsidTr="00B33FC2">
        <w:tc>
          <w:tcPr>
            <w:tcW w:w="4667" w:type="dxa"/>
            <w:shd w:val="clear" w:color="auto" w:fill="F8F0E4"/>
          </w:tcPr>
          <w:p w14:paraId="18CD611D" w14:textId="48833BD5" w:rsidR="00B33FC2" w:rsidRDefault="00B33FC2" w:rsidP="00B33FC2">
            <w:pPr>
              <w:pStyle w:val="TSMtextbullets"/>
            </w:pPr>
            <w:r>
              <w:t xml:space="preserve">Narrative structure, including spoken and internal dialogue </w:t>
            </w:r>
            <w:r>
              <w:br/>
            </w:r>
            <w:r w:rsidRPr="00C03520">
              <w:rPr>
                <w:i/>
                <w:iCs/>
              </w:rPr>
              <w:t>He looks up and smiles.</w:t>
            </w:r>
            <w:r w:rsidRPr="00C03520">
              <w:rPr>
                <w:i/>
                <w:iCs/>
              </w:rPr>
              <w:br/>
              <w:t>“Dinner’s nearly ready!”</w:t>
            </w:r>
            <w:r w:rsidRPr="00C03520">
              <w:rPr>
                <w:i/>
                <w:iCs/>
              </w:rPr>
              <w:br/>
            </w:r>
            <w:r w:rsidRPr="005170C8">
              <w:t>Nearly?</w:t>
            </w:r>
            <w:r w:rsidRPr="00C03520">
              <w:rPr>
                <w:i/>
                <w:iCs/>
              </w:rPr>
              <w:br/>
              <w:t>He’s slicing the onions!</w:t>
            </w:r>
            <w:r>
              <w:t xml:space="preserve"> </w:t>
            </w:r>
          </w:p>
        </w:tc>
        <w:tc>
          <w:tcPr>
            <w:tcW w:w="5482" w:type="dxa"/>
            <w:shd w:val="clear" w:color="auto" w:fill="F8F0E4"/>
          </w:tcPr>
          <w:p w14:paraId="1A1353E1" w14:textId="7F9303F1" w:rsidR="00B33FC2" w:rsidRDefault="00B33FC2" w:rsidP="00B33FC2">
            <w:pPr>
              <w:pStyle w:val="TSMtextbullets"/>
            </w:pPr>
            <w:r>
              <w:t xml:space="preserve">use </w:t>
            </w:r>
            <w:r w:rsidRPr="0079259F">
              <w:t>punctuation</w:t>
            </w:r>
            <w:r>
              <w:t xml:space="preserve"> and context to </w:t>
            </w:r>
            <w:r w:rsidR="00412D04">
              <w:t>differentiate between</w:t>
            </w:r>
            <w:r>
              <w:t xml:space="preserve"> the spoken language and the internal thoughts</w:t>
            </w:r>
          </w:p>
        </w:tc>
      </w:tr>
      <w:tr w:rsidR="00A20A03" w14:paraId="4ECC054C" w14:textId="77777777" w:rsidTr="00B33FC2">
        <w:tc>
          <w:tcPr>
            <w:tcW w:w="4667" w:type="dxa"/>
            <w:shd w:val="clear" w:color="auto" w:fill="F8F0E4"/>
          </w:tcPr>
          <w:p w14:paraId="1FB9BAFD" w14:textId="1F42A739" w:rsidR="00A20A03" w:rsidRDefault="00A20A03" w:rsidP="00A20A03">
            <w:pPr>
              <w:pStyle w:val="TSMtextbullets"/>
            </w:pPr>
            <w:r>
              <w:t>Sentences spanning line breaks</w:t>
            </w:r>
            <w:r>
              <w:br/>
            </w:r>
            <w:r w:rsidRPr="00C03520">
              <w:rPr>
                <w:i/>
                <w:iCs/>
              </w:rPr>
              <w:t xml:space="preserve">I close my book and go into the kitchen, </w:t>
            </w:r>
            <w:r w:rsidRPr="00C03520">
              <w:rPr>
                <w:i/>
                <w:iCs/>
              </w:rPr>
              <w:br/>
              <w:t>ready for dinner but </w:t>
            </w:r>
            <w:r w:rsidRPr="00C03520">
              <w:rPr>
                <w:i/>
                <w:iCs/>
              </w:rPr>
              <w:br/>
              <w:t>instead of bowls steaming with rice,</w:t>
            </w:r>
            <w:r w:rsidRPr="00C03520">
              <w:rPr>
                <w:i/>
                <w:iCs/>
              </w:rPr>
              <w:br/>
              <w:t>I see Dad hunched over the chopping board.</w:t>
            </w:r>
            <w:r>
              <w:t> </w:t>
            </w:r>
          </w:p>
        </w:tc>
        <w:tc>
          <w:tcPr>
            <w:tcW w:w="5482" w:type="dxa"/>
            <w:shd w:val="clear" w:color="auto" w:fill="F8F0E4"/>
          </w:tcPr>
          <w:p w14:paraId="33473BC0" w14:textId="372F0A76" w:rsidR="00A20A03" w:rsidRDefault="00A20A03" w:rsidP="0079259F">
            <w:pPr>
              <w:pStyle w:val="TSMtextbullets"/>
            </w:pPr>
            <w:r>
              <w:t xml:space="preserve">read across stanzas </w:t>
            </w:r>
            <w:r w:rsidRPr="0079259F">
              <w:t>and</w:t>
            </w:r>
            <w:r>
              <w:t xml:space="preserve"> line breaks to follow the sequence.</w:t>
            </w:r>
          </w:p>
        </w:tc>
      </w:tr>
    </w:tbl>
    <w:tbl>
      <w:tblPr>
        <w:tblStyle w:val="a1"/>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3119"/>
        <w:gridCol w:w="7030"/>
      </w:tblGrid>
      <w:tr w:rsidR="00442F86" w14:paraId="49B65061" w14:textId="77777777" w:rsidTr="000300F8">
        <w:tc>
          <w:tcPr>
            <w:tcW w:w="10149" w:type="dxa"/>
            <w:gridSpan w:val="2"/>
            <w:tcBorders>
              <w:top w:val="nil"/>
              <w:bottom w:val="single" w:sz="4" w:space="0" w:color="000000" w:themeColor="text1"/>
            </w:tcBorders>
            <w:shd w:val="clear" w:color="auto" w:fill="FFFFFF"/>
          </w:tcPr>
          <w:p w14:paraId="0CA7F5C7" w14:textId="77777777" w:rsidR="005170C8" w:rsidRDefault="005170C8" w:rsidP="005170C8">
            <w:pPr>
              <w:pBdr>
                <w:top w:val="nil"/>
                <w:left w:val="nil"/>
                <w:bottom w:val="nil"/>
                <w:right w:val="nil"/>
                <w:between w:val="nil"/>
              </w:pBdr>
              <w:spacing w:before="0"/>
              <w:rPr>
                <w:rFonts w:ascii="Arial" w:eastAsia="Arial" w:hAnsi="Arial"/>
                <w:color w:val="000000"/>
                <w:sz w:val="17"/>
                <w:szCs w:val="17"/>
              </w:rPr>
            </w:pPr>
          </w:p>
          <w:p w14:paraId="74826700" w14:textId="77777777" w:rsidR="00442F86" w:rsidRDefault="00E27EB7" w:rsidP="009A277B">
            <w:pPr>
              <w:pStyle w:val="Heading3"/>
            </w:pPr>
            <w:r w:rsidRPr="009A277B">
              <w:t>Vocabulary</w:t>
            </w:r>
          </w:p>
        </w:tc>
      </w:tr>
      <w:tr w:rsidR="00442F86" w14:paraId="6AEEAB02" w14:textId="77777777" w:rsidTr="000300F8">
        <w:tc>
          <w:tcPr>
            <w:tcW w:w="3119" w:type="dxa"/>
            <w:tcBorders>
              <w:top w:val="nil"/>
              <w:bottom w:val="nil"/>
              <w:right w:val="nil"/>
            </w:tcBorders>
            <w:shd w:val="clear" w:color="auto" w:fill="F8F0E4"/>
          </w:tcPr>
          <w:p w14:paraId="723669EF" w14:textId="77777777" w:rsidR="00442F86" w:rsidRDefault="00E27EB7" w:rsidP="0010538B">
            <w:pPr>
              <w:pStyle w:val="TSMtext"/>
            </w:pPr>
            <w:r>
              <w:t>Possibly challenging words</w:t>
            </w:r>
          </w:p>
          <w:p w14:paraId="2C8AE7B7" w14:textId="77777777" w:rsidR="00442F86" w:rsidRDefault="00E27EB7" w:rsidP="0010538B">
            <w:pPr>
              <w:pStyle w:val="TSMtext"/>
            </w:pPr>
            <w:r>
              <w:t>Korean words</w:t>
            </w:r>
          </w:p>
        </w:tc>
        <w:tc>
          <w:tcPr>
            <w:tcW w:w="7030" w:type="dxa"/>
            <w:tcBorders>
              <w:top w:val="single" w:sz="4" w:space="0" w:color="00344D"/>
              <w:left w:val="nil"/>
              <w:bottom w:val="nil"/>
            </w:tcBorders>
            <w:shd w:val="clear" w:color="auto" w:fill="F8F0E4"/>
          </w:tcPr>
          <w:p w14:paraId="67E834EA" w14:textId="44848B14" w:rsidR="00442F86" w:rsidRDefault="00E27EB7" w:rsidP="0010538B">
            <w:pPr>
              <w:pStyle w:val="TSMtext"/>
            </w:pPr>
            <w:r>
              <w:t>salivating,</w:t>
            </w:r>
            <w:r w:rsidR="00B07428">
              <w:t xml:space="preserve"> hunched,</w:t>
            </w:r>
            <w:r>
              <w:t xml:space="preserve"> interrupts, zucchini</w:t>
            </w:r>
            <w:r w:rsidR="008C7852">
              <w:t xml:space="preserve">, </w:t>
            </w:r>
            <w:r w:rsidR="00B33E35">
              <w:t>sau</w:t>
            </w:r>
            <w:r w:rsidR="00B33E35">
              <w:rPr>
                <w:color w:val="222222"/>
              </w:rPr>
              <w:t>té</w:t>
            </w:r>
            <w:r w:rsidR="00B33E35">
              <w:t xml:space="preserve">ed, </w:t>
            </w:r>
            <w:r w:rsidR="008C7852">
              <w:t>sesame</w:t>
            </w:r>
            <w:r w:rsidR="00B33E35">
              <w:t>, chilli-hot</w:t>
            </w:r>
            <w:r>
              <w:t xml:space="preserve">  </w:t>
            </w:r>
          </w:p>
          <w:p w14:paraId="5242E241" w14:textId="77777777" w:rsidR="00442F86" w:rsidRDefault="00E27EB7" w:rsidP="0010538B">
            <w:pPr>
              <w:pStyle w:val="TSMtext"/>
            </w:pPr>
            <w:r>
              <w:t>bibimbap, gochujang</w:t>
            </w:r>
          </w:p>
        </w:tc>
      </w:tr>
    </w:tbl>
    <w:p w14:paraId="61234BEF" w14:textId="77777777" w:rsidR="00442F86" w:rsidRDefault="00442F86">
      <w:pPr>
        <w:pBdr>
          <w:top w:val="nil"/>
          <w:left w:val="nil"/>
          <w:bottom w:val="nil"/>
          <w:right w:val="nil"/>
          <w:between w:val="nil"/>
        </w:pBdr>
        <w:spacing w:before="0"/>
        <w:rPr>
          <w:rFonts w:ascii="Arial" w:eastAsia="Arial" w:hAnsi="Arial"/>
          <w:color w:val="000000"/>
          <w:sz w:val="17"/>
          <w:szCs w:val="17"/>
        </w:rPr>
      </w:pPr>
    </w:p>
    <w:tbl>
      <w:tblPr>
        <w:tblStyle w:val="a2"/>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149"/>
      </w:tblGrid>
      <w:tr w:rsidR="00442F86" w14:paraId="7E72616D" w14:textId="77777777" w:rsidTr="000300F8">
        <w:tc>
          <w:tcPr>
            <w:tcW w:w="10149" w:type="dxa"/>
            <w:tcBorders>
              <w:top w:val="nil"/>
              <w:left w:val="nil"/>
              <w:bottom w:val="single" w:sz="4" w:space="0" w:color="auto"/>
              <w:right w:val="nil"/>
            </w:tcBorders>
            <w:shd w:val="clear" w:color="auto" w:fill="FFFFFF"/>
          </w:tcPr>
          <w:p w14:paraId="2224F25B" w14:textId="77777777" w:rsidR="00442F86" w:rsidRDefault="00E27EB7" w:rsidP="0010538B">
            <w:pPr>
              <w:pStyle w:val="Heading3"/>
            </w:pPr>
            <w:r>
              <w:t xml:space="preserve">Helpful prior knowledge (pre-reading and </w:t>
            </w:r>
            <w:r w:rsidRPr="0010538B">
              <w:t>introducing</w:t>
            </w:r>
            <w:r>
              <w:t xml:space="preserve"> the text)</w:t>
            </w:r>
          </w:p>
        </w:tc>
      </w:tr>
      <w:tr w:rsidR="00442F86" w14:paraId="254D5BF8" w14:textId="77777777" w:rsidTr="000300F8">
        <w:tc>
          <w:tcPr>
            <w:tcW w:w="10149" w:type="dxa"/>
            <w:tcBorders>
              <w:top w:val="single" w:sz="4" w:space="0" w:color="auto"/>
              <w:bottom w:val="nil"/>
            </w:tcBorders>
            <w:shd w:val="clear" w:color="auto" w:fill="F8F0E4"/>
          </w:tcPr>
          <w:p w14:paraId="051080AC" w14:textId="450EEBB6" w:rsidR="00442F86" w:rsidRDefault="005170C8" w:rsidP="000D6F04">
            <w:pPr>
              <w:pStyle w:val="TSMtextbullets"/>
              <w:numPr>
                <w:ilvl w:val="0"/>
                <w:numId w:val="10"/>
              </w:numPr>
              <w:spacing w:before="120"/>
            </w:pPr>
            <w:r>
              <w:t>P</w:t>
            </w:r>
            <w:r w:rsidR="00E27EB7">
              <w:t xml:space="preserve">oetry </w:t>
            </w:r>
            <w:r>
              <w:t>works in a different way from</w:t>
            </w:r>
            <w:r w:rsidR="00E27EB7">
              <w:t xml:space="preserve"> prose</w:t>
            </w:r>
            <w:r>
              <w:t>.</w:t>
            </w:r>
          </w:p>
          <w:p w14:paraId="6524F384" w14:textId="6EFA5CF8" w:rsidR="00442F86" w:rsidRDefault="005170C8" w:rsidP="0010538B">
            <w:pPr>
              <w:pStyle w:val="TSMtextbullets"/>
            </w:pPr>
            <w:r>
              <w:t>It can be difficult to wait</w:t>
            </w:r>
            <w:r w:rsidR="00E27EB7">
              <w:t xml:space="preserve"> for a meal when </w:t>
            </w:r>
            <w:r>
              <w:t xml:space="preserve">you’re </w:t>
            </w:r>
            <w:r w:rsidR="00E27EB7">
              <w:t>hungry</w:t>
            </w:r>
            <w:r>
              <w:t>.</w:t>
            </w:r>
          </w:p>
          <w:p w14:paraId="559EEF29" w14:textId="672484FC" w:rsidR="00442F86" w:rsidRDefault="005170C8" w:rsidP="0010538B">
            <w:pPr>
              <w:pStyle w:val="TSMtextbullets"/>
            </w:pPr>
            <w:r>
              <w:t>F</w:t>
            </w:r>
            <w:r w:rsidR="00E27EB7">
              <w:t>igurative language</w:t>
            </w:r>
            <w:r>
              <w:t xml:space="preserve"> can be powerful in poetry.</w:t>
            </w:r>
          </w:p>
          <w:p w14:paraId="4D49DA6D" w14:textId="08DB13D0" w:rsidR="00442F86" w:rsidRDefault="005170C8" w:rsidP="0010538B">
            <w:pPr>
              <w:pStyle w:val="TSMtextbullets"/>
            </w:pPr>
            <w:r>
              <w:t>A</w:t>
            </w:r>
            <w:r w:rsidR="00E27EB7">
              <w:t>cross cultures, people have their own special dishes and foods</w:t>
            </w:r>
            <w:r w:rsidR="00EE2985">
              <w:t>.</w:t>
            </w:r>
          </w:p>
        </w:tc>
      </w:tr>
    </w:tbl>
    <w:p w14:paraId="23CE00CD" w14:textId="77777777" w:rsidR="00442F86" w:rsidRDefault="00E27EB7" w:rsidP="004F6EF9">
      <w:pPr>
        <w:pStyle w:val="Heading2"/>
      </w:pPr>
      <w:r>
        <w:br w:type="page"/>
      </w:r>
      <w:r>
        <w:lastRenderedPageBreak/>
        <w:t xml:space="preserve">Possible </w:t>
      </w:r>
      <w:r w:rsidRPr="004F6EF9">
        <w:t>reading</w:t>
      </w:r>
      <w:r>
        <w:t xml:space="preserve"> and writing purposes</w:t>
      </w:r>
    </w:p>
    <w:p w14:paraId="31018BCB" w14:textId="77777777" w:rsidR="00442F86" w:rsidRDefault="00E27EB7" w:rsidP="004F6EF9">
      <w:pPr>
        <w:pStyle w:val="TSMtextbullets"/>
        <w:spacing w:before="120"/>
      </w:pPr>
      <w:r>
        <w:t>Enjoy and respond to a poem about an everyday experience</w:t>
      </w:r>
    </w:p>
    <w:p w14:paraId="235CC3FD" w14:textId="77777777" w:rsidR="00442F86" w:rsidRDefault="00E27EB7" w:rsidP="004F6EF9">
      <w:pPr>
        <w:pStyle w:val="TSMtextbullets"/>
      </w:pPr>
      <w:r>
        <w:t>Identify and evaluate the poet’s choices of language features and structure</w:t>
      </w:r>
    </w:p>
    <w:p w14:paraId="38D78133" w14:textId="77777777" w:rsidR="00442F86" w:rsidRDefault="00E27EB7" w:rsidP="004F6EF9">
      <w:pPr>
        <w:pStyle w:val="TSMtextbullets"/>
      </w:pPr>
      <w:r>
        <w:t>Discuss the writer’s purpose.</w:t>
      </w:r>
    </w:p>
    <w:p w14:paraId="3E845586" w14:textId="77777777" w:rsidR="00442F86" w:rsidRDefault="00E27EB7" w:rsidP="004F6EF9">
      <w:pPr>
        <w:pStyle w:val="TSMtext"/>
        <w:rPr>
          <w:rFonts w:eastAsia="Arial"/>
          <w:b/>
          <w:color w:val="000000"/>
          <w:szCs w:val="17"/>
        </w:rPr>
      </w:pPr>
      <w:r>
        <w:rPr>
          <w:rFonts w:eastAsia="Arial"/>
          <w:color w:val="000000"/>
          <w:szCs w:val="17"/>
        </w:rPr>
        <w:t xml:space="preserve">See </w:t>
      </w:r>
      <w:r>
        <w:rPr>
          <w:rFonts w:eastAsia="Arial"/>
          <w:i/>
          <w:color w:val="000000"/>
          <w:szCs w:val="17"/>
        </w:rPr>
        <w:t xml:space="preserve">Effective Literacy Practice in Years 5–8 </w:t>
      </w:r>
      <w:r>
        <w:rPr>
          <w:rFonts w:eastAsia="Arial"/>
          <w:color w:val="000000"/>
          <w:szCs w:val="17"/>
        </w:rPr>
        <w:t>for information about teaching comprehension strategies (</w:t>
      </w:r>
      <w:hyperlink r:id="rId13">
        <w:r>
          <w:rPr>
            <w:rFonts w:eastAsia="Arial"/>
            <w:color w:val="000000"/>
            <w:szCs w:val="17"/>
            <w:u w:val="single"/>
          </w:rPr>
          <w:t>Teaching comprehension</w:t>
        </w:r>
      </w:hyperlink>
      <w:r>
        <w:rPr>
          <w:rFonts w:eastAsia="Arial"/>
          <w:color w:val="000000"/>
          <w:szCs w:val="17"/>
        </w:rPr>
        <w:t xml:space="preserve">) </w:t>
      </w:r>
      <w:r>
        <w:rPr>
          <w:rFonts w:eastAsia="Arial"/>
          <w:color w:val="000000"/>
          <w:szCs w:val="17"/>
        </w:rPr>
        <w:br/>
        <w:t>and for suggestions on using this text with your students (</w:t>
      </w:r>
      <w:hyperlink r:id="rId14">
        <w:r>
          <w:rPr>
            <w:rFonts w:eastAsia="Arial"/>
            <w:color w:val="000000"/>
            <w:szCs w:val="17"/>
            <w:u w:val="single"/>
          </w:rPr>
          <w:t>Approaches to teaching reading</w:t>
        </w:r>
      </w:hyperlink>
      <w:r>
        <w:rPr>
          <w:rFonts w:eastAsia="Arial"/>
          <w:color w:val="000000"/>
          <w:szCs w:val="17"/>
        </w:rPr>
        <w:t xml:space="preserve">). </w:t>
      </w:r>
    </w:p>
    <w:p w14:paraId="75D1C0E8" w14:textId="77777777" w:rsidR="00442F86" w:rsidRDefault="00E27EB7" w:rsidP="004F6EF9">
      <w:pPr>
        <w:pStyle w:val="Heading2"/>
      </w:pPr>
      <w:r>
        <w:t xml:space="preserve">Possible curriculum </w:t>
      </w:r>
      <w:r w:rsidRPr="004F6EF9">
        <w:t>contexts</w:t>
      </w:r>
    </w:p>
    <w:p w14:paraId="0AE26C36" w14:textId="77777777" w:rsidR="00442F86" w:rsidRDefault="00E27EB7" w:rsidP="004F6EF9">
      <w:pPr>
        <w:pStyle w:val="TSMtext"/>
        <w:rPr>
          <w:rFonts w:eastAsia="Arial"/>
          <w:color w:val="000000"/>
          <w:szCs w:val="17"/>
        </w:rPr>
      </w:pPr>
      <w:r>
        <w:rPr>
          <w:rFonts w:eastAsia="Arial"/>
          <w:color w:val="000000"/>
          <w:szCs w:val="17"/>
        </w:rPr>
        <w:t xml:space="preserve">This text has links to level 3 of </w:t>
      </w:r>
      <w:r>
        <w:rPr>
          <w:rFonts w:eastAsia="Arial"/>
          <w:i/>
          <w:color w:val="000000"/>
          <w:szCs w:val="17"/>
        </w:rPr>
        <w:t>The New Zealand Curriculum</w:t>
      </w:r>
      <w:r>
        <w:rPr>
          <w:rFonts w:eastAsia="Arial"/>
          <w:color w:val="000000"/>
          <w:szCs w:val="17"/>
        </w:rPr>
        <w:t xml:space="preserve"> in:   </w:t>
      </w:r>
      <w:hyperlink r:id="rId15">
        <w:r w:rsidRPr="00EE2985">
          <w:rPr>
            <w:rFonts w:asciiTheme="majorHAnsi" w:eastAsia="Calibri" w:hAnsiTheme="majorHAnsi" w:cstheme="majorHAnsi"/>
            <w:b/>
            <w:bCs/>
            <w:color w:val="000000"/>
            <w:sz w:val="20"/>
            <w:szCs w:val="20"/>
            <w:u w:val="single"/>
          </w:rPr>
          <w:t>ENGLISH</w:t>
        </w:r>
      </w:hyperlink>
      <w:r>
        <w:rPr>
          <w:rFonts w:eastAsia="Arial"/>
          <w:color w:val="000000"/>
          <w:szCs w:val="17"/>
        </w:rPr>
        <w:tab/>
      </w:r>
      <w:r>
        <w:rPr>
          <w:rFonts w:eastAsia="Arial"/>
          <w:color w:val="000000"/>
          <w:szCs w:val="17"/>
        </w:rPr>
        <w:tab/>
      </w:r>
    </w:p>
    <w:p w14:paraId="2B5E04B2" w14:textId="77777777" w:rsidR="00442F86" w:rsidRDefault="00E27EB7" w:rsidP="004F6EF9">
      <w:pPr>
        <w:pStyle w:val="Heading2"/>
      </w:pPr>
      <w:r w:rsidRPr="004F6EF9">
        <w:t>Understanding</w:t>
      </w:r>
      <w:r>
        <w:t xml:space="preserve"> progress</w:t>
      </w:r>
    </w:p>
    <w:p w14:paraId="50E6F987" w14:textId="77777777" w:rsidR="00442F86" w:rsidRDefault="00E27EB7" w:rsidP="004F6EF9">
      <w:pPr>
        <w:pStyle w:val="TSMtext"/>
      </w:pPr>
      <w:r>
        <w:t>The following aspects of progress are taken from the </w:t>
      </w:r>
      <w:hyperlink r:id="rId16">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47FF9A37" w14:textId="77777777" w:rsidR="00442F86" w:rsidRDefault="00E27EB7" w:rsidP="004F6EF9">
      <w:pPr>
        <w:pStyle w:val="TSMtextbullets"/>
      </w:pPr>
      <w:r>
        <w:t xml:space="preserve">Reading for literary experience </w:t>
      </w:r>
    </w:p>
    <w:p w14:paraId="33CC1895" w14:textId="0DC35BD0" w:rsidR="00442F86" w:rsidRDefault="00E27EB7" w:rsidP="004F6EF9">
      <w:pPr>
        <w:pStyle w:val="TSMtextbullets"/>
      </w:pPr>
      <w:r>
        <w:t>Making sense of text: using knowledge of text structure and features</w:t>
      </w:r>
    </w:p>
    <w:p w14:paraId="1AA60532" w14:textId="534C1FE6" w:rsidR="00412D04" w:rsidRDefault="00412D04" w:rsidP="004F6EF9">
      <w:pPr>
        <w:pStyle w:val="TSMtextbullets"/>
      </w:pPr>
      <w:r>
        <w:t>Using writing to think and organise for learning</w:t>
      </w:r>
    </w:p>
    <w:p w14:paraId="37D7D57C" w14:textId="10024135" w:rsidR="00442F86" w:rsidRDefault="00B33FC2" w:rsidP="004F6EF9">
      <w:pPr>
        <w:pStyle w:val="TSMtextbullets"/>
      </w:pPr>
      <w:r>
        <w:t>Creating texts</w:t>
      </w:r>
      <w:r w:rsidR="00E27EB7">
        <w:t xml:space="preserve"> for literary purposes.</w:t>
      </w:r>
    </w:p>
    <w:p w14:paraId="6E25C937" w14:textId="77777777" w:rsidR="00442F86" w:rsidRDefault="00E27EB7" w:rsidP="004F6EF9">
      <w:pPr>
        <w:pStyle w:val="Heading2"/>
      </w:pPr>
      <w:r>
        <w:t xml:space="preserve">Strengthening understanding </w:t>
      </w:r>
      <w:r w:rsidRPr="004F6EF9">
        <w:t>through</w:t>
      </w:r>
      <w:r>
        <w:t xml:space="preserve"> reading and writing</w:t>
      </w:r>
    </w:p>
    <w:p w14:paraId="3AA534A6" w14:textId="77777777" w:rsidR="00442F86" w:rsidRDefault="00E27EB7" w:rsidP="004F6EF9">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7CB0201E" w14:textId="62D783DF" w:rsidR="00B33FC2" w:rsidRDefault="00B33FC2" w:rsidP="00B33FC2">
      <w:pPr>
        <w:pStyle w:val="TSMtextbullets"/>
      </w:pPr>
      <w:r>
        <w:t>Before they read the poem, discuss w</w:t>
      </w:r>
      <w:r w:rsidR="005170C8">
        <w:t>hen</w:t>
      </w:r>
      <w:r>
        <w:t xml:space="preserve"> the students have been really hungry </w:t>
      </w:r>
      <w:r w:rsidR="005170C8">
        <w:t>and</w:t>
      </w:r>
      <w:r>
        <w:t xml:space="preserve"> have had to wait for their meal. </w:t>
      </w:r>
      <w:r w:rsidRPr="00112338">
        <w:rPr>
          <w:i/>
        </w:rPr>
        <w:t>What does your mouth do when you think about food? Can you smell the food cooking? How does that make you feel?</w:t>
      </w:r>
      <w:r>
        <w:t xml:space="preserve"> Explain that Joanna Cho has written a poem called “Grumpy Hungry”. </w:t>
      </w:r>
      <w:r w:rsidRPr="0068087E">
        <w:rPr>
          <w:i/>
        </w:rPr>
        <w:t>What might this poem be about? Why do you think this?</w:t>
      </w:r>
      <w:r>
        <w:t xml:space="preserve"> </w:t>
      </w:r>
    </w:p>
    <w:p w14:paraId="0BCD1883" w14:textId="29BCD84A" w:rsidR="00B33FC2" w:rsidRPr="00FB00CB" w:rsidRDefault="00B33FC2" w:rsidP="00B33FC2">
      <w:pPr>
        <w:pStyle w:val="TSMtextbullets"/>
      </w:pPr>
      <w:r w:rsidRPr="00FB00CB">
        <w:rPr>
          <w:color w:val="000000"/>
        </w:rPr>
        <w:t>Ask the studen</w:t>
      </w:r>
      <w:r w:rsidRPr="00FB00CB">
        <w:t xml:space="preserve">ts to read the poem several times so that they are familiar with it. Then, as a group or with a buddy, have them read it aloud and expressively, imagining that they are waiting for dinner. For </w:t>
      </w:r>
      <w:r w:rsidRPr="00FB00CB">
        <w:rPr>
          <w:rFonts w:eastAsia="Arial"/>
        </w:rPr>
        <w:t xml:space="preserve">English language learners, model pronunciation and provide explicit feedback to help them notice the sounds and patterns of English, for example, when to speed up or slow down, when to change pitch or intonation, when to run sounds together, and so on. </w:t>
      </w:r>
      <w:r w:rsidRPr="00A20B75">
        <w:rPr>
          <w:noProof/>
          <w:lang w:val="en-US"/>
        </w:rPr>
        <w:drawing>
          <wp:inline distT="0" distB="0" distL="0" distR="0" wp14:anchorId="55E66719" wp14:editId="030E0F77">
            <wp:extent cx="327498" cy="113030"/>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30992" cy="114236"/>
                    </a:xfrm>
                    <a:prstGeom prst="rect">
                      <a:avLst/>
                    </a:prstGeom>
                  </pic:spPr>
                </pic:pic>
              </a:graphicData>
            </a:graphic>
          </wp:inline>
        </w:drawing>
      </w:r>
      <w:r>
        <w:rPr>
          <w:rFonts w:eastAsia="Arial"/>
        </w:rPr>
        <w:t xml:space="preserve"> </w:t>
      </w:r>
      <w:r w:rsidRPr="00FB00CB">
        <w:t xml:space="preserve">The students could record themselves reading the poem to share with </w:t>
      </w:r>
      <w:proofErr w:type="spellStart"/>
      <w:r w:rsidRPr="00FB00CB">
        <w:t>whānau</w:t>
      </w:r>
      <w:proofErr w:type="spellEnd"/>
      <w:r w:rsidRPr="00FB00CB">
        <w:t xml:space="preserve">. </w:t>
      </w:r>
    </w:p>
    <w:p w14:paraId="56320592" w14:textId="77777777" w:rsidR="00B33FC2" w:rsidRPr="008C7852" w:rsidRDefault="00B33FC2" w:rsidP="00B33FC2">
      <w:pPr>
        <w:pStyle w:val="TSMtextbullets"/>
      </w:pPr>
      <w:r w:rsidRPr="00FB00CB">
        <w:t>Ask the students to retell the poem in their own words as if they were the main character. They could do this orally or in writing. Draw their attention to the narrative form of the poem and how much like a story it is. Ask them to make connections between their prior knowledge and an idea in the poem, such as hunger</w:t>
      </w:r>
      <w:r w:rsidRPr="008C7852">
        <w:t>, patience, or eating this type of meal. This will help them to visualise the thoughts and feelings they should convey to their audience.</w:t>
      </w:r>
    </w:p>
    <w:p w14:paraId="580CA3C7" w14:textId="77777777" w:rsidR="00B33FC2" w:rsidRPr="00D27608" w:rsidRDefault="00B33FC2" w:rsidP="00B33FC2">
      <w:pPr>
        <w:pStyle w:val="TSMtextbullets"/>
      </w:pPr>
      <w:r>
        <w:t xml:space="preserve">Provide a copy of the poem for the students to annotate. Ask them to highlight words or phrases they liked, a writing feature they noticed, or something that triggered a memory. They could write notes to remind them why they highlighted each aspect. Then have them share and discuss the parts they highlighted with a partner or group. </w:t>
      </w:r>
      <w:r w:rsidRPr="00D27608">
        <w:t>Alternatively</w:t>
      </w:r>
      <w:r>
        <w:t>, they</w:t>
      </w:r>
      <w:r w:rsidRPr="00D27608">
        <w:t xml:space="preserve"> could share their responses to the poem using a chart like the one</w:t>
      </w:r>
      <w:r>
        <w:t xml:space="preserve"> provided</w:t>
      </w:r>
      <w:r w:rsidRPr="00D27608">
        <w:t xml:space="preserve"> in the TSM for “</w:t>
      </w:r>
      <w:r>
        <w:t>Megabyte” (SJ L2 May 2020).</w:t>
      </w:r>
    </w:p>
    <w:p w14:paraId="77F3FF27" w14:textId="74AF0F83" w:rsidR="00B33FC2" w:rsidRPr="00D27608" w:rsidRDefault="00B33FC2" w:rsidP="00B33FC2">
      <w:pPr>
        <w:pStyle w:val="TSMtextbullets"/>
      </w:pPr>
      <w:r>
        <w:t xml:space="preserve">Review the difference between similes and metaphors and explain how they can be used to help readers visualise. Give out the </w:t>
      </w:r>
      <w:r w:rsidRPr="00B01FB5">
        <w:rPr>
          <w:b/>
          <w:bCs/>
        </w:rPr>
        <w:t>Figurative language</w:t>
      </w:r>
      <w:r>
        <w:t xml:space="preserve"> template at the end of this TSM and ask the students to use it to explore the figurative language the poet has used to describe her hunger. English language learners may need support to form words that signify changing degrees of intensity. </w:t>
      </w:r>
      <w:r w:rsidRPr="00A20B75">
        <w:rPr>
          <w:noProof/>
          <w:lang w:val="en-US"/>
        </w:rPr>
        <w:drawing>
          <wp:inline distT="0" distB="0" distL="0" distR="0" wp14:anchorId="4D73F27D" wp14:editId="742A9055">
            <wp:extent cx="327498" cy="1130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30992" cy="114236"/>
                    </a:xfrm>
                    <a:prstGeom prst="rect">
                      <a:avLst/>
                    </a:prstGeom>
                  </pic:spPr>
                </pic:pic>
              </a:graphicData>
            </a:graphic>
          </wp:inline>
        </w:drawing>
      </w:r>
      <w:r>
        <w:t xml:space="preserve"> You could provide the template as a Google Doc for pairs or groups of students to work on together.</w:t>
      </w:r>
    </w:p>
    <w:p w14:paraId="669070A7" w14:textId="77777777" w:rsidR="00B33FC2" w:rsidRDefault="00B33FC2" w:rsidP="00B33FC2">
      <w:pPr>
        <w:pStyle w:val="TSMtextbullets"/>
      </w:pPr>
      <w:r>
        <w:t>Have the students think about a time when they were hungry, then really hungry. They could use the starters “I feel”, “I see”, “I touch”, “I smell”, “I taste”, “I think”, “I hear”, and “I say” to help them consider other ways to describe hunger. Together, create a metaphor and simile to describe feeling hungry, for example, “I’m as hungry as a starving hyena” or “My stomach is growling”. Then have the students create some of their own.</w:t>
      </w:r>
    </w:p>
    <w:p w14:paraId="0048128B" w14:textId="425D4865" w:rsidR="00410601" w:rsidRPr="00415D25" w:rsidRDefault="00B33FC2" w:rsidP="00B33FC2">
      <w:pPr>
        <w:pStyle w:val="TSMtextbullets"/>
      </w:pPr>
      <w:r w:rsidRPr="00410601">
        <w:t>Have the students use the poem as a model to write their own poem about a</w:t>
      </w:r>
      <w:r>
        <w:t xml:space="preserve"> situation </w:t>
      </w:r>
      <w:r w:rsidR="005170C8">
        <w:t>where</w:t>
      </w:r>
      <w:r w:rsidRPr="00410601">
        <w:t xml:space="preserve"> </w:t>
      </w:r>
      <w:r>
        <w:t xml:space="preserve">a </w:t>
      </w:r>
      <w:r w:rsidRPr="00410601">
        <w:t xml:space="preserve">feeling becomes more intense. They might choose to focus on fear, happiness, sadness, or </w:t>
      </w:r>
      <w:r>
        <w:t>excitement</w:t>
      </w:r>
      <w:r w:rsidRPr="00410601">
        <w:t xml:space="preserve">. </w:t>
      </w:r>
      <w:r>
        <w:t>Before they start, tell them to imagine the situation, then freeze-frame a particular moment in their mind</w:t>
      </w:r>
      <w:r w:rsidR="005170C8">
        <w:t>s</w:t>
      </w:r>
      <w:r>
        <w:t xml:space="preserve">. </w:t>
      </w:r>
      <w:r w:rsidR="005170C8">
        <w:t>Ask</w:t>
      </w:r>
      <w:r>
        <w:t xml:space="preserve"> them</w:t>
      </w:r>
      <w:r w:rsidR="005170C8">
        <w:t xml:space="preserve"> to</w:t>
      </w:r>
      <w:r>
        <w:t xml:space="preserve"> brainstorm words and phrases that describe what happened, what they saw, how they felt, and so on. </w:t>
      </w:r>
      <w:r w:rsidRPr="00410601">
        <w:t xml:space="preserve">Challenge them to include </w:t>
      </w:r>
      <w:r>
        <w:t>at least one</w:t>
      </w:r>
      <w:r w:rsidRPr="00410601">
        <w:t xml:space="preserve"> appropriate metaphor and simile</w:t>
      </w:r>
      <w:r w:rsidR="00410601" w:rsidRPr="00410601">
        <w:t>.</w:t>
      </w:r>
    </w:p>
    <w:p w14:paraId="21AA3521" w14:textId="3F5262C2" w:rsidR="00442F86" w:rsidRDefault="00442F86">
      <w:pPr>
        <w:pBdr>
          <w:top w:val="nil"/>
          <w:left w:val="nil"/>
          <w:bottom w:val="nil"/>
          <w:right w:val="nil"/>
          <w:between w:val="nil"/>
        </w:pBdr>
        <w:spacing w:before="0" w:after="120" w:line="240" w:lineRule="auto"/>
        <w:ind w:left="833"/>
        <w:rPr>
          <w:rFonts w:ascii="Arial" w:eastAsia="Arial" w:hAnsi="Arial"/>
          <w:sz w:val="17"/>
          <w:szCs w:val="17"/>
        </w:rPr>
      </w:pPr>
    </w:p>
    <w:p w14:paraId="5ABCEF78" w14:textId="77777777" w:rsidR="00442F86" w:rsidRDefault="00442F86">
      <w:pPr>
        <w:pBdr>
          <w:top w:val="nil"/>
          <w:left w:val="nil"/>
          <w:bottom w:val="nil"/>
          <w:right w:val="nil"/>
          <w:between w:val="nil"/>
        </w:pBdr>
        <w:spacing w:before="0" w:after="120"/>
        <w:ind w:left="833"/>
        <w:rPr>
          <w:rFonts w:ascii="Arial" w:eastAsia="Arial" w:hAnsi="Arial"/>
          <w:sz w:val="17"/>
          <w:szCs w:val="17"/>
        </w:rPr>
      </w:pPr>
    </w:p>
    <w:p w14:paraId="1D3BAD9B" w14:textId="77777777" w:rsidR="00442F86" w:rsidRDefault="00E27EB7">
      <w:pPr>
        <w:pBdr>
          <w:top w:val="nil"/>
          <w:left w:val="nil"/>
          <w:bottom w:val="nil"/>
          <w:right w:val="nil"/>
          <w:between w:val="nil"/>
        </w:pBdr>
        <w:spacing w:before="0"/>
        <w:ind w:left="568" w:hanging="360"/>
        <w:rPr>
          <w:rFonts w:ascii="Arial" w:eastAsia="Arial" w:hAnsi="Arial"/>
          <w:color w:val="000000"/>
          <w:sz w:val="17"/>
          <w:szCs w:val="17"/>
        </w:rPr>
        <w:sectPr w:rsidR="00442F86">
          <w:headerReference w:type="even" r:id="rId18"/>
          <w:headerReference w:type="default" r:id="rId19"/>
          <w:footerReference w:type="even" r:id="rId20"/>
          <w:footerReference w:type="default" r:id="rId21"/>
          <w:headerReference w:type="first" r:id="rId22"/>
          <w:footerReference w:type="first" r:id="rId23"/>
          <w:pgSz w:w="11900" w:h="16840"/>
          <w:pgMar w:top="851" w:right="817" w:bottom="567" w:left="851" w:header="567" w:footer="284" w:gutter="0"/>
          <w:pgNumType w:start="1"/>
          <w:cols w:space="720"/>
        </w:sectPr>
      </w:pPr>
      <w:r>
        <w:rPr>
          <w:rFonts w:ascii="Arial" w:eastAsia="Arial" w:hAnsi="Arial"/>
          <w:color w:val="000000"/>
          <w:sz w:val="17"/>
          <w:szCs w:val="17"/>
        </w:rPr>
        <w:t xml:space="preserve">. </w:t>
      </w:r>
      <w:r>
        <w:br w:type="page"/>
      </w:r>
    </w:p>
    <w:tbl>
      <w:tblPr>
        <w:tblStyle w:val="a4"/>
        <w:tblW w:w="10206" w:type="dxa"/>
        <w:tblInd w:w="250"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206"/>
      </w:tblGrid>
      <w:tr w:rsidR="00442F86" w14:paraId="758786C7" w14:textId="77777777" w:rsidTr="000D6F04">
        <w:trPr>
          <w:trHeight w:val="73"/>
        </w:trPr>
        <w:tc>
          <w:tcPr>
            <w:tcW w:w="10260" w:type="dxa"/>
            <w:shd w:val="clear" w:color="auto" w:fill="F8F0E4"/>
          </w:tcPr>
          <w:p w14:paraId="6EFCDBC2" w14:textId="7E0ED3AB" w:rsidR="00442F86" w:rsidRPr="004F6EF9" w:rsidRDefault="00E27EB7" w:rsidP="004F6EF9">
            <w:pPr>
              <w:pStyle w:val="Heading2lastpage"/>
            </w:pPr>
            <w:r>
              <w:t xml:space="preserve">“Grumpy Hungry” </w:t>
            </w:r>
            <w:r w:rsidR="00B01FB5">
              <w:t>Figurative language</w:t>
            </w:r>
          </w:p>
        </w:tc>
      </w:tr>
    </w:tbl>
    <w:p w14:paraId="1D7E930F" w14:textId="77777777" w:rsidR="00C218A4" w:rsidRDefault="00C218A4" w:rsidP="00C218A4">
      <w:pPr>
        <w:pStyle w:val="TSMtext"/>
      </w:pPr>
    </w:p>
    <w:p w14:paraId="4CD2C92F" w14:textId="777D70E8" w:rsidR="00B33FC2" w:rsidRDefault="00B33FC2" w:rsidP="00B33FC2">
      <w:pPr>
        <w:pStyle w:val="TSMtext"/>
      </w:pPr>
      <w:r>
        <w:t xml:space="preserve">The poet focuses on how her stomach and mouth feel </w:t>
      </w:r>
      <w:r w:rsidR="007E3B54">
        <w:t xml:space="preserve">when she’s hungry </w:t>
      </w:r>
      <w:r>
        <w:t>and uses figurative language to show the increasing intensity of those feelings. Identify the words she uses to do this.</w:t>
      </w:r>
    </w:p>
    <w:tbl>
      <w:tblPr>
        <w:tblStyle w:val="a4"/>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402"/>
        <w:gridCol w:w="3402"/>
      </w:tblGrid>
      <w:tr w:rsidR="00415D25" w:rsidRPr="00692C3E" w14:paraId="6D561175" w14:textId="77777777" w:rsidTr="000D6F04">
        <w:tc>
          <w:tcPr>
            <w:tcW w:w="3410" w:type="dxa"/>
            <w:shd w:val="clear" w:color="auto" w:fill="auto"/>
            <w:tcMar>
              <w:top w:w="100" w:type="dxa"/>
              <w:left w:w="100" w:type="dxa"/>
              <w:bottom w:w="100" w:type="dxa"/>
              <w:right w:w="100" w:type="dxa"/>
            </w:tcMar>
          </w:tcPr>
          <w:p w14:paraId="45762FBA" w14:textId="77777777" w:rsidR="00415D25" w:rsidRPr="00692C3E" w:rsidRDefault="00415D25" w:rsidP="00112338">
            <w:pPr>
              <w:spacing w:before="0" w:after="120"/>
              <w:rPr>
                <w:rFonts w:ascii="Arial" w:eastAsia="Arial" w:hAnsi="Arial"/>
                <w:b/>
                <w:bCs/>
                <w:sz w:val="17"/>
                <w:szCs w:val="17"/>
              </w:rPr>
            </w:pPr>
          </w:p>
        </w:tc>
        <w:tc>
          <w:tcPr>
            <w:tcW w:w="3410" w:type="dxa"/>
            <w:shd w:val="clear" w:color="auto" w:fill="auto"/>
            <w:tcMar>
              <w:top w:w="100" w:type="dxa"/>
              <w:left w:w="100" w:type="dxa"/>
              <w:bottom w:w="100" w:type="dxa"/>
              <w:right w:w="100" w:type="dxa"/>
            </w:tcMar>
          </w:tcPr>
          <w:p w14:paraId="6211D27A" w14:textId="77777777" w:rsidR="00415D25" w:rsidRPr="00692C3E" w:rsidRDefault="00415D25" w:rsidP="00C218A4">
            <w:pPr>
              <w:pStyle w:val="TSMtext"/>
              <w:rPr>
                <w:b/>
                <w:bCs/>
              </w:rPr>
            </w:pPr>
            <w:r w:rsidRPr="00692C3E">
              <w:rPr>
                <w:b/>
                <w:bCs/>
              </w:rPr>
              <w:t>Hungry</w:t>
            </w:r>
          </w:p>
        </w:tc>
        <w:tc>
          <w:tcPr>
            <w:tcW w:w="3410" w:type="dxa"/>
            <w:shd w:val="clear" w:color="auto" w:fill="auto"/>
            <w:tcMar>
              <w:top w:w="100" w:type="dxa"/>
              <w:left w:w="100" w:type="dxa"/>
              <w:bottom w:w="100" w:type="dxa"/>
              <w:right w:w="100" w:type="dxa"/>
            </w:tcMar>
          </w:tcPr>
          <w:p w14:paraId="60C47F57" w14:textId="77777777" w:rsidR="00415D25" w:rsidRPr="00692C3E" w:rsidRDefault="00415D25" w:rsidP="00C218A4">
            <w:pPr>
              <w:pStyle w:val="TSMtext"/>
              <w:rPr>
                <w:b/>
                <w:bCs/>
              </w:rPr>
            </w:pPr>
            <w:r w:rsidRPr="00692C3E">
              <w:rPr>
                <w:b/>
                <w:bCs/>
              </w:rPr>
              <w:t>Really Hungry</w:t>
            </w:r>
          </w:p>
        </w:tc>
      </w:tr>
      <w:tr w:rsidR="00415D25" w14:paraId="740984E6" w14:textId="77777777" w:rsidTr="000D6F04">
        <w:tc>
          <w:tcPr>
            <w:tcW w:w="3410" w:type="dxa"/>
            <w:shd w:val="clear" w:color="auto" w:fill="auto"/>
            <w:tcMar>
              <w:top w:w="100" w:type="dxa"/>
              <w:left w:w="100" w:type="dxa"/>
              <w:bottom w:w="100" w:type="dxa"/>
              <w:right w:w="100" w:type="dxa"/>
            </w:tcMar>
          </w:tcPr>
          <w:p w14:paraId="2729ECFF" w14:textId="77777777" w:rsidR="00415D25" w:rsidRPr="00692C3E" w:rsidRDefault="00415D25" w:rsidP="00C218A4">
            <w:pPr>
              <w:pStyle w:val="TSMtext"/>
              <w:rPr>
                <w:b/>
                <w:bCs/>
              </w:rPr>
            </w:pPr>
            <w:r w:rsidRPr="00692C3E">
              <w:rPr>
                <w:b/>
                <w:bCs/>
              </w:rPr>
              <w:t>Stomach</w:t>
            </w:r>
          </w:p>
          <w:p w14:paraId="19E8A214" w14:textId="1322552A" w:rsidR="005C165D" w:rsidRPr="00692C3E" w:rsidRDefault="005C165D" w:rsidP="00112338">
            <w:pPr>
              <w:spacing w:before="0" w:after="120"/>
              <w:rPr>
                <w:rFonts w:ascii="Arial" w:eastAsia="Arial" w:hAnsi="Arial"/>
                <w:b/>
                <w:bCs/>
                <w:sz w:val="17"/>
                <w:szCs w:val="17"/>
              </w:rPr>
            </w:pPr>
          </w:p>
        </w:tc>
        <w:tc>
          <w:tcPr>
            <w:tcW w:w="3410" w:type="dxa"/>
            <w:shd w:val="clear" w:color="auto" w:fill="auto"/>
            <w:tcMar>
              <w:top w:w="100" w:type="dxa"/>
              <w:left w:w="100" w:type="dxa"/>
              <w:bottom w:w="100" w:type="dxa"/>
              <w:right w:w="100" w:type="dxa"/>
            </w:tcMar>
          </w:tcPr>
          <w:p w14:paraId="0C9E9463" w14:textId="77BA8700" w:rsidR="00415D25" w:rsidRDefault="00412D04" w:rsidP="00412D04">
            <w:pPr>
              <w:widowControl w:val="0"/>
              <w:pBdr>
                <w:top w:val="nil"/>
                <w:left w:val="nil"/>
                <w:bottom w:val="nil"/>
                <w:right w:val="nil"/>
                <w:between w:val="nil"/>
              </w:pBdr>
              <w:spacing w:after="120" w:line="240" w:lineRule="auto"/>
              <w:rPr>
                <w:rFonts w:ascii="Arial" w:eastAsia="Arial" w:hAnsi="Arial"/>
                <w:sz w:val="17"/>
                <w:szCs w:val="17"/>
              </w:rPr>
            </w:pPr>
            <w:r>
              <w:rPr>
                <w:rFonts w:ascii="Arial" w:eastAsia="Arial" w:hAnsi="Arial"/>
                <w:sz w:val="17"/>
                <w:szCs w:val="17"/>
              </w:rPr>
              <w:t>My stomach sounds like distant thunder</w:t>
            </w:r>
          </w:p>
        </w:tc>
        <w:tc>
          <w:tcPr>
            <w:tcW w:w="3410" w:type="dxa"/>
            <w:shd w:val="clear" w:color="auto" w:fill="auto"/>
            <w:tcMar>
              <w:top w:w="100" w:type="dxa"/>
              <w:left w:w="100" w:type="dxa"/>
              <w:bottom w:w="100" w:type="dxa"/>
              <w:right w:w="100" w:type="dxa"/>
            </w:tcMar>
          </w:tcPr>
          <w:p w14:paraId="3AAF5981" w14:textId="08CF560A" w:rsidR="00415D25" w:rsidRDefault="00412D04" w:rsidP="00412D04">
            <w:pPr>
              <w:widowControl w:val="0"/>
              <w:pBdr>
                <w:top w:val="nil"/>
                <w:left w:val="nil"/>
                <w:bottom w:val="nil"/>
                <w:right w:val="nil"/>
                <w:between w:val="nil"/>
              </w:pBdr>
              <w:spacing w:after="120" w:line="240" w:lineRule="auto"/>
              <w:rPr>
                <w:rFonts w:ascii="Arial" w:eastAsia="Arial" w:hAnsi="Arial"/>
                <w:sz w:val="17"/>
                <w:szCs w:val="17"/>
              </w:rPr>
            </w:pPr>
            <w:r>
              <w:rPr>
                <w:rFonts w:ascii="Arial" w:eastAsia="Arial" w:hAnsi="Arial"/>
                <w:sz w:val="17"/>
                <w:szCs w:val="17"/>
              </w:rPr>
              <w:t>Now my stomach is a thunder storm</w:t>
            </w:r>
          </w:p>
        </w:tc>
      </w:tr>
      <w:tr w:rsidR="00415D25" w14:paraId="27308A57" w14:textId="77777777" w:rsidTr="000D6F04">
        <w:tc>
          <w:tcPr>
            <w:tcW w:w="3410" w:type="dxa"/>
            <w:shd w:val="clear" w:color="auto" w:fill="auto"/>
            <w:tcMar>
              <w:top w:w="100" w:type="dxa"/>
              <w:left w:w="100" w:type="dxa"/>
              <w:bottom w:w="100" w:type="dxa"/>
              <w:right w:w="100" w:type="dxa"/>
            </w:tcMar>
          </w:tcPr>
          <w:p w14:paraId="7D3D837E" w14:textId="77777777" w:rsidR="00415D25" w:rsidRPr="00692C3E" w:rsidRDefault="00415D25" w:rsidP="00C218A4">
            <w:pPr>
              <w:pStyle w:val="TSMtext"/>
              <w:rPr>
                <w:b/>
                <w:bCs/>
              </w:rPr>
            </w:pPr>
            <w:r w:rsidRPr="00692C3E">
              <w:rPr>
                <w:b/>
                <w:bCs/>
              </w:rPr>
              <w:t>Mouth</w:t>
            </w:r>
          </w:p>
          <w:p w14:paraId="2C3C5FFF" w14:textId="5080EE29" w:rsidR="005C165D" w:rsidRPr="00692C3E" w:rsidRDefault="005C165D" w:rsidP="00112338">
            <w:pPr>
              <w:spacing w:before="0" w:after="120"/>
              <w:rPr>
                <w:rFonts w:ascii="Arial" w:eastAsia="Arial" w:hAnsi="Arial"/>
                <w:b/>
                <w:bCs/>
                <w:sz w:val="17"/>
                <w:szCs w:val="17"/>
              </w:rPr>
            </w:pPr>
          </w:p>
        </w:tc>
        <w:tc>
          <w:tcPr>
            <w:tcW w:w="3410" w:type="dxa"/>
            <w:shd w:val="clear" w:color="auto" w:fill="auto"/>
            <w:tcMar>
              <w:top w:w="100" w:type="dxa"/>
              <w:left w:w="100" w:type="dxa"/>
              <w:bottom w:w="100" w:type="dxa"/>
              <w:right w:w="100" w:type="dxa"/>
            </w:tcMar>
          </w:tcPr>
          <w:p w14:paraId="233B779B" w14:textId="77777777" w:rsidR="00415D25" w:rsidRDefault="00415D25" w:rsidP="00112338">
            <w:pPr>
              <w:widowControl w:val="0"/>
              <w:pBdr>
                <w:top w:val="nil"/>
                <w:left w:val="nil"/>
                <w:bottom w:val="nil"/>
                <w:right w:val="nil"/>
                <w:between w:val="nil"/>
              </w:pBdr>
              <w:spacing w:before="0" w:line="240" w:lineRule="auto"/>
              <w:rPr>
                <w:rFonts w:ascii="Arial" w:eastAsia="Arial" w:hAnsi="Arial"/>
                <w:sz w:val="17"/>
                <w:szCs w:val="17"/>
              </w:rPr>
            </w:pPr>
          </w:p>
        </w:tc>
        <w:tc>
          <w:tcPr>
            <w:tcW w:w="3410" w:type="dxa"/>
            <w:shd w:val="clear" w:color="auto" w:fill="auto"/>
            <w:tcMar>
              <w:top w:w="100" w:type="dxa"/>
              <w:left w:w="100" w:type="dxa"/>
              <w:bottom w:w="100" w:type="dxa"/>
              <w:right w:w="100" w:type="dxa"/>
            </w:tcMar>
          </w:tcPr>
          <w:p w14:paraId="3B68311A" w14:textId="77777777" w:rsidR="00415D25" w:rsidRDefault="00415D25" w:rsidP="00112338">
            <w:pPr>
              <w:widowControl w:val="0"/>
              <w:pBdr>
                <w:top w:val="nil"/>
                <w:left w:val="nil"/>
                <w:bottom w:val="nil"/>
                <w:right w:val="nil"/>
                <w:between w:val="nil"/>
              </w:pBdr>
              <w:spacing w:before="0" w:line="240" w:lineRule="auto"/>
              <w:rPr>
                <w:rFonts w:ascii="Arial" w:eastAsia="Arial" w:hAnsi="Arial"/>
                <w:sz w:val="17"/>
                <w:szCs w:val="17"/>
              </w:rPr>
            </w:pPr>
          </w:p>
        </w:tc>
      </w:tr>
    </w:tbl>
    <w:p w14:paraId="57D63A21" w14:textId="77777777" w:rsidR="005C165D" w:rsidRDefault="005C165D" w:rsidP="003A0A2C">
      <w:pPr>
        <w:pStyle w:val="TSMtextlastpage"/>
      </w:pPr>
    </w:p>
    <w:p w14:paraId="7928B431" w14:textId="36DEED89" w:rsidR="003A0A2C" w:rsidRDefault="008A1911" w:rsidP="003A0A2C">
      <w:pPr>
        <w:pStyle w:val="TSMtext"/>
      </w:pPr>
      <w:r>
        <w:t xml:space="preserve">Now use figurative language to create your own description of being hungry and being </w:t>
      </w:r>
      <w:r w:rsidR="007E3B54">
        <w:t>reall</w:t>
      </w:r>
      <w:r>
        <w:t xml:space="preserve">y hungry. </w:t>
      </w:r>
    </w:p>
    <w:tbl>
      <w:tblPr>
        <w:tblStyle w:val="a5"/>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402"/>
        <w:gridCol w:w="3402"/>
      </w:tblGrid>
      <w:tr w:rsidR="00415D25" w:rsidRPr="00692C3E" w14:paraId="2A13DFE9" w14:textId="77777777" w:rsidTr="000D6F04">
        <w:tc>
          <w:tcPr>
            <w:tcW w:w="3410" w:type="dxa"/>
            <w:shd w:val="clear" w:color="auto" w:fill="auto"/>
            <w:tcMar>
              <w:top w:w="100" w:type="dxa"/>
              <w:left w:w="100" w:type="dxa"/>
              <w:bottom w:w="100" w:type="dxa"/>
              <w:right w:w="100" w:type="dxa"/>
            </w:tcMar>
          </w:tcPr>
          <w:p w14:paraId="66C6911A" w14:textId="77777777" w:rsidR="00415D25" w:rsidRPr="00692C3E" w:rsidRDefault="00415D25" w:rsidP="00112338">
            <w:pPr>
              <w:spacing w:before="0" w:after="120"/>
              <w:rPr>
                <w:rFonts w:ascii="Arial" w:eastAsia="Arial" w:hAnsi="Arial"/>
                <w:b/>
                <w:bCs/>
                <w:sz w:val="17"/>
                <w:szCs w:val="17"/>
              </w:rPr>
            </w:pPr>
          </w:p>
        </w:tc>
        <w:tc>
          <w:tcPr>
            <w:tcW w:w="3411" w:type="dxa"/>
            <w:shd w:val="clear" w:color="auto" w:fill="auto"/>
            <w:tcMar>
              <w:top w:w="100" w:type="dxa"/>
              <w:left w:w="100" w:type="dxa"/>
              <w:bottom w:w="100" w:type="dxa"/>
              <w:right w:w="100" w:type="dxa"/>
            </w:tcMar>
          </w:tcPr>
          <w:p w14:paraId="6AB96E88" w14:textId="77777777" w:rsidR="00415D25" w:rsidRPr="00692C3E" w:rsidRDefault="00415D25" w:rsidP="00C218A4">
            <w:pPr>
              <w:pStyle w:val="TSMtext"/>
              <w:rPr>
                <w:b/>
                <w:bCs/>
              </w:rPr>
            </w:pPr>
            <w:r w:rsidRPr="00692C3E">
              <w:rPr>
                <w:b/>
                <w:bCs/>
              </w:rPr>
              <w:t>Hungry</w:t>
            </w:r>
          </w:p>
        </w:tc>
        <w:tc>
          <w:tcPr>
            <w:tcW w:w="3411" w:type="dxa"/>
            <w:shd w:val="clear" w:color="auto" w:fill="auto"/>
            <w:tcMar>
              <w:top w:w="100" w:type="dxa"/>
              <w:left w:w="100" w:type="dxa"/>
              <w:bottom w:w="100" w:type="dxa"/>
              <w:right w:w="100" w:type="dxa"/>
            </w:tcMar>
          </w:tcPr>
          <w:p w14:paraId="66D23A4F" w14:textId="77777777" w:rsidR="00415D25" w:rsidRPr="00692C3E" w:rsidRDefault="00415D25" w:rsidP="00C218A4">
            <w:pPr>
              <w:pStyle w:val="TSMtext"/>
              <w:rPr>
                <w:b/>
                <w:bCs/>
              </w:rPr>
            </w:pPr>
            <w:r w:rsidRPr="00692C3E">
              <w:rPr>
                <w:b/>
                <w:bCs/>
              </w:rPr>
              <w:t>Really Hungry</w:t>
            </w:r>
          </w:p>
        </w:tc>
      </w:tr>
      <w:tr w:rsidR="00415D25" w14:paraId="1A457003" w14:textId="77777777" w:rsidTr="000D6F04">
        <w:tc>
          <w:tcPr>
            <w:tcW w:w="3410" w:type="dxa"/>
            <w:shd w:val="clear" w:color="auto" w:fill="auto"/>
            <w:tcMar>
              <w:top w:w="100" w:type="dxa"/>
              <w:left w:w="100" w:type="dxa"/>
              <w:bottom w:w="100" w:type="dxa"/>
              <w:right w:w="100" w:type="dxa"/>
            </w:tcMar>
          </w:tcPr>
          <w:p w14:paraId="2AB77D05" w14:textId="77777777" w:rsidR="00415D25" w:rsidRPr="00692C3E" w:rsidRDefault="00415D25" w:rsidP="00C218A4">
            <w:pPr>
              <w:pStyle w:val="TSMtext"/>
              <w:rPr>
                <w:b/>
                <w:bCs/>
              </w:rPr>
            </w:pPr>
            <w:r w:rsidRPr="00692C3E">
              <w:rPr>
                <w:b/>
                <w:bCs/>
              </w:rPr>
              <w:t>Stomach</w:t>
            </w:r>
          </w:p>
          <w:p w14:paraId="5781C71C" w14:textId="3BEA687E" w:rsidR="005C165D" w:rsidRPr="00692C3E" w:rsidRDefault="005C165D" w:rsidP="00112338">
            <w:pPr>
              <w:spacing w:before="0" w:after="120"/>
              <w:rPr>
                <w:rFonts w:ascii="Arial" w:eastAsia="Arial" w:hAnsi="Arial"/>
                <w:b/>
                <w:bCs/>
                <w:sz w:val="17"/>
                <w:szCs w:val="17"/>
              </w:rPr>
            </w:pPr>
          </w:p>
        </w:tc>
        <w:tc>
          <w:tcPr>
            <w:tcW w:w="3411" w:type="dxa"/>
            <w:shd w:val="clear" w:color="auto" w:fill="auto"/>
            <w:tcMar>
              <w:top w:w="100" w:type="dxa"/>
              <w:left w:w="100" w:type="dxa"/>
              <w:bottom w:w="100" w:type="dxa"/>
              <w:right w:w="100" w:type="dxa"/>
            </w:tcMar>
          </w:tcPr>
          <w:p w14:paraId="28C0525E" w14:textId="77777777" w:rsidR="00415D25" w:rsidRDefault="00415D25" w:rsidP="00112338">
            <w:pPr>
              <w:widowControl w:val="0"/>
              <w:spacing w:before="0" w:line="240" w:lineRule="auto"/>
              <w:rPr>
                <w:rFonts w:ascii="Arial" w:eastAsia="Arial" w:hAnsi="Arial"/>
                <w:sz w:val="17"/>
                <w:szCs w:val="17"/>
              </w:rPr>
            </w:pPr>
          </w:p>
        </w:tc>
        <w:tc>
          <w:tcPr>
            <w:tcW w:w="3411" w:type="dxa"/>
            <w:shd w:val="clear" w:color="auto" w:fill="auto"/>
            <w:tcMar>
              <w:top w:w="100" w:type="dxa"/>
              <w:left w:w="100" w:type="dxa"/>
              <w:bottom w:w="100" w:type="dxa"/>
              <w:right w:w="100" w:type="dxa"/>
            </w:tcMar>
          </w:tcPr>
          <w:p w14:paraId="7524A7C7" w14:textId="77777777" w:rsidR="00415D25" w:rsidRDefault="00415D25" w:rsidP="00112338">
            <w:pPr>
              <w:widowControl w:val="0"/>
              <w:spacing w:before="0" w:line="240" w:lineRule="auto"/>
              <w:rPr>
                <w:rFonts w:ascii="Arial" w:eastAsia="Arial" w:hAnsi="Arial"/>
                <w:sz w:val="17"/>
                <w:szCs w:val="17"/>
              </w:rPr>
            </w:pPr>
          </w:p>
        </w:tc>
      </w:tr>
      <w:tr w:rsidR="00415D25" w14:paraId="3A287DE8" w14:textId="77777777" w:rsidTr="000D6F04">
        <w:tc>
          <w:tcPr>
            <w:tcW w:w="3410" w:type="dxa"/>
            <w:shd w:val="clear" w:color="auto" w:fill="auto"/>
            <w:tcMar>
              <w:top w:w="100" w:type="dxa"/>
              <w:left w:w="100" w:type="dxa"/>
              <w:bottom w:w="100" w:type="dxa"/>
              <w:right w:w="100" w:type="dxa"/>
            </w:tcMar>
          </w:tcPr>
          <w:p w14:paraId="370465C4" w14:textId="77777777" w:rsidR="00415D25" w:rsidRPr="00692C3E" w:rsidRDefault="00415D25" w:rsidP="00C218A4">
            <w:pPr>
              <w:pStyle w:val="TSMtext"/>
              <w:rPr>
                <w:b/>
                <w:bCs/>
              </w:rPr>
            </w:pPr>
            <w:r w:rsidRPr="00692C3E">
              <w:rPr>
                <w:b/>
                <w:bCs/>
              </w:rPr>
              <w:t>Mouth</w:t>
            </w:r>
          </w:p>
          <w:p w14:paraId="74E6DA29" w14:textId="5C43FB16" w:rsidR="005C165D" w:rsidRPr="00692C3E" w:rsidRDefault="005C165D" w:rsidP="00112338">
            <w:pPr>
              <w:spacing w:before="0" w:after="120"/>
              <w:rPr>
                <w:rFonts w:ascii="Arial" w:eastAsia="Arial" w:hAnsi="Arial"/>
                <w:b/>
                <w:bCs/>
                <w:sz w:val="17"/>
                <w:szCs w:val="17"/>
              </w:rPr>
            </w:pPr>
          </w:p>
        </w:tc>
        <w:tc>
          <w:tcPr>
            <w:tcW w:w="3411" w:type="dxa"/>
            <w:shd w:val="clear" w:color="auto" w:fill="auto"/>
            <w:tcMar>
              <w:top w:w="100" w:type="dxa"/>
              <w:left w:w="100" w:type="dxa"/>
              <w:bottom w:w="100" w:type="dxa"/>
              <w:right w:w="100" w:type="dxa"/>
            </w:tcMar>
          </w:tcPr>
          <w:p w14:paraId="574C4424" w14:textId="77777777" w:rsidR="00415D25" w:rsidRDefault="00415D25" w:rsidP="00112338">
            <w:pPr>
              <w:widowControl w:val="0"/>
              <w:spacing w:before="0" w:line="240" w:lineRule="auto"/>
              <w:rPr>
                <w:rFonts w:ascii="Arial" w:eastAsia="Arial" w:hAnsi="Arial"/>
                <w:sz w:val="17"/>
                <w:szCs w:val="17"/>
              </w:rPr>
            </w:pPr>
          </w:p>
        </w:tc>
        <w:tc>
          <w:tcPr>
            <w:tcW w:w="3411" w:type="dxa"/>
            <w:shd w:val="clear" w:color="auto" w:fill="auto"/>
            <w:tcMar>
              <w:top w:w="100" w:type="dxa"/>
              <w:left w:w="100" w:type="dxa"/>
              <w:bottom w:w="100" w:type="dxa"/>
              <w:right w:w="100" w:type="dxa"/>
            </w:tcMar>
          </w:tcPr>
          <w:p w14:paraId="23DEECA0" w14:textId="77777777" w:rsidR="00415D25" w:rsidRDefault="00415D25" w:rsidP="00112338">
            <w:pPr>
              <w:widowControl w:val="0"/>
              <w:spacing w:before="0" w:line="240" w:lineRule="auto"/>
              <w:rPr>
                <w:rFonts w:ascii="Arial" w:eastAsia="Arial" w:hAnsi="Arial"/>
                <w:sz w:val="17"/>
                <w:szCs w:val="17"/>
              </w:rPr>
            </w:pPr>
          </w:p>
        </w:tc>
      </w:tr>
    </w:tbl>
    <w:p w14:paraId="63E13746" w14:textId="4F0E1AC3" w:rsidR="008A1911" w:rsidRDefault="008A1911" w:rsidP="003A0A2C">
      <w:pPr>
        <w:pStyle w:val="TSMtextlastpage"/>
        <w:ind w:left="0"/>
      </w:pPr>
    </w:p>
    <w:p w14:paraId="484B3F24" w14:textId="64944CB3" w:rsidR="003A0A2C" w:rsidRDefault="005C165D" w:rsidP="003A0A2C">
      <w:pPr>
        <w:pStyle w:val="TSMtext"/>
      </w:pPr>
      <w:r>
        <w:t xml:space="preserve">Then try creating some descriptions of other feelings, for example, fear, happiness, sadness, or excitement. </w:t>
      </w:r>
      <w:r w:rsidR="00FB00CB">
        <w:br/>
      </w:r>
      <w:r>
        <w:t>Try to use both a simile and a metaphor.</w:t>
      </w:r>
    </w:p>
    <w:tbl>
      <w:tblPr>
        <w:tblStyle w:val="a5"/>
        <w:tblW w:w="10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2"/>
        <w:gridCol w:w="3402"/>
        <w:gridCol w:w="3402"/>
      </w:tblGrid>
      <w:tr w:rsidR="00415D25" w14:paraId="5253786C" w14:textId="77777777" w:rsidTr="000D6F04">
        <w:tc>
          <w:tcPr>
            <w:tcW w:w="3410" w:type="dxa"/>
            <w:shd w:val="clear" w:color="auto" w:fill="auto"/>
            <w:tcMar>
              <w:top w:w="100" w:type="dxa"/>
              <w:left w:w="100" w:type="dxa"/>
              <w:bottom w:w="100" w:type="dxa"/>
              <w:right w:w="100" w:type="dxa"/>
            </w:tcMar>
          </w:tcPr>
          <w:p w14:paraId="08F0E468" w14:textId="07F35BD2" w:rsidR="00415D25" w:rsidRPr="00692C3E" w:rsidRDefault="00692C3E" w:rsidP="00C218A4">
            <w:pPr>
              <w:pStyle w:val="TSMtext"/>
              <w:rPr>
                <w:b/>
                <w:bCs/>
              </w:rPr>
            </w:pPr>
            <w:r w:rsidRPr="00692C3E">
              <w:rPr>
                <w:b/>
                <w:bCs/>
              </w:rPr>
              <w:t>Sadness</w:t>
            </w:r>
          </w:p>
          <w:p w14:paraId="3E730792" w14:textId="3EC0E3D3" w:rsidR="005C165D" w:rsidRDefault="005C165D" w:rsidP="00112338">
            <w:pPr>
              <w:spacing w:before="0" w:after="120"/>
              <w:rPr>
                <w:rFonts w:ascii="Arial" w:eastAsia="Arial" w:hAnsi="Arial"/>
                <w:sz w:val="17"/>
                <w:szCs w:val="17"/>
              </w:rPr>
            </w:pPr>
          </w:p>
        </w:tc>
        <w:tc>
          <w:tcPr>
            <w:tcW w:w="3411" w:type="dxa"/>
            <w:shd w:val="clear" w:color="auto" w:fill="auto"/>
            <w:tcMar>
              <w:top w:w="100" w:type="dxa"/>
              <w:left w:w="100" w:type="dxa"/>
              <w:bottom w:w="100" w:type="dxa"/>
              <w:right w:w="100" w:type="dxa"/>
            </w:tcMar>
          </w:tcPr>
          <w:p w14:paraId="7AB55A86" w14:textId="77777777" w:rsidR="00415D25" w:rsidRPr="00692C3E" w:rsidRDefault="00692C3E" w:rsidP="00692C3E">
            <w:pPr>
              <w:widowControl w:val="0"/>
              <w:spacing w:after="120" w:line="240" w:lineRule="auto"/>
              <w:rPr>
                <w:rFonts w:ascii="Arial" w:eastAsia="Arial" w:hAnsi="Arial"/>
                <w:b/>
                <w:bCs/>
                <w:sz w:val="17"/>
                <w:szCs w:val="17"/>
              </w:rPr>
            </w:pPr>
            <w:r w:rsidRPr="00692C3E">
              <w:rPr>
                <w:rFonts w:ascii="Arial" w:eastAsia="Arial" w:hAnsi="Arial"/>
                <w:b/>
                <w:bCs/>
                <w:sz w:val="17"/>
                <w:szCs w:val="17"/>
              </w:rPr>
              <w:t>Sad</w:t>
            </w:r>
          </w:p>
          <w:p w14:paraId="5DF64128" w14:textId="214B60C3" w:rsidR="00692C3E" w:rsidRDefault="00692C3E" w:rsidP="00692C3E">
            <w:pPr>
              <w:widowControl w:val="0"/>
              <w:spacing w:after="120" w:line="240" w:lineRule="auto"/>
              <w:rPr>
                <w:rFonts w:ascii="Arial" w:eastAsia="Arial" w:hAnsi="Arial"/>
                <w:sz w:val="17"/>
                <w:szCs w:val="17"/>
              </w:rPr>
            </w:pPr>
            <w:r>
              <w:rPr>
                <w:rFonts w:ascii="Arial" w:eastAsia="Arial" w:hAnsi="Arial"/>
                <w:sz w:val="17"/>
                <w:szCs w:val="17"/>
              </w:rPr>
              <w:t>I feel like a dull, cloudy day</w:t>
            </w:r>
            <w:r w:rsidR="007E3B54">
              <w:rPr>
                <w:rFonts w:ascii="Arial" w:eastAsia="Arial" w:hAnsi="Arial"/>
                <w:sz w:val="17"/>
                <w:szCs w:val="17"/>
              </w:rPr>
              <w:t>.</w:t>
            </w:r>
          </w:p>
        </w:tc>
        <w:tc>
          <w:tcPr>
            <w:tcW w:w="3411" w:type="dxa"/>
            <w:shd w:val="clear" w:color="auto" w:fill="auto"/>
            <w:tcMar>
              <w:top w:w="100" w:type="dxa"/>
              <w:left w:w="100" w:type="dxa"/>
              <w:bottom w:w="100" w:type="dxa"/>
              <w:right w:w="100" w:type="dxa"/>
            </w:tcMar>
          </w:tcPr>
          <w:p w14:paraId="59EDC0CD" w14:textId="77777777" w:rsidR="00415D25" w:rsidRPr="00692C3E" w:rsidRDefault="00692C3E" w:rsidP="00692C3E">
            <w:pPr>
              <w:widowControl w:val="0"/>
              <w:spacing w:after="120" w:line="240" w:lineRule="auto"/>
              <w:rPr>
                <w:rFonts w:ascii="Arial" w:eastAsia="Arial" w:hAnsi="Arial"/>
                <w:b/>
                <w:bCs/>
                <w:sz w:val="17"/>
                <w:szCs w:val="17"/>
              </w:rPr>
            </w:pPr>
            <w:r w:rsidRPr="00692C3E">
              <w:rPr>
                <w:rFonts w:ascii="Arial" w:eastAsia="Arial" w:hAnsi="Arial"/>
                <w:b/>
                <w:bCs/>
                <w:sz w:val="17"/>
                <w:szCs w:val="17"/>
              </w:rPr>
              <w:t>Very sad</w:t>
            </w:r>
          </w:p>
          <w:p w14:paraId="4B2E828F" w14:textId="2F523B4E" w:rsidR="00692C3E" w:rsidRDefault="00692C3E" w:rsidP="00692C3E">
            <w:pPr>
              <w:widowControl w:val="0"/>
              <w:spacing w:after="120" w:line="240" w:lineRule="auto"/>
              <w:rPr>
                <w:rFonts w:ascii="Arial" w:eastAsia="Arial" w:hAnsi="Arial"/>
                <w:sz w:val="17"/>
                <w:szCs w:val="17"/>
              </w:rPr>
            </w:pPr>
            <w:r>
              <w:rPr>
                <w:rFonts w:ascii="Arial" w:eastAsia="Arial" w:hAnsi="Arial"/>
                <w:sz w:val="17"/>
                <w:szCs w:val="17"/>
              </w:rPr>
              <w:t>My heart has shrunk to a cold, tiny stone.</w:t>
            </w:r>
          </w:p>
        </w:tc>
      </w:tr>
      <w:tr w:rsidR="005C165D" w14:paraId="778BBC32" w14:textId="77777777" w:rsidTr="000D6F04">
        <w:tc>
          <w:tcPr>
            <w:tcW w:w="3410" w:type="dxa"/>
            <w:shd w:val="clear" w:color="auto" w:fill="auto"/>
            <w:tcMar>
              <w:top w:w="100" w:type="dxa"/>
              <w:left w:w="100" w:type="dxa"/>
              <w:bottom w:w="100" w:type="dxa"/>
              <w:right w:w="100" w:type="dxa"/>
            </w:tcMar>
          </w:tcPr>
          <w:p w14:paraId="441728AD" w14:textId="77777777" w:rsidR="005C165D" w:rsidRDefault="005C165D" w:rsidP="00112338">
            <w:pPr>
              <w:spacing w:before="0" w:after="120"/>
              <w:rPr>
                <w:rFonts w:ascii="Arial" w:eastAsia="Arial" w:hAnsi="Arial"/>
                <w:sz w:val="17"/>
                <w:szCs w:val="17"/>
              </w:rPr>
            </w:pPr>
          </w:p>
          <w:p w14:paraId="072703F5" w14:textId="46BFB889" w:rsidR="005C165D" w:rsidRDefault="005C165D" w:rsidP="00112338">
            <w:pPr>
              <w:spacing w:before="0" w:after="120"/>
              <w:rPr>
                <w:rFonts w:ascii="Arial" w:eastAsia="Arial" w:hAnsi="Arial"/>
                <w:sz w:val="17"/>
                <w:szCs w:val="17"/>
              </w:rPr>
            </w:pPr>
          </w:p>
        </w:tc>
        <w:tc>
          <w:tcPr>
            <w:tcW w:w="3411" w:type="dxa"/>
            <w:shd w:val="clear" w:color="auto" w:fill="auto"/>
            <w:tcMar>
              <w:top w:w="100" w:type="dxa"/>
              <w:left w:w="100" w:type="dxa"/>
              <w:bottom w:w="100" w:type="dxa"/>
              <w:right w:w="100" w:type="dxa"/>
            </w:tcMar>
          </w:tcPr>
          <w:p w14:paraId="7ECF867F" w14:textId="77777777" w:rsidR="005C165D" w:rsidRDefault="005C165D" w:rsidP="00112338">
            <w:pPr>
              <w:widowControl w:val="0"/>
              <w:spacing w:before="0" w:line="240" w:lineRule="auto"/>
              <w:rPr>
                <w:rFonts w:ascii="Arial" w:eastAsia="Arial" w:hAnsi="Arial"/>
                <w:sz w:val="17"/>
                <w:szCs w:val="17"/>
              </w:rPr>
            </w:pPr>
          </w:p>
        </w:tc>
        <w:tc>
          <w:tcPr>
            <w:tcW w:w="3411" w:type="dxa"/>
            <w:shd w:val="clear" w:color="auto" w:fill="auto"/>
            <w:tcMar>
              <w:top w:w="100" w:type="dxa"/>
              <w:left w:w="100" w:type="dxa"/>
              <w:bottom w:w="100" w:type="dxa"/>
              <w:right w:w="100" w:type="dxa"/>
            </w:tcMar>
          </w:tcPr>
          <w:p w14:paraId="7A67B4B0" w14:textId="77777777" w:rsidR="005C165D" w:rsidRDefault="005C165D" w:rsidP="00112338">
            <w:pPr>
              <w:widowControl w:val="0"/>
              <w:spacing w:before="0" w:line="240" w:lineRule="auto"/>
              <w:rPr>
                <w:rFonts w:ascii="Arial" w:eastAsia="Arial" w:hAnsi="Arial"/>
                <w:sz w:val="17"/>
                <w:szCs w:val="17"/>
              </w:rPr>
            </w:pPr>
          </w:p>
        </w:tc>
      </w:tr>
      <w:tr w:rsidR="005C165D" w14:paraId="20C86295" w14:textId="77777777" w:rsidTr="000D6F04">
        <w:tc>
          <w:tcPr>
            <w:tcW w:w="3410" w:type="dxa"/>
            <w:shd w:val="clear" w:color="auto" w:fill="auto"/>
            <w:tcMar>
              <w:top w:w="100" w:type="dxa"/>
              <w:left w:w="100" w:type="dxa"/>
              <w:bottom w:w="100" w:type="dxa"/>
              <w:right w:w="100" w:type="dxa"/>
            </w:tcMar>
          </w:tcPr>
          <w:p w14:paraId="7A539267" w14:textId="77777777" w:rsidR="005C165D" w:rsidRDefault="005C165D" w:rsidP="00112338">
            <w:pPr>
              <w:spacing w:before="0" w:after="120"/>
              <w:rPr>
                <w:rFonts w:ascii="Arial" w:eastAsia="Arial" w:hAnsi="Arial"/>
                <w:sz w:val="17"/>
                <w:szCs w:val="17"/>
              </w:rPr>
            </w:pPr>
          </w:p>
          <w:p w14:paraId="56F9F9AA" w14:textId="427AC139" w:rsidR="005C165D" w:rsidRDefault="005C165D" w:rsidP="00112338">
            <w:pPr>
              <w:spacing w:before="0" w:after="120"/>
              <w:rPr>
                <w:rFonts w:ascii="Arial" w:eastAsia="Arial" w:hAnsi="Arial"/>
                <w:sz w:val="17"/>
                <w:szCs w:val="17"/>
              </w:rPr>
            </w:pPr>
          </w:p>
        </w:tc>
        <w:tc>
          <w:tcPr>
            <w:tcW w:w="3411" w:type="dxa"/>
            <w:shd w:val="clear" w:color="auto" w:fill="auto"/>
            <w:tcMar>
              <w:top w:w="100" w:type="dxa"/>
              <w:left w:w="100" w:type="dxa"/>
              <w:bottom w:w="100" w:type="dxa"/>
              <w:right w:w="100" w:type="dxa"/>
            </w:tcMar>
          </w:tcPr>
          <w:p w14:paraId="4EEBC992" w14:textId="77777777" w:rsidR="005C165D" w:rsidRDefault="005C165D" w:rsidP="00112338">
            <w:pPr>
              <w:widowControl w:val="0"/>
              <w:spacing w:before="0" w:line="240" w:lineRule="auto"/>
              <w:rPr>
                <w:rFonts w:ascii="Arial" w:eastAsia="Arial" w:hAnsi="Arial"/>
                <w:sz w:val="17"/>
                <w:szCs w:val="17"/>
              </w:rPr>
            </w:pPr>
          </w:p>
        </w:tc>
        <w:tc>
          <w:tcPr>
            <w:tcW w:w="3411" w:type="dxa"/>
            <w:shd w:val="clear" w:color="auto" w:fill="auto"/>
            <w:tcMar>
              <w:top w:w="100" w:type="dxa"/>
              <w:left w:w="100" w:type="dxa"/>
              <w:bottom w:w="100" w:type="dxa"/>
              <w:right w:w="100" w:type="dxa"/>
            </w:tcMar>
          </w:tcPr>
          <w:p w14:paraId="46A0C593" w14:textId="77777777" w:rsidR="005C165D" w:rsidRDefault="005C165D" w:rsidP="00112338">
            <w:pPr>
              <w:widowControl w:val="0"/>
              <w:spacing w:before="0" w:line="240" w:lineRule="auto"/>
              <w:rPr>
                <w:rFonts w:ascii="Arial" w:eastAsia="Arial" w:hAnsi="Arial"/>
                <w:sz w:val="17"/>
                <w:szCs w:val="17"/>
              </w:rPr>
            </w:pPr>
          </w:p>
        </w:tc>
      </w:tr>
    </w:tbl>
    <w:p w14:paraId="673FA438" w14:textId="77777777" w:rsidR="00415D25" w:rsidRDefault="00415D25" w:rsidP="00415D25">
      <w:pPr>
        <w:spacing w:before="0" w:after="120"/>
        <w:rPr>
          <w:rFonts w:ascii="Arial" w:eastAsia="Arial" w:hAnsi="Arial"/>
          <w:sz w:val="17"/>
          <w:szCs w:val="17"/>
        </w:rPr>
      </w:pPr>
    </w:p>
    <w:p w14:paraId="0F8BE225" w14:textId="77777777" w:rsidR="00415D25" w:rsidRDefault="00415D25" w:rsidP="00415D25">
      <w:pPr>
        <w:pBdr>
          <w:top w:val="nil"/>
          <w:left w:val="nil"/>
          <w:bottom w:val="nil"/>
          <w:right w:val="nil"/>
          <w:between w:val="nil"/>
        </w:pBdr>
        <w:spacing w:before="0" w:after="120"/>
        <w:rPr>
          <w:rFonts w:ascii="Arial" w:eastAsia="Arial" w:hAnsi="Arial"/>
          <w:sz w:val="17"/>
          <w:szCs w:val="17"/>
        </w:rPr>
      </w:pPr>
    </w:p>
    <w:p w14:paraId="502DB5E8" w14:textId="77777777" w:rsidR="00442F86" w:rsidRDefault="00442F86" w:rsidP="000D6F04"/>
    <w:sectPr w:rsidR="00442F86">
      <w:footerReference w:type="default" r:id="rId24"/>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E5885" w14:textId="77777777" w:rsidR="00253E25" w:rsidRDefault="00253E25">
      <w:pPr>
        <w:spacing w:before="0" w:line="240" w:lineRule="auto"/>
      </w:pPr>
      <w:r>
        <w:separator/>
      </w:r>
    </w:p>
  </w:endnote>
  <w:endnote w:type="continuationSeparator" w:id="0">
    <w:p w14:paraId="76AE5829" w14:textId="77777777" w:rsidR="00253E25" w:rsidRDefault="00253E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panose1 w:val="020B0503030403020204"/>
    <w:charset w:val="00"/>
    <w:family w:val="swiss"/>
    <w:pitch w:val="variable"/>
    <w:sig w:usb0="2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Source Sans Pro (OTF)">
    <w:panose1 w:val="00000000000000000000"/>
    <w:charset w:val="00"/>
    <w:family w:val="swiss"/>
    <w:notTrueType/>
    <w:pitch w:val="variable"/>
    <w:sig w:usb0="600002F7" w:usb1="00000003" w:usb2="00000000" w:usb3="00000000" w:csb0="0000019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6B8D5" w14:textId="77777777" w:rsidR="00AB5B26" w:rsidRDefault="00AB5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F51C" w14:textId="77777777" w:rsidR="00B20A40" w:rsidRDefault="00B20A40">
    <w:pPr>
      <w:widowControl w:val="0"/>
      <w:pBdr>
        <w:top w:val="nil"/>
        <w:left w:val="nil"/>
        <w:bottom w:val="nil"/>
        <w:right w:val="nil"/>
        <w:between w:val="nil"/>
      </w:pBdr>
      <w:spacing w:before="0"/>
      <w:rPr>
        <w:rFonts w:ascii="Arial" w:eastAsia="Arial" w:hAnsi="Arial"/>
        <w:color w:val="000000"/>
        <w:sz w:val="10"/>
        <w:szCs w:val="10"/>
      </w:rPr>
    </w:pPr>
  </w:p>
  <w:tbl>
    <w:tblPr>
      <w:tblStyle w:val="a6"/>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B20A40" w14:paraId="24222B7F" w14:textId="77777777">
      <w:tc>
        <w:tcPr>
          <w:tcW w:w="3687" w:type="dxa"/>
          <w:tcBorders>
            <w:top w:val="single" w:sz="4" w:space="0" w:color="BFBFBF"/>
            <w:right w:val="nil"/>
          </w:tcBorders>
        </w:tcPr>
        <w:p w14:paraId="36D1FB7B" w14:textId="4E83A620" w:rsidR="00B20A40" w:rsidRDefault="00B20A40">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AB5B26" w:rsidRPr="00AB5B26">
            <w:rPr>
              <w:rFonts w:ascii="Arial" w:eastAsia="Arial" w:hAnsi="Arial"/>
              <w:sz w:val="11"/>
              <w:szCs w:val="11"/>
            </w:rPr>
            <w:t>978</w:t>
          </w:r>
          <w:r w:rsidR="00AB5B26">
            <w:rPr>
              <w:rFonts w:ascii="Arial" w:eastAsia="Arial" w:hAnsi="Arial"/>
              <w:sz w:val="11"/>
              <w:szCs w:val="11"/>
            </w:rPr>
            <w:t xml:space="preserve"> </w:t>
          </w:r>
          <w:r w:rsidR="00AB5B26" w:rsidRPr="00AB5B26">
            <w:rPr>
              <w:rFonts w:ascii="Arial" w:eastAsia="Arial" w:hAnsi="Arial"/>
              <w:sz w:val="11"/>
              <w:szCs w:val="11"/>
            </w:rPr>
            <w:t>1</w:t>
          </w:r>
          <w:r w:rsidR="00AB5B26">
            <w:rPr>
              <w:rFonts w:ascii="Arial" w:eastAsia="Arial" w:hAnsi="Arial"/>
              <w:sz w:val="11"/>
              <w:szCs w:val="11"/>
            </w:rPr>
            <w:t xml:space="preserve"> </w:t>
          </w:r>
          <w:r w:rsidR="00AB5B26" w:rsidRPr="00AB5B26">
            <w:rPr>
              <w:rFonts w:ascii="Arial" w:eastAsia="Arial" w:hAnsi="Arial"/>
              <w:sz w:val="11"/>
              <w:szCs w:val="11"/>
            </w:rPr>
            <w:t>77690</w:t>
          </w:r>
          <w:r w:rsidR="00AB5B26">
            <w:rPr>
              <w:rFonts w:ascii="Arial" w:eastAsia="Arial" w:hAnsi="Arial"/>
              <w:sz w:val="11"/>
              <w:szCs w:val="11"/>
            </w:rPr>
            <w:t xml:space="preserve"> </w:t>
          </w:r>
          <w:r w:rsidR="00AB5B26" w:rsidRPr="00AB5B26">
            <w:rPr>
              <w:rFonts w:ascii="Arial" w:eastAsia="Arial" w:hAnsi="Arial"/>
              <w:sz w:val="11"/>
              <w:szCs w:val="11"/>
            </w:rPr>
            <w:t>095</w:t>
          </w:r>
          <w:r w:rsidR="00AB5B26">
            <w:rPr>
              <w:rFonts w:ascii="Arial" w:eastAsia="Arial" w:hAnsi="Arial"/>
              <w:sz w:val="11"/>
              <w:szCs w:val="11"/>
            </w:rPr>
            <w:t xml:space="preserve"> </w:t>
          </w:r>
          <w:r w:rsidR="00AB5B26" w:rsidRPr="00AB5B26">
            <w:rPr>
              <w:rFonts w:ascii="Arial" w:eastAsia="Arial" w:hAnsi="Arial"/>
              <w:sz w:val="11"/>
              <w:szCs w:val="11"/>
            </w:rPr>
            <w:t>4</w:t>
          </w:r>
          <w:r>
            <w:rPr>
              <w:rFonts w:ascii="Arial" w:eastAsia="Arial" w:hAnsi="Arial"/>
              <w:sz w:val="11"/>
              <w:szCs w:val="11"/>
            </w:rPr>
            <w:t xml:space="preserve"> (WORD) ISBN </w:t>
          </w:r>
          <w:r w:rsidR="00AB5B26" w:rsidRPr="00AB5B26">
            <w:rPr>
              <w:rFonts w:ascii="Arial" w:eastAsia="Arial" w:hAnsi="Arial"/>
              <w:sz w:val="11"/>
              <w:szCs w:val="11"/>
            </w:rPr>
            <w:t>978</w:t>
          </w:r>
          <w:r w:rsidR="00AB5B26">
            <w:rPr>
              <w:rFonts w:ascii="Arial" w:eastAsia="Arial" w:hAnsi="Arial"/>
              <w:sz w:val="11"/>
              <w:szCs w:val="11"/>
            </w:rPr>
            <w:t xml:space="preserve"> </w:t>
          </w:r>
          <w:r w:rsidR="00AB5B26" w:rsidRPr="00AB5B26">
            <w:rPr>
              <w:rFonts w:ascii="Arial" w:eastAsia="Arial" w:hAnsi="Arial"/>
              <w:sz w:val="11"/>
              <w:szCs w:val="11"/>
            </w:rPr>
            <w:t>1</w:t>
          </w:r>
          <w:r w:rsidR="00AB5B26">
            <w:rPr>
              <w:rFonts w:ascii="Arial" w:eastAsia="Arial" w:hAnsi="Arial"/>
              <w:sz w:val="11"/>
              <w:szCs w:val="11"/>
            </w:rPr>
            <w:t xml:space="preserve"> </w:t>
          </w:r>
          <w:r w:rsidR="00AB5B26" w:rsidRPr="00AB5B26">
            <w:rPr>
              <w:rFonts w:ascii="Arial" w:eastAsia="Arial" w:hAnsi="Arial"/>
              <w:sz w:val="11"/>
              <w:szCs w:val="11"/>
            </w:rPr>
            <w:t>77690</w:t>
          </w:r>
          <w:r w:rsidR="00AB5B26">
            <w:rPr>
              <w:rFonts w:ascii="Arial" w:eastAsia="Arial" w:hAnsi="Arial"/>
              <w:sz w:val="11"/>
              <w:szCs w:val="11"/>
            </w:rPr>
            <w:t xml:space="preserve"> </w:t>
          </w:r>
          <w:r w:rsidR="00AB5B26" w:rsidRPr="00AB5B26">
            <w:rPr>
              <w:rFonts w:ascii="Arial" w:eastAsia="Arial" w:hAnsi="Arial"/>
              <w:sz w:val="11"/>
              <w:szCs w:val="11"/>
            </w:rPr>
            <w:t>089</w:t>
          </w:r>
          <w:r w:rsidR="00AB5B26">
            <w:rPr>
              <w:rFonts w:ascii="Arial" w:eastAsia="Arial" w:hAnsi="Arial"/>
              <w:sz w:val="11"/>
              <w:szCs w:val="11"/>
            </w:rPr>
            <w:t xml:space="preserve"> </w:t>
          </w:r>
          <w:r w:rsidR="00AB5B26" w:rsidRPr="00AB5B26">
            <w:rPr>
              <w:rFonts w:ascii="Arial" w:eastAsia="Arial" w:hAnsi="Arial"/>
              <w:sz w:val="11"/>
              <w:szCs w:val="11"/>
            </w:rPr>
            <w:t xml:space="preserve">3 </w:t>
          </w:r>
          <w:r>
            <w:rPr>
              <w:rFonts w:ascii="Arial" w:eastAsia="Arial" w:hAnsi="Arial"/>
              <w:sz w:val="11"/>
              <w:szCs w:val="11"/>
            </w:rPr>
            <w:t>(PDF)</w:t>
          </w:r>
        </w:p>
      </w:tc>
      <w:tc>
        <w:tcPr>
          <w:tcW w:w="6105" w:type="dxa"/>
          <w:tcBorders>
            <w:top w:val="single" w:sz="4" w:space="0" w:color="BFBFBF"/>
            <w:left w:val="nil"/>
          </w:tcBorders>
        </w:tcPr>
        <w:p w14:paraId="30A969AE" w14:textId="77777777" w:rsidR="00B20A40" w:rsidRDefault="00B20A40">
          <w:pPr>
            <w:spacing w:line="240" w:lineRule="auto"/>
            <w:ind w:left="9808" w:hanging="9808"/>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“GRUMPY HUNGRY”</w:t>
          </w:r>
          <w:r>
            <w:rPr>
              <w:rFonts w:ascii="Arial" w:eastAsia="Arial" w:hAnsi="Arial"/>
              <w:color w:val="231F20"/>
              <w:sz w:val="11"/>
              <w:szCs w:val="11"/>
            </w:rPr>
            <w:t xml:space="preserve"> SCHOOL JOURNAL, LEVEL 3, MAY 2021</w:t>
          </w:r>
        </w:p>
        <w:p w14:paraId="6E481139" w14:textId="77777777" w:rsidR="00B20A40" w:rsidRDefault="00B20A40">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5DC9AFD1" w14:textId="77777777" w:rsidR="00B20A40" w:rsidRDefault="00B20A40">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1D6AC55C" w14:textId="77777777" w:rsidR="00B20A40" w:rsidRDefault="00B20A40">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E46325">
            <w:rPr>
              <w:rFonts w:ascii="Arial" w:eastAsia="Arial" w:hAnsi="Arial"/>
              <w:b/>
              <w:noProof/>
              <w:sz w:val="16"/>
              <w:szCs w:val="16"/>
            </w:rPr>
            <w:t>1</w:t>
          </w:r>
          <w:r>
            <w:rPr>
              <w:rFonts w:ascii="Arial" w:eastAsia="Arial" w:hAnsi="Arial"/>
              <w:b/>
              <w:sz w:val="16"/>
              <w:szCs w:val="16"/>
            </w:rPr>
            <w:fldChar w:fldCharType="end"/>
          </w:r>
        </w:p>
      </w:tc>
    </w:tr>
  </w:tbl>
  <w:p w14:paraId="4DEB6F24" w14:textId="77777777" w:rsidR="00B20A40" w:rsidRDefault="00B20A40">
    <w:pPr>
      <w:pBdr>
        <w:top w:val="nil"/>
        <w:left w:val="nil"/>
        <w:bottom w:val="nil"/>
        <w:right w:val="nil"/>
        <w:between w:val="nil"/>
      </w:pBdr>
      <w:tabs>
        <w:tab w:val="center" w:pos="4320"/>
        <w:tab w:val="right" w:pos="8640"/>
        <w:tab w:val="left" w:pos="351"/>
        <w:tab w:val="left" w:pos="896"/>
      </w:tabs>
      <w:rPr>
        <w:rFonts w:ascii="Arial" w:eastAsia="Arial" w:hAnsi="Arial"/>
        <w:color w:val="000000"/>
        <w:sz w:val="10"/>
        <w:szCs w:val="10"/>
      </w:rPr>
    </w:pPr>
    <w:r>
      <w:rPr>
        <w:rFonts w:ascii="Arial" w:eastAsia="Arial" w:hAnsi="Arial"/>
        <w:color w:val="000000"/>
        <w:sz w:val="10"/>
        <w:szCs w:val="10"/>
      </w:rPr>
      <w:tab/>
    </w:r>
    <w:r>
      <w:rPr>
        <w:rFonts w:ascii="Arial" w:eastAsia="Arial" w:hAnsi="Arial"/>
        <w:color w:val="00000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AC7" w14:textId="77777777" w:rsidR="00AB5B26" w:rsidRDefault="00AB5B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F12F" w14:textId="77777777" w:rsidR="00B20A40" w:rsidRDefault="00B20A40">
    <w:pPr>
      <w:widowControl w:val="0"/>
      <w:pBdr>
        <w:top w:val="nil"/>
        <w:left w:val="nil"/>
        <w:bottom w:val="nil"/>
        <w:right w:val="nil"/>
        <w:between w:val="nil"/>
      </w:pBdr>
      <w:spacing w:before="0"/>
      <w:rPr>
        <w:sz w:val="17"/>
        <w:szCs w:val="17"/>
      </w:rPr>
    </w:pPr>
  </w:p>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B20A40" w14:paraId="27C7DC82" w14:textId="77777777">
      <w:tc>
        <w:tcPr>
          <w:tcW w:w="3687" w:type="dxa"/>
          <w:tcBorders>
            <w:top w:val="single" w:sz="4" w:space="0" w:color="BFBFBF"/>
            <w:right w:val="nil"/>
          </w:tcBorders>
        </w:tcPr>
        <w:p w14:paraId="4DA58039" w14:textId="22B468BE" w:rsidR="00B20A40" w:rsidRDefault="00AB5B26">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Pr="00AB5B26">
            <w:rPr>
              <w:rFonts w:ascii="Arial" w:eastAsia="Arial" w:hAnsi="Arial"/>
              <w:sz w:val="11"/>
              <w:szCs w:val="11"/>
            </w:rPr>
            <w:t>978</w:t>
          </w:r>
          <w:r>
            <w:rPr>
              <w:rFonts w:ascii="Arial" w:eastAsia="Arial" w:hAnsi="Arial"/>
              <w:sz w:val="11"/>
              <w:szCs w:val="11"/>
            </w:rPr>
            <w:t xml:space="preserve"> </w:t>
          </w:r>
          <w:r w:rsidRPr="00AB5B26">
            <w:rPr>
              <w:rFonts w:ascii="Arial" w:eastAsia="Arial" w:hAnsi="Arial"/>
              <w:sz w:val="11"/>
              <w:szCs w:val="11"/>
            </w:rPr>
            <w:t>1</w:t>
          </w:r>
          <w:r>
            <w:rPr>
              <w:rFonts w:ascii="Arial" w:eastAsia="Arial" w:hAnsi="Arial"/>
              <w:sz w:val="11"/>
              <w:szCs w:val="11"/>
            </w:rPr>
            <w:t xml:space="preserve"> </w:t>
          </w:r>
          <w:r w:rsidRPr="00AB5B26">
            <w:rPr>
              <w:rFonts w:ascii="Arial" w:eastAsia="Arial" w:hAnsi="Arial"/>
              <w:sz w:val="11"/>
              <w:szCs w:val="11"/>
            </w:rPr>
            <w:t>77690</w:t>
          </w:r>
          <w:r>
            <w:rPr>
              <w:rFonts w:ascii="Arial" w:eastAsia="Arial" w:hAnsi="Arial"/>
              <w:sz w:val="11"/>
              <w:szCs w:val="11"/>
            </w:rPr>
            <w:t xml:space="preserve"> </w:t>
          </w:r>
          <w:r w:rsidRPr="00AB5B26">
            <w:rPr>
              <w:rFonts w:ascii="Arial" w:eastAsia="Arial" w:hAnsi="Arial"/>
              <w:sz w:val="11"/>
              <w:szCs w:val="11"/>
            </w:rPr>
            <w:t>095</w:t>
          </w:r>
          <w:r>
            <w:rPr>
              <w:rFonts w:ascii="Arial" w:eastAsia="Arial" w:hAnsi="Arial"/>
              <w:sz w:val="11"/>
              <w:szCs w:val="11"/>
            </w:rPr>
            <w:t xml:space="preserve"> </w:t>
          </w:r>
          <w:r w:rsidRPr="00AB5B26">
            <w:rPr>
              <w:rFonts w:ascii="Arial" w:eastAsia="Arial" w:hAnsi="Arial"/>
              <w:sz w:val="11"/>
              <w:szCs w:val="11"/>
            </w:rPr>
            <w:t>4</w:t>
          </w:r>
          <w:r>
            <w:rPr>
              <w:rFonts w:ascii="Arial" w:eastAsia="Arial" w:hAnsi="Arial"/>
              <w:sz w:val="11"/>
              <w:szCs w:val="11"/>
            </w:rPr>
            <w:t xml:space="preserve"> (WORD) ISBN </w:t>
          </w:r>
          <w:r w:rsidRPr="00AB5B26">
            <w:rPr>
              <w:rFonts w:ascii="Arial" w:eastAsia="Arial" w:hAnsi="Arial"/>
              <w:sz w:val="11"/>
              <w:szCs w:val="11"/>
            </w:rPr>
            <w:t>978</w:t>
          </w:r>
          <w:r>
            <w:rPr>
              <w:rFonts w:ascii="Arial" w:eastAsia="Arial" w:hAnsi="Arial"/>
              <w:sz w:val="11"/>
              <w:szCs w:val="11"/>
            </w:rPr>
            <w:t xml:space="preserve"> </w:t>
          </w:r>
          <w:r w:rsidRPr="00AB5B26">
            <w:rPr>
              <w:rFonts w:ascii="Arial" w:eastAsia="Arial" w:hAnsi="Arial"/>
              <w:sz w:val="11"/>
              <w:szCs w:val="11"/>
            </w:rPr>
            <w:t>1</w:t>
          </w:r>
          <w:r>
            <w:rPr>
              <w:rFonts w:ascii="Arial" w:eastAsia="Arial" w:hAnsi="Arial"/>
              <w:sz w:val="11"/>
              <w:szCs w:val="11"/>
            </w:rPr>
            <w:t xml:space="preserve"> </w:t>
          </w:r>
          <w:r w:rsidRPr="00AB5B26">
            <w:rPr>
              <w:rFonts w:ascii="Arial" w:eastAsia="Arial" w:hAnsi="Arial"/>
              <w:sz w:val="11"/>
              <w:szCs w:val="11"/>
            </w:rPr>
            <w:t>77690</w:t>
          </w:r>
          <w:r>
            <w:rPr>
              <w:rFonts w:ascii="Arial" w:eastAsia="Arial" w:hAnsi="Arial"/>
              <w:sz w:val="11"/>
              <w:szCs w:val="11"/>
            </w:rPr>
            <w:t xml:space="preserve"> </w:t>
          </w:r>
          <w:r w:rsidRPr="00AB5B26">
            <w:rPr>
              <w:rFonts w:ascii="Arial" w:eastAsia="Arial" w:hAnsi="Arial"/>
              <w:sz w:val="11"/>
              <w:szCs w:val="11"/>
            </w:rPr>
            <w:t>089</w:t>
          </w:r>
          <w:r>
            <w:rPr>
              <w:rFonts w:ascii="Arial" w:eastAsia="Arial" w:hAnsi="Arial"/>
              <w:sz w:val="11"/>
              <w:szCs w:val="11"/>
            </w:rPr>
            <w:t xml:space="preserve"> </w:t>
          </w:r>
          <w:r w:rsidRPr="00AB5B26">
            <w:rPr>
              <w:rFonts w:ascii="Arial" w:eastAsia="Arial" w:hAnsi="Arial"/>
              <w:sz w:val="11"/>
              <w:szCs w:val="11"/>
            </w:rPr>
            <w:t xml:space="preserve">3 </w:t>
          </w:r>
          <w:r>
            <w:rPr>
              <w:rFonts w:ascii="Arial" w:eastAsia="Arial" w:hAnsi="Arial"/>
              <w:sz w:val="11"/>
              <w:szCs w:val="11"/>
            </w:rPr>
            <w:t>(PDF)</w:t>
          </w:r>
        </w:p>
      </w:tc>
      <w:tc>
        <w:tcPr>
          <w:tcW w:w="6105" w:type="dxa"/>
          <w:tcBorders>
            <w:top w:val="single" w:sz="4" w:space="0" w:color="BFBFBF"/>
            <w:left w:val="nil"/>
          </w:tcBorders>
        </w:tcPr>
        <w:p w14:paraId="6134F720" w14:textId="77777777" w:rsidR="00B20A40" w:rsidRDefault="00B20A40">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“GRUMPY HUNGRY”</w:t>
          </w:r>
          <w:r>
            <w:rPr>
              <w:rFonts w:ascii="Arial" w:eastAsia="Arial" w:hAnsi="Arial"/>
              <w:color w:val="231F20"/>
              <w:sz w:val="11"/>
              <w:szCs w:val="11"/>
            </w:rPr>
            <w:t xml:space="preserve"> SCHOOL JOURNAL, LEVEL 3, MAY 2021</w:t>
          </w:r>
        </w:p>
        <w:p w14:paraId="47F98075" w14:textId="77777777" w:rsidR="00B20A40" w:rsidRDefault="00B20A40">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49C1EFAE" w14:textId="77777777" w:rsidR="00B20A40" w:rsidRDefault="00B20A40">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3014C49F" w14:textId="573B37B7" w:rsidR="00B20A40" w:rsidRDefault="00B20A40">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E46325">
            <w:rPr>
              <w:rFonts w:ascii="Arial" w:eastAsia="Arial" w:hAnsi="Arial"/>
              <w:b/>
              <w:noProof/>
              <w:sz w:val="16"/>
              <w:szCs w:val="16"/>
            </w:rPr>
            <w:t>3</w:t>
          </w:r>
          <w:r>
            <w:rPr>
              <w:rFonts w:ascii="Arial" w:eastAsia="Arial" w:hAnsi="Arial"/>
              <w:b/>
              <w:sz w:val="16"/>
              <w:szCs w:val="16"/>
            </w:rPr>
            <w:fldChar w:fldCharType="end"/>
          </w:r>
        </w:p>
      </w:tc>
    </w:tr>
  </w:tbl>
  <w:p w14:paraId="39632B69" w14:textId="77777777" w:rsidR="00B20A40" w:rsidRDefault="00B20A40">
    <w:pPr>
      <w:pBdr>
        <w:top w:val="nil"/>
        <w:left w:val="nil"/>
        <w:bottom w:val="nil"/>
        <w:right w:val="nil"/>
        <w:between w:val="nil"/>
      </w:pBdr>
      <w:tabs>
        <w:tab w:val="center" w:pos="4320"/>
        <w:tab w:val="right" w:pos="8640"/>
      </w:tabs>
      <w:rPr>
        <w:rFonts w:ascii="Arial" w:eastAsia="Arial" w:hAnsi="Arial"/>
        <w:color w:val="000000"/>
        <w:sz w:val="10"/>
        <w:szCs w:val="10"/>
      </w:rPr>
    </w:pPr>
    <w:r>
      <w:rPr>
        <w:noProof/>
        <w:lang w:val="en-US"/>
      </w:rPr>
      <w:drawing>
        <wp:anchor distT="0" distB="0" distL="114300" distR="114300" simplePos="0" relativeHeight="251658240" behindDoc="0" locked="0" layoutInCell="1" hidden="0" allowOverlap="1" wp14:anchorId="33CF3E55" wp14:editId="309722F0">
          <wp:simplePos x="0" y="0"/>
          <wp:positionH relativeFrom="column">
            <wp:posOffset>-1903</wp:posOffset>
          </wp:positionH>
          <wp:positionV relativeFrom="paragraph">
            <wp:posOffset>-1256559</wp:posOffset>
          </wp:positionV>
          <wp:extent cx="1280160" cy="675640"/>
          <wp:effectExtent l="0" t="0" r="0"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0160" cy="675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8588" w14:textId="77777777" w:rsidR="00253E25" w:rsidRDefault="00253E25">
      <w:pPr>
        <w:spacing w:before="0" w:line="240" w:lineRule="auto"/>
      </w:pPr>
      <w:r>
        <w:separator/>
      </w:r>
    </w:p>
  </w:footnote>
  <w:footnote w:type="continuationSeparator" w:id="0">
    <w:p w14:paraId="6B2C43DC" w14:textId="77777777" w:rsidR="00253E25" w:rsidRDefault="00253E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2F6B" w14:textId="77777777" w:rsidR="00AB5B26" w:rsidRDefault="00AB5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6183" w14:textId="77777777" w:rsidR="00AB5B26" w:rsidRDefault="00AB5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A9B1" w14:textId="77777777" w:rsidR="00AB5B26" w:rsidRDefault="00AB5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5602"/>
    <w:multiLevelType w:val="multilevel"/>
    <w:tmpl w:val="AE6E586C"/>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1AD62B35"/>
    <w:multiLevelType w:val="multilevel"/>
    <w:tmpl w:val="A8F0B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B9C0F4C"/>
    <w:multiLevelType w:val="multilevel"/>
    <w:tmpl w:val="2932AC0E"/>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pStyle w:val="TSMsubbullets"/>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3" w15:restartNumberingAfterBreak="0">
    <w:nsid w:val="78FA599C"/>
    <w:multiLevelType w:val="multilevel"/>
    <w:tmpl w:val="A32A306C"/>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F86"/>
    <w:rsid w:val="000300F8"/>
    <w:rsid w:val="000D6F04"/>
    <w:rsid w:val="0010538B"/>
    <w:rsid w:val="00112338"/>
    <w:rsid w:val="00142523"/>
    <w:rsid w:val="00177648"/>
    <w:rsid w:val="00181F9D"/>
    <w:rsid w:val="0018572F"/>
    <w:rsid w:val="001E445E"/>
    <w:rsid w:val="00253E25"/>
    <w:rsid w:val="002665A3"/>
    <w:rsid w:val="0029072F"/>
    <w:rsid w:val="002E4242"/>
    <w:rsid w:val="002F24B1"/>
    <w:rsid w:val="00333AF2"/>
    <w:rsid w:val="003A0A2C"/>
    <w:rsid w:val="003B6D34"/>
    <w:rsid w:val="003C1D0F"/>
    <w:rsid w:val="004057AF"/>
    <w:rsid w:val="00410601"/>
    <w:rsid w:val="00412D04"/>
    <w:rsid w:val="00415D25"/>
    <w:rsid w:val="00442F86"/>
    <w:rsid w:val="004C6FF6"/>
    <w:rsid w:val="004F6EF9"/>
    <w:rsid w:val="005170C8"/>
    <w:rsid w:val="005738A6"/>
    <w:rsid w:val="005B0412"/>
    <w:rsid w:val="005C165D"/>
    <w:rsid w:val="00635662"/>
    <w:rsid w:val="0068087E"/>
    <w:rsid w:val="0068314D"/>
    <w:rsid w:val="00690C22"/>
    <w:rsid w:val="00692C3E"/>
    <w:rsid w:val="00733619"/>
    <w:rsid w:val="0075660E"/>
    <w:rsid w:val="0079259F"/>
    <w:rsid w:val="00795852"/>
    <w:rsid w:val="007964FC"/>
    <w:rsid w:val="007C3E16"/>
    <w:rsid w:val="007D63E5"/>
    <w:rsid w:val="007E3B54"/>
    <w:rsid w:val="008A1911"/>
    <w:rsid w:val="008C7852"/>
    <w:rsid w:val="009100B9"/>
    <w:rsid w:val="009A277B"/>
    <w:rsid w:val="00A20A03"/>
    <w:rsid w:val="00A23D6D"/>
    <w:rsid w:val="00AB5B26"/>
    <w:rsid w:val="00AD355A"/>
    <w:rsid w:val="00AE5957"/>
    <w:rsid w:val="00B01FB5"/>
    <w:rsid w:val="00B07428"/>
    <w:rsid w:val="00B10D07"/>
    <w:rsid w:val="00B20A40"/>
    <w:rsid w:val="00B301FD"/>
    <w:rsid w:val="00B316F4"/>
    <w:rsid w:val="00B33E35"/>
    <w:rsid w:val="00B33FC2"/>
    <w:rsid w:val="00BA5E07"/>
    <w:rsid w:val="00BE3433"/>
    <w:rsid w:val="00C03520"/>
    <w:rsid w:val="00C218A4"/>
    <w:rsid w:val="00CC59DC"/>
    <w:rsid w:val="00D27608"/>
    <w:rsid w:val="00DD2AF2"/>
    <w:rsid w:val="00E27EB7"/>
    <w:rsid w:val="00E36AD0"/>
    <w:rsid w:val="00E457D0"/>
    <w:rsid w:val="00E46325"/>
    <w:rsid w:val="00E80FBC"/>
    <w:rsid w:val="00E84FEC"/>
    <w:rsid w:val="00EE2985"/>
    <w:rsid w:val="00F306EA"/>
    <w:rsid w:val="00F76932"/>
    <w:rsid w:val="00FB00CB"/>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933B4D"/>
  <w15:docId w15:val="{AAC5475F-3240-EE45-992D-308AE4EE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E"/>
    <w:rPr>
      <w:rFonts w:eastAsia="MS Mincho" w:cs="Arial"/>
      <w:lang w:eastAsia="en-US"/>
    </w:rPr>
  </w:style>
  <w:style w:type="paragraph" w:styleId="Heading1">
    <w:name w:val="heading 1"/>
    <w:basedOn w:val="Normal"/>
    <w:next w:val="Normal"/>
    <w:link w:val="Heading1Char"/>
    <w:uiPriority w:val="9"/>
    <w:qFormat/>
    <w:rsid w:val="00C22A0B"/>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9"/>
    <w:unhideWhenUsed/>
    <w:qFormat/>
    <w:rsid w:val="00DD324D"/>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9"/>
    <w:unhideWhenUsed/>
    <w:qFormat/>
    <w:rsid w:val="00E37E34"/>
    <w:pPr>
      <w:keepNext/>
      <w:outlineLvl w:val="2"/>
    </w:pPr>
    <w:rPr>
      <w:b/>
      <w:szCs w:val="17"/>
    </w:rPr>
  </w:style>
  <w:style w:type="paragraph" w:styleId="Heading4">
    <w:name w:val="heading 4"/>
    <w:basedOn w:val="Normal"/>
    <w:next w:val="TSTtxt3pt"/>
    <w:link w:val="Heading4Char"/>
    <w:uiPriority w:val="9"/>
    <w:semiHidden/>
    <w:unhideWhenUsed/>
    <w:qFormat/>
    <w:rsid w:val="00C12A31"/>
    <w:pPr>
      <w:ind w:left="113"/>
      <w:outlineLvl w:val="3"/>
    </w:pPr>
    <w:rPr>
      <w:b/>
      <w:sz w:val="17"/>
      <w:szCs w:val="17"/>
    </w:rPr>
  </w:style>
  <w:style w:type="paragraph" w:styleId="Heading5">
    <w:name w:val="heading 5"/>
    <w:basedOn w:val="Normal"/>
    <w:next w:val="Normal"/>
    <w:link w:val="Heading5Char"/>
    <w:uiPriority w:val="9"/>
    <w:semiHidden/>
    <w:unhideWhenUsed/>
    <w:qFormat/>
    <w:rsid w:val="008065E7"/>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54CF"/>
    <w:pPr>
      <w:tabs>
        <w:tab w:val="left" w:pos="279"/>
      </w:tabs>
      <w:ind w:left="170"/>
    </w:pPr>
    <w:rPr>
      <w:b/>
      <w:color w:val="FFFFFF"/>
      <w:sz w:val="40"/>
      <w:szCs w:val="40"/>
    </w:rPr>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CD0627"/>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CD4D45"/>
    <w:pPr>
      <w:spacing w:after="120" w:line="220" w:lineRule="atLeast"/>
    </w:pPr>
    <w:rPr>
      <w:rFonts w:ascii="Arial" w:hAnsi="Arial"/>
      <w:sz w:val="17"/>
    </w:rPr>
  </w:style>
  <w:style w:type="character" w:customStyle="1" w:styleId="TSMtextChar">
    <w:name w:val="TSM text Char"/>
    <w:link w:val="TSMtext"/>
    <w:uiPriority w:val="1"/>
    <w:rsid w:val="00D2226C"/>
    <w:rPr>
      <w:rFonts w:ascii="Arial" w:eastAsia="MS Mincho" w:hAnsi="Arial" w:cs="Arial"/>
      <w:sz w:val="17"/>
      <w:szCs w:val="18"/>
      <w:lang w:eastAsia="en-US"/>
    </w:rPr>
  </w:style>
  <w:style w:type="paragraph" w:customStyle="1" w:styleId="TSMtextbullets">
    <w:name w:val="TSM text bullets"/>
    <w:basedOn w:val="TSTtxt3pt"/>
    <w:link w:val="TSMtextbulletsChar"/>
    <w:uiPriority w:val="2"/>
    <w:qFormat/>
    <w:rsid w:val="000D6F04"/>
    <w:pPr>
      <w:numPr>
        <w:numId w:val="9"/>
      </w:numPr>
      <w:spacing w:before="0" w:after="120"/>
    </w:pPr>
  </w:style>
  <w:style w:type="character" w:customStyle="1" w:styleId="TSMtextbulletsChar">
    <w:name w:val="TSM text bullets Char"/>
    <w:link w:val="TSMtextbullets"/>
    <w:uiPriority w:val="2"/>
    <w:rsid w:val="000D6F04"/>
    <w:rPr>
      <w:rFonts w:ascii="Arial" w:eastAsia="MS Mincho" w:hAnsi="Arial" w:cs="Arial"/>
      <w:sz w:val="17"/>
      <w:lang w:eastAsia="en-US"/>
    </w:rPr>
  </w:style>
  <w:style w:type="paragraph" w:styleId="Header">
    <w:name w:val="header"/>
    <w:basedOn w:val="Normal"/>
    <w:link w:val="HeaderChar"/>
    <w:semiHidden/>
    <w:rsid w:val="00683589"/>
    <w:pPr>
      <w:tabs>
        <w:tab w:val="center" w:pos="4320"/>
        <w:tab w:val="right" w:pos="8640"/>
      </w:tabs>
    </w:pPr>
  </w:style>
  <w:style w:type="character" w:customStyle="1" w:styleId="HeaderChar">
    <w:name w:val="Header Char"/>
    <w:link w:val="Header"/>
    <w:semiHidden/>
    <w:rsid w:val="007F7AF2"/>
    <w:rPr>
      <w:rFonts w:ascii="Arial" w:eastAsia="MS Mincho" w:hAnsi="Arial" w:cs="Arial"/>
      <w:sz w:val="18"/>
      <w:szCs w:val="18"/>
      <w:lang w:eastAsia="en-US"/>
    </w:rPr>
  </w:style>
  <w:style w:type="paragraph" w:styleId="Footer">
    <w:name w:val="footer"/>
    <w:basedOn w:val="Normal"/>
    <w:link w:val="FooterChar"/>
    <w:uiPriority w:val="99"/>
    <w:rsid w:val="009763D5"/>
    <w:pPr>
      <w:tabs>
        <w:tab w:val="center" w:pos="4320"/>
        <w:tab w:val="right" w:pos="8640"/>
      </w:tabs>
    </w:pPr>
    <w:rPr>
      <w:rFonts w:ascii="Arial" w:hAnsi="Arial"/>
    </w:rPr>
  </w:style>
  <w:style w:type="character" w:customStyle="1" w:styleId="FooterChar">
    <w:name w:val="Footer Char"/>
    <w:link w:val="Footer"/>
    <w:uiPriority w:val="99"/>
    <w:rsid w:val="009763D5"/>
    <w:rPr>
      <w:rFonts w:ascii="Arial" w:eastAsia="MS Mincho" w:hAnsi="Arial" w:cs="Arial"/>
      <w:sz w:val="18"/>
      <w:szCs w:val="18"/>
      <w:lang w:eastAsia="en-US"/>
    </w:rPr>
  </w:style>
  <w:style w:type="character" w:styleId="Hyperlink">
    <w:name w:val="Hyperlink"/>
    <w:uiPriority w:val="99"/>
    <w:rsid w:val="003134CE"/>
    <w:rPr>
      <w:rFonts w:ascii="Arial" w:hAnsi="Arial"/>
      <w:sz w:val="17"/>
      <w:u w:val="single"/>
    </w:rPr>
  </w:style>
  <w:style w:type="character" w:styleId="FollowedHyperlink">
    <w:name w:val="FollowedHyperlink"/>
    <w:semiHidden/>
    <w:rsid w:val="00A46DF9"/>
    <w:rPr>
      <w:color w:val="800080"/>
      <w:u w:val="single"/>
    </w:rPr>
  </w:style>
  <w:style w:type="character" w:customStyle="1" w:styleId="TSMbulletsChar">
    <w:name w:val="TSM  bullets Char"/>
    <w:link w:val="TSMbullets"/>
    <w:semiHidden/>
    <w:rsid w:val="00ED438C"/>
    <w:rPr>
      <w:rFonts w:ascii="Calibri" w:hAnsi="Calibri"/>
      <w:sz w:val="18"/>
      <w:lang w:eastAsia="en-US"/>
    </w:rPr>
  </w:style>
  <w:style w:type="paragraph" w:customStyle="1" w:styleId="TSMoverview">
    <w:name w:val="TSM overview"/>
    <w:basedOn w:val="TSMtext"/>
    <w:link w:val="TSMoverviewChar"/>
    <w:semiHidden/>
    <w:rsid w:val="00CF576E"/>
    <w:rPr>
      <w:rFonts w:eastAsia="Calibri"/>
      <w:sz w:val="20"/>
    </w:rPr>
  </w:style>
  <w:style w:type="character" w:customStyle="1" w:styleId="TSMoverviewChar">
    <w:name w:val="TSM overview Char"/>
    <w:link w:val="TSMoverview"/>
    <w:semiHidden/>
    <w:rsid w:val="005700AA"/>
    <w:rPr>
      <w:rFonts w:ascii="Calibri" w:eastAsia="Calibri" w:hAnsi="Calibri" w:cs="Arial"/>
      <w:szCs w:val="18"/>
      <w:lang w:eastAsia="en-US"/>
    </w:rPr>
  </w:style>
  <w:style w:type="character" w:customStyle="1" w:styleId="TitleChar">
    <w:name w:val="Title Char"/>
    <w:link w:val="Title"/>
    <w:semiHidden/>
    <w:rsid w:val="005700AA"/>
    <w:rPr>
      <w:rFonts w:ascii="Calibri" w:eastAsia="MS Mincho" w:hAnsi="Calibri" w:cs="Arial"/>
      <w:b/>
      <w:color w:val="FFFFFF"/>
      <w:sz w:val="40"/>
      <w:szCs w:val="40"/>
      <w:lang w:eastAsia="en-US"/>
    </w:rPr>
  </w:style>
  <w:style w:type="paragraph" w:customStyle="1" w:styleId="Byline">
    <w:name w:val="Byline"/>
    <w:basedOn w:val="Normal"/>
    <w:rsid w:val="00C22A0B"/>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D2226C"/>
    <w:rPr>
      <w:rFonts w:ascii="Arial" w:eastAsia="MS Mincho" w:hAnsi="Arial" w:cs="Arial"/>
      <w:b/>
      <w:bCs/>
      <w:noProof/>
      <w:color w:val="FFFFFF"/>
      <w:sz w:val="32"/>
      <w:szCs w:val="34"/>
    </w:rPr>
  </w:style>
  <w:style w:type="character" w:customStyle="1" w:styleId="Heading2Char">
    <w:name w:val="Heading 2 Char"/>
    <w:link w:val="Heading2"/>
    <w:uiPriority w:val="5"/>
    <w:rsid w:val="00D2226C"/>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0E1C33"/>
    <w:pPr>
      <w:spacing w:after="120"/>
    </w:pPr>
    <w:rPr>
      <w:color w:val="224232"/>
    </w:rPr>
  </w:style>
  <w:style w:type="character" w:customStyle="1" w:styleId="Heading3Char">
    <w:name w:val="Heading 3 Char"/>
    <w:link w:val="Heading3"/>
    <w:uiPriority w:val="6"/>
    <w:rsid w:val="00DD523E"/>
    <w:rPr>
      <w:rFonts w:ascii="Arial" w:eastAsia="MS Mincho" w:hAnsi="Arial" w:cs="Arial"/>
      <w:b/>
      <w:sz w:val="17"/>
      <w:szCs w:val="17"/>
      <w:lang w:eastAsia="en-US"/>
    </w:rPr>
  </w:style>
  <w:style w:type="character" w:customStyle="1" w:styleId="Heading4Char">
    <w:name w:val="Heading 4 Char"/>
    <w:link w:val="Heading4"/>
    <w:semiHidden/>
    <w:rsid w:val="005700AA"/>
    <w:rPr>
      <w:rFonts w:ascii="Calibri" w:eastAsia="MS Mincho" w:hAnsi="Calibri" w:cs="Arial"/>
      <w:b/>
      <w:sz w:val="17"/>
      <w:szCs w:val="17"/>
      <w:lang w:eastAsia="en-US"/>
    </w:rPr>
  </w:style>
  <w:style w:type="paragraph" w:customStyle="1" w:styleId="Heading2English">
    <w:name w:val="Heading 2 English"/>
    <w:basedOn w:val="Heading2"/>
    <w:semiHidden/>
    <w:rsid w:val="00797AB0"/>
    <w:pPr>
      <w:spacing w:line="360" w:lineRule="auto"/>
    </w:pPr>
    <w:rPr>
      <w:noProof/>
      <w:color w:val="662C88"/>
    </w:rPr>
  </w:style>
  <w:style w:type="paragraph" w:customStyle="1" w:styleId="Heading2-Technology">
    <w:name w:val="Heading 2 - Technology"/>
    <w:basedOn w:val="Heading2"/>
    <w:semiHidden/>
    <w:rsid w:val="000E1C33"/>
    <w:pPr>
      <w:spacing w:line="360" w:lineRule="auto"/>
    </w:pPr>
    <w:rPr>
      <w:color w:val="8A4E3B"/>
    </w:rPr>
  </w:style>
  <w:style w:type="paragraph" w:styleId="BalloonText">
    <w:name w:val="Balloon Text"/>
    <w:basedOn w:val="Normal"/>
    <w:link w:val="BalloonTextChar"/>
    <w:semiHidden/>
    <w:rsid w:val="00BC7B99"/>
    <w:pPr>
      <w:spacing w:before="0" w:line="240" w:lineRule="auto"/>
    </w:pPr>
    <w:rPr>
      <w:rFonts w:ascii="Tahoma" w:hAnsi="Tahoma" w:cs="Tahoma"/>
      <w:sz w:val="16"/>
      <w:szCs w:val="16"/>
    </w:rPr>
  </w:style>
  <w:style w:type="character" w:customStyle="1" w:styleId="BalloonTextChar">
    <w:name w:val="Balloon Text Char"/>
    <w:link w:val="BalloonText"/>
    <w:semiHidden/>
    <w:rsid w:val="005700AA"/>
    <w:rPr>
      <w:rFonts w:ascii="Tahoma" w:eastAsia="MS Mincho" w:hAnsi="Tahoma" w:cs="Tahoma"/>
      <w:sz w:val="16"/>
      <w:szCs w:val="16"/>
      <w:lang w:eastAsia="en-US"/>
    </w:rPr>
  </w:style>
  <w:style w:type="character" w:customStyle="1" w:styleId="Heading5Char">
    <w:name w:val="Heading 5 Char"/>
    <w:link w:val="Heading5"/>
    <w:semiHidden/>
    <w:rsid w:val="007F7AF2"/>
    <w:rPr>
      <w:rFonts w:ascii="Calibri" w:eastAsia="Times New Roman" w:hAnsi="Calibri"/>
      <w:b/>
      <w:bCs/>
      <w:i/>
      <w:iCs/>
      <w:sz w:val="26"/>
      <w:szCs w:val="26"/>
      <w:lang w:eastAsia="en-US"/>
    </w:rPr>
  </w:style>
  <w:style w:type="paragraph" w:customStyle="1" w:styleId="HEADING2-BLUE">
    <w:name w:val="HEADING 2 - BLUE"/>
    <w:basedOn w:val="Heading2English"/>
    <w:semiHidden/>
    <w:rsid w:val="00056A88"/>
    <w:rPr>
      <w:color w:val="293B88"/>
    </w:rPr>
  </w:style>
  <w:style w:type="paragraph" w:styleId="CommentText">
    <w:name w:val="annotation text"/>
    <w:basedOn w:val="Normal"/>
    <w:link w:val="CommentTextChar"/>
    <w:uiPriority w:val="99"/>
    <w:unhideWhenUsed/>
    <w:rsid w:val="00C17383"/>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DF0F1F"/>
    <w:rPr>
      <w:rFonts w:ascii="Calibri" w:hAnsi="Calibri"/>
    </w:rPr>
  </w:style>
  <w:style w:type="paragraph" w:customStyle="1" w:styleId="TSMsubbullets">
    <w:name w:val="TSM subbullets"/>
    <w:basedOn w:val="Normal"/>
    <w:next w:val="TSMtext"/>
    <w:semiHidden/>
    <w:rsid w:val="00C87567"/>
    <w:pPr>
      <w:numPr>
        <w:ilvl w:val="1"/>
        <w:numId w:val="1"/>
      </w:numPr>
      <w:spacing w:before="0" w:after="60"/>
      <w:ind w:left="681" w:hanging="284"/>
    </w:pPr>
    <w:rPr>
      <w:rFonts w:eastAsia="Cambria" w:cs="Times New Roman"/>
      <w:i/>
      <w:sz w:val="17"/>
      <w:lang w:eastAsia="en-NZ"/>
    </w:rPr>
  </w:style>
  <w:style w:type="paragraph" w:customStyle="1" w:styleId="Activitytext">
    <w:name w:val="Activity text"/>
    <w:basedOn w:val="Normal"/>
    <w:semiHidden/>
    <w:rsid w:val="00DA64F8"/>
    <w:pPr>
      <w:ind w:left="567" w:right="567"/>
    </w:pPr>
  </w:style>
  <w:style w:type="paragraph" w:customStyle="1" w:styleId="activitybullets">
    <w:name w:val="activity bullets"/>
    <w:basedOn w:val="TSMtextbullets"/>
    <w:semiHidden/>
    <w:rsid w:val="00177648"/>
    <w:pPr>
      <w:keepNext/>
      <w:tabs>
        <w:tab w:val="left" w:pos="964"/>
      </w:tabs>
      <w:ind w:left="964" w:right="567"/>
    </w:pPr>
    <w:rPr>
      <w:i/>
    </w:rPr>
  </w:style>
  <w:style w:type="paragraph" w:customStyle="1" w:styleId="Activitysubhead">
    <w:name w:val="Activity sub head"/>
    <w:basedOn w:val="H3"/>
    <w:semiHidden/>
    <w:rsid w:val="007F7BEB"/>
    <w:pPr>
      <w:ind w:left="113"/>
    </w:pPr>
    <w:rPr>
      <w:rFonts w:cs="Source Sans Pro"/>
    </w:rPr>
  </w:style>
  <w:style w:type="character" w:styleId="CommentReference">
    <w:name w:val="annotation reference"/>
    <w:semiHidden/>
    <w:unhideWhenUsed/>
    <w:rsid w:val="00217A9A"/>
    <w:rPr>
      <w:sz w:val="16"/>
      <w:szCs w:val="16"/>
    </w:rPr>
  </w:style>
  <w:style w:type="paragraph" w:styleId="CommentSubject">
    <w:name w:val="annotation subject"/>
    <w:basedOn w:val="CommentText"/>
    <w:next w:val="CommentText"/>
    <w:link w:val="CommentSubjectChar"/>
    <w:semiHidden/>
    <w:unhideWhenUsed/>
    <w:rsid w:val="00217A9A"/>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217A9A"/>
    <w:rPr>
      <w:rFonts w:ascii="Arial" w:eastAsia="MS Mincho" w:hAnsi="Arial" w:cs="Arial"/>
      <w:b/>
      <w:bCs/>
      <w:lang w:eastAsia="en-US"/>
    </w:rPr>
  </w:style>
  <w:style w:type="paragraph" w:customStyle="1" w:styleId="H4">
    <w:name w:val="H4"/>
    <w:basedOn w:val="Normal"/>
    <w:uiPriority w:val="99"/>
    <w:semiHidden/>
    <w:rsid w:val="0062058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B60AC8"/>
    <w:pPr>
      <w:ind w:left="284" w:right="284"/>
    </w:pPr>
    <w:rPr>
      <w:sz w:val="21"/>
    </w:rPr>
  </w:style>
  <w:style w:type="paragraph" w:customStyle="1" w:styleId="Bodybullet">
    <w:name w:val="Body bullet"/>
    <w:basedOn w:val="TSMtextlastpage"/>
    <w:semiHidden/>
    <w:rsid w:val="00620589"/>
    <w:pPr>
      <w:spacing w:before="0" w:after="57"/>
      <w:ind w:left="340" w:hanging="170"/>
    </w:pPr>
  </w:style>
  <w:style w:type="paragraph" w:customStyle="1" w:styleId="H2">
    <w:name w:val="H2"/>
    <w:basedOn w:val="Heading2"/>
    <w:uiPriority w:val="2"/>
    <w:semiHidden/>
    <w:qFormat/>
    <w:rsid w:val="00B60AC8"/>
    <w:pPr>
      <w:spacing w:before="360"/>
      <w:ind w:left="284" w:right="284"/>
    </w:pPr>
  </w:style>
  <w:style w:type="paragraph" w:customStyle="1" w:styleId="H3">
    <w:name w:val="H3"/>
    <w:basedOn w:val="Heading3"/>
    <w:uiPriority w:val="2"/>
    <w:semiHidden/>
    <w:qFormat/>
    <w:rsid w:val="00B60AC8"/>
    <w:pPr>
      <w:ind w:left="284"/>
    </w:pPr>
    <w:rPr>
      <w:sz w:val="22"/>
    </w:rPr>
  </w:style>
  <w:style w:type="paragraph" w:customStyle="1" w:styleId="H5">
    <w:name w:val="H5"/>
    <w:basedOn w:val="TSMtextlastpage"/>
    <w:semiHidden/>
    <w:qFormat/>
    <w:rsid w:val="00F3274E"/>
    <w:pPr>
      <w:spacing w:after="0" w:line="276" w:lineRule="auto"/>
      <w:ind w:left="113"/>
    </w:pPr>
    <w:rPr>
      <w:b/>
      <w:bCs/>
    </w:rPr>
  </w:style>
  <w:style w:type="paragraph" w:customStyle="1" w:styleId="Bodybullet-L2">
    <w:name w:val="Body bullet - L2"/>
    <w:basedOn w:val="Bodybullet"/>
    <w:uiPriority w:val="99"/>
    <w:semiHidden/>
    <w:rsid w:val="008532B8"/>
    <w:pPr>
      <w:tabs>
        <w:tab w:val="left" w:pos="680"/>
      </w:tabs>
      <w:ind w:left="680"/>
    </w:pPr>
  </w:style>
  <w:style w:type="paragraph" w:customStyle="1" w:styleId="TSMTxt1st">
    <w:name w:val="TSM Txt 1st"/>
    <w:basedOn w:val="TSMtext"/>
    <w:semiHidden/>
    <w:qFormat/>
    <w:rsid w:val="00185F4C"/>
    <w:pPr>
      <w:spacing w:after="60"/>
    </w:pPr>
  </w:style>
  <w:style w:type="paragraph" w:customStyle="1" w:styleId="Bodybulletitalic">
    <w:name w:val="Body bullet italic"/>
    <w:basedOn w:val="Bodybullet"/>
    <w:uiPriority w:val="99"/>
    <w:semiHidden/>
    <w:rsid w:val="00986F79"/>
    <w:rPr>
      <w:rFonts w:ascii="Source Sans Pro" w:hAnsi="Source Sans Pro"/>
      <w:i/>
      <w:iCs/>
    </w:rPr>
  </w:style>
  <w:style w:type="character" w:customStyle="1" w:styleId="HiliteHeading">
    <w:name w:val="Hilite Heading"/>
    <w:uiPriority w:val="99"/>
    <w:semiHidden/>
    <w:rsid w:val="00336A00"/>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D25F16"/>
    <w:rPr>
      <w:i/>
    </w:rPr>
  </w:style>
  <w:style w:type="paragraph" w:customStyle="1" w:styleId="TSTtxt3pt">
    <w:name w:val="TST txt 3pt"/>
    <w:basedOn w:val="TSMtext"/>
    <w:semiHidden/>
    <w:qFormat/>
    <w:rsid w:val="00151847"/>
    <w:pPr>
      <w:spacing w:before="60" w:after="60"/>
    </w:pPr>
  </w:style>
  <w:style w:type="paragraph" w:customStyle="1" w:styleId="Heading12">
    <w:name w:val="Heading 12"/>
    <w:basedOn w:val="Normal"/>
    <w:next w:val="Normal"/>
    <w:semiHidden/>
    <w:qFormat/>
    <w:rsid w:val="0058269B"/>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79427E"/>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F21183"/>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724614"/>
    <w:pPr>
      <w:tabs>
        <w:tab w:val="num" w:pos="720"/>
      </w:tabs>
      <w:spacing w:before="0" w:line="240" w:lineRule="auto"/>
      <w:ind w:left="720" w:hanging="720"/>
    </w:pPr>
    <w:rPr>
      <w:rFonts w:eastAsia="Times New Roman" w:cs="Times New Roman"/>
      <w:color w:val="000000"/>
      <w:sz w:val="22"/>
      <w:szCs w:val="20"/>
    </w:rPr>
  </w:style>
  <w:style w:type="paragraph" w:customStyle="1" w:styleId="Tabletext">
    <w:name w:val="Table text"/>
    <w:basedOn w:val="Normal"/>
    <w:semiHidden/>
    <w:qFormat/>
    <w:rsid w:val="00724614"/>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724614"/>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EC2775"/>
    <w:pPr>
      <w:numPr>
        <w:numId w:val="0"/>
      </w:numPr>
      <w:tabs>
        <w:tab w:val="num" w:pos="720"/>
      </w:tabs>
      <w:ind w:left="681" w:hanging="284"/>
    </w:pPr>
  </w:style>
  <w:style w:type="paragraph" w:customStyle="1" w:styleId="TSMtextnumberedlastpage">
    <w:name w:val="TSM text numbered last page"/>
    <w:basedOn w:val="TSMtext"/>
    <w:uiPriority w:val="10"/>
    <w:qFormat/>
    <w:rsid w:val="005A2913"/>
    <w:pPr>
      <w:tabs>
        <w:tab w:val="num" w:pos="720"/>
      </w:tabs>
      <w:spacing w:before="0" w:line="280" w:lineRule="atLeast"/>
      <w:ind w:left="720" w:hanging="720"/>
    </w:pPr>
    <w:rPr>
      <w:sz w:val="21"/>
    </w:rPr>
  </w:style>
  <w:style w:type="paragraph" w:customStyle="1" w:styleId="Heading3lastpage">
    <w:name w:val="Heading 3 last page"/>
    <w:basedOn w:val="Heading3"/>
    <w:uiPriority w:val="8"/>
    <w:qFormat/>
    <w:rsid w:val="00AE5EAF"/>
    <w:pPr>
      <w:spacing w:before="240"/>
    </w:pPr>
    <w:rPr>
      <w:sz w:val="22"/>
    </w:rPr>
  </w:style>
  <w:style w:type="character" w:customStyle="1" w:styleId="UnresolvedMention10">
    <w:name w:val="Unresolved Mention1"/>
    <w:basedOn w:val="DefaultParagraphFont"/>
    <w:uiPriority w:val="99"/>
    <w:semiHidden/>
    <w:unhideWhenUsed/>
    <w:rsid w:val="00746E37"/>
    <w:rPr>
      <w:color w:val="605E5C"/>
      <w:shd w:val="clear" w:color="auto" w:fill="E1DFDD"/>
    </w:rPr>
  </w:style>
  <w:style w:type="paragraph" w:customStyle="1" w:styleId="Heading2lastpage">
    <w:name w:val="Heading 2 last page"/>
    <w:basedOn w:val="Heading2"/>
    <w:uiPriority w:val="7"/>
    <w:qFormat/>
    <w:rsid w:val="00207669"/>
    <w:pPr>
      <w:spacing w:before="240"/>
    </w:pPr>
    <w:rPr>
      <w:color w:val="auto"/>
      <w:sz w:val="28"/>
      <w:szCs w:val="32"/>
    </w:rPr>
  </w:style>
  <w:style w:type="paragraph" w:customStyle="1" w:styleId="Bullet">
    <w:name w:val="Bullet"/>
    <w:basedOn w:val="Normal"/>
    <w:rsid w:val="00E15FDE"/>
    <w:pPr>
      <w:tabs>
        <w:tab w:val="num" w:pos="720"/>
      </w:tabs>
      <w:spacing w:before="0" w:after="80" w:line="280" w:lineRule="exact"/>
      <w:ind w:left="720" w:hanging="720"/>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6C63C1"/>
  </w:style>
  <w:style w:type="character" w:customStyle="1" w:styleId="UnresolvedMention2">
    <w:name w:val="Unresolved Mention2"/>
    <w:basedOn w:val="DefaultParagraphFont"/>
    <w:uiPriority w:val="99"/>
    <w:semiHidden/>
    <w:unhideWhenUsed/>
    <w:rsid w:val="006B6694"/>
    <w:rPr>
      <w:color w:val="605E5C"/>
      <w:shd w:val="clear" w:color="auto" w:fill="E1DFDD"/>
    </w:rPr>
  </w:style>
  <w:style w:type="paragraph" w:customStyle="1" w:styleId="FooterSmall">
    <w:name w:val="Footer Small"/>
    <w:basedOn w:val="Normal"/>
    <w:qFormat/>
    <w:rsid w:val="008F1CA9"/>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F816E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227" w:type="dxa"/>
        <w:left w:w="340" w:type="dxa"/>
        <w:bottom w:w="227" w:type="dxa"/>
        <w:right w:w="34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teracyonline.tki.org.nz/Literacy-Online/Planning-for-my-students-needs/Effective-Literacy-Practice-Years-5-8/Teaching-comprehensio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rriculumprogresstools.education.govt.nz/lpf-t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nzcurriculum.tki.org.nz/The-New-Zealand-Curriculum/English" TargetMode="External"/><Relationship Id="rId23" Type="http://schemas.openxmlformats.org/officeDocument/2006/relationships/footer" Target="footer3.xml"/><Relationship Id="rId10" Type="http://schemas.openxmlformats.org/officeDocument/2006/relationships/hyperlink" Target="https://curriculumprogresstools.education.govt.nz/lpf-too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literacyonline.tki.org.nz/Literacy-Online/Planning-for-my-students-needs/Effective-Literacy-Practice-Years-5-8/Approaches-to-teaching-readin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5SF/68AlYyRz16whPq9pnh4Kg==">AMUW2mU6lookYfZUssiZeDpckGh1+kFoXv/DlqEejUeLdbjtdcPeKmEzJDM4LJlf9958DAIv8yHenAytfeYJGv4Ql9d5cWy59T0dCr/hCYTIyeAmrIsX3dA=</go:docsCustomData>
</go:gDocsCustomXmlDataStorage>
</file>

<file path=customXml/itemProps1.xml><?xml version="1.0" encoding="utf-8"?>
<ds:datastoreItem xmlns:ds="http://schemas.openxmlformats.org/officeDocument/2006/customXml" ds:itemID="{CDFE8FBF-E911-420B-A579-C95248DCF78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1315</Words>
  <Characters>6471</Characters>
  <Application>Microsoft Office Word</Application>
  <DocSecurity>0</DocSecurity>
  <Lines>154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Isaac Snoswell</cp:lastModifiedBy>
  <cp:revision>8</cp:revision>
  <cp:lastPrinted>2021-02-25T00:33:00Z</cp:lastPrinted>
  <dcterms:created xsi:type="dcterms:W3CDTF">2021-04-20T22:29:00Z</dcterms:created>
  <dcterms:modified xsi:type="dcterms:W3CDTF">2021-05-07T01:43:00Z</dcterms:modified>
</cp:coreProperties>
</file>