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17F4" w14:textId="59EEE9F5" w:rsidR="00305E0E" w:rsidRPr="001B72E4" w:rsidRDefault="00950C23" w:rsidP="00A76106">
      <w:pPr>
        <w:tabs>
          <w:tab w:val="center" w:pos="5116"/>
        </w:tabs>
      </w:pPr>
      <w:r>
        <w:rPr>
          <w:noProof/>
        </w:rPr>
        <w:drawing>
          <wp:anchor distT="0" distB="0" distL="114300" distR="114300" simplePos="0" relativeHeight="251660800" behindDoc="0" locked="0" layoutInCell="1" allowOverlap="1" wp14:anchorId="76DFA596" wp14:editId="12E06801">
            <wp:simplePos x="0" y="0"/>
            <wp:positionH relativeFrom="column">
              <wp:posOffset>5257308</wp:posOffset>
            </wp:positionH>
            <wp:positionV relativeFrom="paragraph">
              <wp:posOffset>-457589</wp:posOffset>
            </wp:positionV>
            <wp:extent cx="1217295" cy="1661160"/>
            <wp:effectExtent l="0" t="0" r="1905"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217295" cy="1661160"/>
                    </a:xfrm>
                    <a:prstGeom prst="rect">
                      <a:avLst/>
                    </a:prstGeom>
                  </pic:spPr>
                </pic:pic>
              </a:graphicData>
            </a:graphic>
          </wp:anchor>
        </w:drawing>
      </w:r>
      <w:r w:rsidR="00635B88" w:rsidRPr="001B72E4">
        <w:rPr>
          <w:noProof/>
          <w:lang w:val="en-US"/>
        </w:rPr>
        <mc:AlternateContent>
          <mc:Choice Requires="wps">
            <w:drawing>
              <wp:anchor distT="0" distB="0" distL="114300" distR="114300" simplePos="0" relativeHeight="251654656" behindDoc="0" locked="0" layoutInCell="1" allowOverlap="1" wp14:anchorId="7225FCE5" wp14:editId="5F8A280C">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5274B67" w14:textId="017783C4" w:rsidR="00280792" w:rsidRDefault="00280792" w:rsidP="00635B88">
                            <w:pPr>
                              <w:pStyle w:val="Byline"/>
                              <w:ind w:left="0"/>
                              <w:jc w:val="right"/>
                              <w:rPr>
                                <w:sz w:val="16"/>
                                <w:szCs w:val="16"/>
                              </w:rPr>
                            </w:pPr>
                            <w:r w:rsidRPr="00C22A0B">
                              <w:rPr>
                                <w:sz w:val="16"/>
                                <w:szCs w:val="16"/>
                              </w:rPr>
                              <w:t>School Journal</w:t>
                            </w:r>
                          </w:p>
                          <w:p w14:paraId="4CC2F08F" w14:textId="2614B094" w:rsidR="00280792" w:rsidRPr="00C22A0B" w:rsidRDefault="00280792" w:rsidP="00635B88">
                            <w:pPr>
                              <w:pStyle w:val="Byline"/>
                              <w:ind w:left="0"/>
                              <w:jc w:val="right"/>
                              <w:rPr>
                                <w:sz w:val="16"/>
                                <w:szCs w:val="16"/>
                              </w:rPr>
                            </w:pPr>
                            <w:r w:rsidRPr="00C22A0B">
                              <w:rPr>
                                <w:sz w:val="16"/>
                                <w:szCs w:val="16"/>
                              </w:rPr>
                              <w:t xml:space="preserve">Level </w:t>
                            </w:r>
                            <w:r>
                              <w:rPr>
                                <w:sz w:val="16"/>
                                <w:szCs w:val="16"/>
                              </w:rPr>
                              <w:t>4</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26F20A98" w:rsidR="00280792" w:rsidRPr="00F33B15" w:rsidRDefault="00280792"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FCE5" id="_x0000_t202" coordsize="21600,21600" o:spt="202" path="m,l,21600r21600,l21600,xe">
                <v:stroke joinstyle="miter"/>
                <v:path gradientshapeok="t" o:connecttype="rect"/>
              </v:shapetype>
              <v:shape id="Text Box 448" o:spid="_x0000_s1026" type="#_x0000_t202" style="position:absolute;margin-left:296.9pt;margin-top:-3.85pt;width:107.7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" fillcolor="#00344d" strokecolor="#00344d" strokeweight=".25pt">
                <v:textbox>
                  <w:txbxContent>
                    <w:p w14:paraId="25274B67" w14:textId="017783C4" w:rsidR="00280792" w:rsidRDefault="00280792" w:rsidP="00635B88">
                      <w:pPr>
                        <w:pStyle w:val="Byline"/>
                        <w:ind w:left="0"/>
                        <w:jc w:val="right"/>
                        <w:rPr>
                          <w:sz w:val="16"/>
                          <w:szCs w:val="16"/>
                        </w:rPr>
                      </w:pPr>
                      <w:r w:rsidRPr="00C22A0B">
                        <w:rPr>
                          <w:sz w:val="16"/>
                          <w:szCs w:val="16"/>
                        </w:rPr>
                        <w:t>School Journal</w:t>
                      </w:r>
                    </w:p>
                    <w:p w14:paraId="4CC2F08F" w14:textId="2614B094" w:rsidR="00280792" w:rsidRPr="00C22A0B" w:rsidRDefault="00280792" w:rsidP="00635B88">
                      <w:pPr>
                        <w:pStyle w:val="Byline"/>
                        <w:ind w:left="0"/>
                        <w:jc w:val="right"/>
                        <w:rPr>
                          <w:sz w:val="16"/>
                          <w:szCs w:val="16"/>
                        </w:rPr>
                      </w:pPr>
                      <w:r w:rsidRPr="00C22A0B">
                        <w:rPr>
                          <w:sz w:val="16"/>
                          <w:szCs w:val="16"/>
                        </w:rPr>
                        <w:t xml:space="preserve">Level </w:t>
                      </w:r>
                      <w:r>
                        <w:rPr>
                          <w:sz w:val="16"/>
                          <w:szCs w:val="16"/>
                        </w:rPr>
                        <w:t>4</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26F20A98" w:rsidR="00280792" w:rsidRPr="00F33B15" w:rsidRDefault="00280792"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8</w:t>
                      </w:r>
                    </w:p>
                  </w:txbxContent>
                </v:textbox>
              </v:shape>
            </w:pict>
          </mc:Fallback>
        </mc:AlternateContent>
      </w:r>
      <w:r w:rsidR="00D21807" w:rsidRPr="001B72E4">
        <w:rPr>
          <w:noProof/>
          <w:lang w:val="en-US"/>
        </w:rPr>
        <mc:AlternateContent>
          <mc:Choice Requires="wps">
            <w:drawing>
              <wp:anchor distT="0" distB="0" distL="114300" distR="114300" simplePos="0" relativeHeight="251656704" behindDoc="1" locked="0" layoutInCell="0" allowOverlap="1" wp14:anchorId="73F9EF06" wp14:editId="2E34A67D">
                <wp:simplePos x="0" y="0"/>
                <wp:positionH relativeFrom="column">
                  <wp:posOffset>-540385</wp:posOffset>
                </wp:positionH>
                <wp:positionV relativeFrom="paragraph">
                  <wp:posOffset>-201930</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3EA04114" w14:textId="45DC562A" w:rsidR="00280792" w:rsidRPr="005C654F" w:rsidRDefault="00280792" w:rsidP="00C22A0B">
                            <w:pPr>
                              <w:pStyle w:val="Heading1"/>
                              <w:rPr>
                                <w:color w:val="000000"/>
                                <w:szCs w:val="32"/>
                              </w:rPr>
                            </w:pPr>
                            <w:r w:rsidRPr="00F42043">
                              <w:rPr>
                                <w:rFonts w:eastAsia="Cambria"/>
                                <w:sz w:val="28"/>
                                <w:szCs w:val="28"/>
                                <w:lang w:val="en-GB"/>
                              </w:rPr>
                              <w:t>Journeys of Discovery:</w:t>
                            </w:r>
                            <w:r w:rsidRPr="005C654F">
                              <w:rPr>
                                <w:rFonts w:eastAsia="Cambria"/>
                                <w:szCs w:val="32"/>
                                <w:lang w:val="en-GB"/>
                              </w:rPr>
                              <w:t xml:space="preserve"> </w:t>
                            </w:r>
                            <w:r w:rsidR="00F42043">
                              <w:rPr>
                                <w:rFonts w:eastAsia="Cambria"/>
                                <w:sz w:val="20"/>
                                <w:szCs w:val="20"/>
                                <w:lang w:val="en-GB"/>
                              </w:rPr>
                              <w:t>The Life of A</w:t>
                            </w:r>
                            <w:r w:rsidRPr="00F42043">
                              <w:rPr>
                                <w:rFonts w:eastAsia="Cambria"/>
                                <w:sz w:val="20"/>
                                <w:szCs w:val="20"/>
                                <w:lang w:val="en-GB"/>
                              </w:rPr>
                              <w:t>lfred Wallace</w:t>
                            </w:r>
                          </w:p>
                          <w:p w14:paraId="24ED6DF0" w14:textId="6F128B4E" w:rsidR="00280792" w:rsidRPr="00375603" w:rsidRDefault="00280792" w:rsidP="00C22A0B">
                            <w:pPr>
                              <w:pStyle w:val="Byline"/>
                            </w:pPr>
                            <w:r w:rsidRPr="00375603">
                              <w:rPr>
                                <w:spacing w:val="-1"/>
                              </w:rPr>
                              <w:t>b</w:t>
                            </w:r>
                            <w:r w:rsidRPr="00375603">
                              <w:t xml:space="preserve">y </w:t>
                            </w:r>
                            <w:r>
                              <w:t>Paul Mason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EF06" id="Rectangle 440" o:spid="_x0000_s1027" style="position:absolute;margin-left:-42.55pt;margin-top:-15.9pt;width:595.2pt;height:6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" o:allowincell="f" fillcolor="#00344d" stroked="f">
                <v:textbox>
                  <w:txbxContent>
                    <w:p w14:paraId="3EA04114" w14:textId="45DC562A" w:rsidR="00280792" w:rsidRPr="005C654F" w:rsidRDefault="00280792" w:rsidP="00C22A0B">
                      <w:pPr>
                        <w:pStyle w:val="Heading1"/>
                        <w:rPr>
                          <w:color w:val="000000"/>
                          <w:szCs w:val="32"/>
                        </w:rPr>
                      </w:pPr>
                      <w:r w:rsidRPr="00F42043">
                        <w:rPr>
                          <w:rFonts w:eastAsia="Cambria"/>
                          <w:sz w:val="28"/>
                          <w:szCs w:val="28"/>
                          <w:lang w:val="en-GB"/>
                        </w:rPr>
                        <w:t>Journeys of Discovery:</w:t>
                      </w:r>
                      <w:r w:rsidRPr="005C654F">
                        <w:rPr>
                          <w:rFonts w:eastAsia="Cambria"/>
                          <w:szCs w:val="32"/>
                          <w:lang w:val="en-GB"/>
                        </w:rPr>
                        <w:t xml:space="preserve"> </w:t>
                      </w:r>
                      <w:r w:rsidR="00F42043">
                        <w:rPr>
                          <w:rFonts w:eastAsia="Cambria"/>
                          <w:sz w:val="20"/>
                          <w:szCs w:val="20"/>
                          <w:lang w:val="en-GB"/>
                        </w:rPr>
                        <w:t>The Life of A</w:t>
                      </w:r>
                      <w:r w:rsidRPr="00F42043">
                        <w:rPr>
                          <w:rFonts w:eastAsia="Cambria"/>
                          <w:sz w:val="20"/>
                          <w:szCs w:val="20"/>
                          <w:lang w:val="en-GB"/>
                        </w:rPr>
                        <w:t>lfred Wallace</w:t>
                      </w:r>
                    </w:p>
                    <w:p w14:paraId="24ED6DF0" w14:textId="6F128B4E" w:rsidR="00280792" w:rsidRPr="00375603" w:rsidRDefault="00280792" w:rsidP="00C22A0B">
                      <w:pPr>
                        <w:pStyle w:val="Byline"/>
                      </w:pPr>
                      <w:r w:rsidRPr="00375603">
                        <w:rPr>
                          <w:spacing w:val="-1"/>
                        </w:rPr>
                        <w:t>b</w:t>
                      </w:r>
                      <w:r w:rsidRPr="00375603">
                        <w:t xml:space="preserve">y </w:t>
                      </w:r>
                      <w:r>
                        <w:t>Paul Mason</w:t>
                      </w:r>
                    </w:p>
                  </w:txbxContent>
                </v:textbox>
              </v:rect>
            </w:pict>
          </mc:Fallback>
        </mc:AlternateContent>
      </w:r>
      <w:r w:rsidR="00D21807" w:rsidRPr="001B72E4">
        <w:rPr>
          <w:noProof/>
          <w:lang w:val="en-US"/>
        </w:rPr>
        <mc:AlternateContent>
          <mc:Choice Requires="wps">
            <w:drawing>
              <wp:anchor distT="0" distB="0" distL="114300" distR="114300" simplePos="0" relativeHeight="251655680" behindDoc="1" locked="0" layoutInCell="0" allowOverlap="1" wp14:anchorId="62527512" wp14:editId="35DD696A">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4EDF" id="Rectangle 438" o:spid="_x0000_s1026" style="position:absolute;margin-left:-42.55pt;margin-top:-8.45pt;width:429pt;height: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" o:allowincell="f" fillcolor="#231f20" stroked="f"/>
            </w:pict>
          </mc:Fallback>
        </mc:AlternateContent>
      </w:r>
      <w:r w:rsidR="00A76106">
        <w:tab/>
      </w:r>
    </w:p>
    <w:p w14:paraId="3DD0C22F" w14:textId="73B66A7E" w:rsidR="00305E0E" w:rsidRPr="001B72E4" w:rsidRDefault="00305E0E"/>
    <w:p w14:paraId="0CB6570D" w14:textId="077A3570" w:rsidR="009F3DD5" w:rsidRPr="001B72E4" w:rsidRDefault="009F3DD5"/>
    <w:p w14:paraId="4A363642" w14:textId="2DADA32D"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58752" behindDoc="0" locked="0" layoutInCell="1" allowOverlap="1" wp14:anchorId="2150FE3E" wp14:editId="0A21DCB4">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9"/>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0"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as students develop and apply their literacy knowledge and skills with increasing expertise from school entry to the end of </w:t>
      </w:r>
      <w:r w:rsidR="00EC30A4" w:rsidRPr="00CE58E9">
        <w:t>year</w:t>
      </w:r>
      <w:r w:rsidR="00EC30A4" w:rsidRPr="00CE58E9">
        <w:rPr>
          <w:lang w:val="en-GB"/>
        </w:rPr>
        <w:t xml:space="preserve"> 10.</w:t>
      </w:r>
    </w:p>
    <w:p w14:paraId="1CCC6615" w14:textId="0A6CA0D4" w:rsidR="004B4BB9" w:rsidRPr="00F921CF" w:rsidRDefault="004B4BB9" w:rsidP="0013585F">
      <w:pPr>
        <w:pStyle w:val="Heading2"/>
      </w:pPr>
      <w:r w:rsidRPr="0013585F">
        <w:t>Overview</w:t>
      </w:r>
      <w:r w:rsidR="00A76106">
        <w:t xml:space="preserve">  </w:t>
      </w:r>
    </w:p>
    <w:p w14:paraId="00F2984A" w14:textId="0A89D62D" w:rsidR="00FE1992" w:rsidRPr="00C46C79" w:rsidRDefault="00C46C79" w:rsidP="00C46C79">
      <w:pPr>
        <w:spacing w:after="120"/>
        <w:rPr>
          <w:rFonts w:ascii="Arial" w:hAnsi="Arial"/>
          <w:bCs/>
          <w:sz w:val="17"/>
          <w:szCs w:val="17"/>
        </w:rPr>
      </w:pPr>
      <w:r w:rsidRPr="00C46C79">
        <w:rPr>
          <w:rFonts w:ascii="Arial" w:hAnsi="Arial"/>
          <w:bCs/>
          <w:sz w:val="17"/>
          <w:szCs w:val="17"/>
        </w:rPr>
        <w:t xml:space="preserve">The naturalist Alfred Wallace and his close association with the theory of evolution is little known – most people think of Charles Darwin. Yet Wallace’s story is a classic one of adventure, talent, and persistence before he was able to offer one of the most ground-breaking scientific theories of all time. Most readers are exposed to the work of scientists in the present day; the nineteenth-century setting of this text is an excellent way to broaden their understanding of how scientists have increased their understanding of the world over time and the major milestones along the way. </w:t>
      </w:r>
      <w:r w:rsidR="006842CA">
        <w:rPr>
          <w:rFonts w:ascii="Arial" w:hAnsi="Arial"/>
          <w:bCs/>
          <w:sz w:val="17"/>
          <w:szCs w:val="17"/>
        </w:rPr>
        <w:t>This article is d</w:t>
      </w:r>
      <w:r w:rsidRPr="00C46C79">
        <w:rPr>
          <w:rFonts w:ascii="Arial" w:hAnsi="Arial"/>
          <w:bCs/>
          <w:sz w:val="17"/>
          <w:szCs w:val="17"/>
        </w:rPr>
        <w:t>esigned to be read alongside the fictional story “Dodinga, 1858”, written by the same author.</w:t>
      </w:r>
    </w:p>
    <w:p w14:paraId="6BAF9BFD" w14:textId="5D90D88A" w:rsidR="004B4BB9" w:rsidRPr="00CD4D45" w:rsidRDefault="004B4BB9" w:rsidP="00CD4D45">
      <w:pPr>
        <w:pStyle w:val="TSMtext"/>
      </w:pPr>
      <w:r w:rsidRPr="00CD4D45">
        <w:t xml:space="preserve">A PDF of the text is available at </w:t>
      </w:r>
      <w:hyperlink r:id="rId11" w:history="1">
        <w:r w:rsidRPr="003134CE">
          <w:rPr>
            <w:rStyle w:val="Hyperlink"/>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4"/>
        <w:gridCol w:w="2609"/>
        <w:gridCol w:w="3425"/>
      </w:tblGrid>
      <w:tr w:rsidR="002337B6" w14:paraId="65A6EAE2" w14:textId="2EA7D6AD" w:rsidTr="002337B6">
        <w:trPr>
          <w:trHeight w:val="368"/>
        </w:trPr>
        <w:tc>
          <w:tcPr>
            <w:tcW w:w="2263" w:type="dxa"/>
          </w:tcPr>
          <w:p w14:paraId="0B5C2A8A" w14:textId="034AC212" w:rsidR="002337B6" w:rsidRDefault="002337B6" w:rsidP="001C7DF3">
            <w:pPr>
              <w:pStyle w:val="TSMtextbullets"/>
              <w:ind w:left="0" w:firstLine="0"/>
            </w:pPr>
            <w:r>
              <w:t>Evolution</w:t>
            </w:r>
          </w:p>
        </w:tc>
        <w:tc>
          <w:tcPr>
            <w:tcW w:w="2264" w:type="dxa"/>
          </w:tcPr>
          <w:p w14:paraId="69D89DC3" w14:textId="472C053E" w:rsidR="002337B6" w:rsidRDefault="002337B6" w:rsidP="001C7DF3">
            <w:pPr>
              <w:pStyle w:val="TSMtextbullets"/>
              <w:ind w:left="0" w:firstLine="0"/>
            </w:pPr>
            <w:r>
              <w:t>Scientific discovery</w:t>
            </w:r>
          </w:p>
        </w:tc>
        <w:tc>
          <w:tcPr>
            <w:tcW w:w="2609" w:type="dxa"/>
          </w:tcPr>
          <w:p w14:paraId="3629336F" w14:textId="0D325507" w:rsidR="002337B6" w:rsidRDefault="002337B6" w:rsidP="001C7DF3">
            <w:pPr>
              <w:pStyle w:val="TSMtextbullets"/>
              <w:ind w:left="0" w:firstLine="0"/>
            </w:pPr>
            <w:r>
              <w:t>Persistence and passion</w:t>
            </w:r>
          </w:p>
        </w:tc>
        <w:tc>
          <w:tcPr>
            <w:tcW w:w="3425" w:type="dxa"/>
          </w:tcPr>
          <w:p w14:paraId="2AFB3C23" w14:textId="2E07C6B2" w:rsidR="002337B6" w:rsidRDefault="002337B6" w:rsidP="005C2588">
            <w:pPr>
              <w:pStyle w:val="TSMtextbullets"/>
              <w:ind w:left="597" w:hanging="426"/>
            </w:pPr>
            <w:r>
              <w:t>Solving scientific problems</w:t>
            </w:r>
          </w:p>
        </w:tc>
      </w:tr>
    </w:tbl>
    <w:p w14:paraId="57390F38" w14:textId="77777777" w:rsidR="00177B9F" w:rsidRPr="00D97101" w:rsidRDefault="008606E7" w:rsidP="0013585F">
      <w:pPr>
        <w:pStyle w:val="Heading2"/>
      </w:pPr>
      <w:r>
        <w:t>Related t</w:t>
      </w:r>
      <w:r w:rsidR="00177B9F" w:rsidRPr="00D97101">
        <w:t>exts</w:t>
      </w:r>
    </w:p>
    <w:p w14:paraId="4309AC8A" w14:textId="608877FE" w:rsidR="00177B9F" w:rsidRPr="00B56098" w:rsidRDefault="00177B9F" w:rsidP="00177B9F">
      <w:pPr>
        <w:pStyle w:val="TSMtext"/>
        <w:rPr>
          <w:szCs w:val="17"/>
        </w:rPr>
      </w:pPr>
      <w:r w:rsidRPr="00C46C79">
        <w:rPr>
          <w:b/>
          <w:bCs/>
          <w:szCs w:val="17"/>
        </w:rPr>
        <w:t>“</w:t>
      </w:r>
      <w:r w:rsidR="00C46C79" w:rsidRPr="00C46C79">
        <w:rPr>
          <w:b/>
          <w:bCs/>
          <w:szCs w:val="17"/>
        </w:rPr>
        <w:t>Dodinga, 1858</w:t>
      </w:r>
      <w:r w:rsidRPr="00C46C79">
        <w:rPr>
          <w:b/>
          <w:bCs/>
          <w:szCs w:val="17"/>
        </w:rPr>
        <w:t>”</w:t>
      </w:r>
      <w:r w:rsidRPr="00C46C79">
        <w:rPr>
          <w:szCs w:val="17"/>
        </w:rPr>
        <w:t xml:space="preserve"> SJ L</w:t>
      </w:r>
      <w:r w:rsidR="00C46C79" w:rsidRPr="00C46C79">
        <w:rPr>
          <w:szCs w:val="17"/>
        </w:rPr>
        <w:t>4</w:t>
      </w:r>
      <w:r w:rsidR="00F47DDD" w:rsidRPr="00C46C79">
        <w:rPr>
          <w:szCs w:val="17"/>
        </w:rPr>
        <w:t xml:space="preserve"> </w:t>
      </w:r>
      <w:r w:rsidR="0061451F" w:rsidRPr="00C46C79">
        <w:rPr>
          <w:szCs w:val="17"/>
        </w:rPr>
        <w:t>Nov</w:t>
      </w:r>
      <w:r w:rsidRPr="00C46C79">
        <w:rPr>
          <w:szCs w:val="17"/>
        </w:rPr>
        <w:t xml:space="preserve"> 20</w:t>
      </w:r>
      <w:r w:rsidR="00C46C79" w:rsidRPr="00C46C79">
        <w:rPr>
          <w:szCs w:val="17"/>
        </w:rPr>
        <w:t>20</w:t>
      </w:r>
      <w:r w:rsidRPr="00C46C79">
        <w:rPr>
          <w:szCs w:val="17"/>
        </w:rPr>
        <w:t xml:space="preserve"> </w:t>
      </w:r>
      <w:r w:rsidR="00C46C79" w:rsidRPr="00C46C79">
        <w:rPr>
          <w:szCs w:val="17"/>
        </w:rPr>
        <w:t xml:space="preserve">| </w:t>
      </w:r>
      <w:r w:rsidR="00C46C79" w:rsidRPr="00C46C79">
        <w:rPr>
          <w:b/>
          <w:bCs/>
          <w:szCs w:val="17"/>
        </w:rPr>
        <w:t>“Rongo</w:t>
      </w:r>
      <w:r w:rsidR="00C46C79">
        <w:rPr>
          <w:b/>
          <w:bCs/>
          <w:szCs w:val="17"/>
        </w:rPr>
        <w:t>ā</w:t>
      </w:r>
      <w:r w:rsidR="00C46C79" w:rsidRPr="00C46C79">
        <w:rPr>
          <w:b/>
          <w:bCs/>
          <w:szCs w:val="17"/>
        </w:rPr>
        <w:t xml:space="preserve"> for the Land”</w:t>
      </w:r>
      <w:r w:rsidR="00C46C79" w:rsidRPr="00C46C79">
        <w:rPr>
          <w:szCs w:val="17"/>
        </w:rPr>
        <w:t xml:space="preserve"> SJ L4 Nov 2020 | </w:t>
      </w:r>
      <w:r w:rsidR="00C46C79" w:rsidRPr="00C46C79">
        <w:rPr>
          <w:b/>
          <w:bCs/>
          <w:szCs w:val="17"/>
        </w:rPr>
        <w:t>“Richard Owen’s Giant Mystery”</w:t>
      </w:r>
      <w:r w:rsidR="00C46C79" w:rsidRPr="00C46C79">
        <w:rPr>
          <w:szCs w:val="17"/>
        </w:rPr>
        <w:t xml:space="preserve"> SJ L3 Aug 2015</w:t>
      </w:r>
      <w:r w:rsidR="00F86DB1" w:rsidRPr="00C46C79">
        <w:rPr>
          <w:szCs w:val="17"/>
        </w:rPr>
        <w:t xml:space="preserve"> | </w:t>
      </w:r>
      <w:r w:rsidR="00F86DB1" w:rsidRPr="00C46C79">
        <w:rPr>
          <w:b/>
          <w:bCs/>
          <w:szCs w:val="17"/>
        </w:rPr>
        <w:t>“</w:t>
      </w:r>
      <w:r w:rsidR="00F86DB1">
        <w:rPr>
          <w:b/>
          <w:bCs/>
          <w:szCs w:val="17"/>
        </w:rPr>
        <w:t>The Coprolite Hunters</w:t>
      </w:r>
      <w:r w:rsidR="00F86DB1" w:rsidRPr="00C46C79">
        <w:rPr>
          <w:b/>
          <w:bCs/>
          <w:szCs w:val="17"/>
        </w:rPr>
        <w:t>”</w:t>
      </w:r>
      <w:r w:rsidR="00F86DB1" w:rsidRPr="00C46C79">
        <w:rPr>
          <w:szCs w:val="17"/>
        </w:rPr>
        <w:t xml:space="preserve"> SJ L</w:t>
      </w:r>
      <w:r w:rsidR="00F86DB1">
        <w:rPr>
          <w:szCs w:val="17"/>
        </w:rPr>
        <w:t>3</w:t>
      </w:r>
      <w:r w:rsidR="00F86DB1" w:rsidRPr="00C46C79">
        <w:rPr>
          <w:szCs w:val="17"/>
        </w:rPr>
        <w:t xml:space="preserve"> Nov 2020 </w:t>
      </w:r>
      <w:r w:rsidR="00C46C79" w:rsidRPr="00C46C79">
        <w:rPr>
          <w:szCs w:val="17"/>
        </w:rPr>
        <w:t xml:space="preserve"> </w:t>
      </w:r>
    </w:p>
    <w:p w14:paraId="652CF1C3" w14:textId="77777777" w:rsidR="00177B9F" w:rsidRPr="00177B9F" w:rsidRDefault="00DC29A5" w:rsidP="0013585F">
      <w:pPr>
        <w:pStyle w:val="Heading2"/>
        <w:spacing w:after="120"/>
        <w:rPr>
          <w:color w:val="000000"/>
        </w:rPr>
      </w:pPr>
      <w:r>
        <w:t>S</w:t>
      </w:r>
      <w:r w:rsidR="00177B9F">
        <w:t>trengthening reading behaviours</w:t>
      </w:r>
      <w:r w:rsidR="00935E8A">
        <w:t xml:space="preserve"> (what to notice)</w:t>
      </w:r>
    </w:p>
    <w:tbl>
      <w:tblPr>
        <w:tblW w:w="10149" w:type="dxa"/>
        <w:tblLayout w:type="fixed"/>
        <w:tblLook w:val="00A0" w:firstRow="1" w:lastRow="0" w:firstColumn="1" w:lastColumn="0" w:noHBand="0" w:noVBand="0"/>
      </w:tblPr>
      <w:tblGrid>
        <w:gridCol w:w="4678"/>
        <w:gridCol w:w="5471"/>
      </w:tblGrid>
      <w:tr w:rsidR="008606E7" w:rsidRPr="00B22DEE" w14:paraId="4BF3B631" w14:textId="77777777" w:rsidTr="00423B2F">
        <w:tc>
          <w:tcPr>
            <w:tcW w:w="4678" w:type="dxa"/>
            <w:tcBorders>
              <w:bottom w:val="single" w:sz="4" w:space="0" w:color="auto"/>
            </w:tcBorders>
            <w:shd w:val="clear" w:color="auto" w:fill="FFFFFF" w:themeFill="background1"/>
          </w:tcPr>
          <w:p w14:paraId="0843B88F" w14:textId="77777777" w:rsidR="008606E7" w:rsidRPr="00B22DEE" w:rsidRDefault="008606E7" w:rsidP="00E37E34">
            <w:pPr>
              <w:pStyle w:val="Heading3"/>
            </w:pPr>
            <w:r w:rsidRPr="00B22DEE">
              <w:t xml:space="preserve">Text </w:t>
            </w:r>
            <w:r>
              <w:t xml:space="preserve">structure and </w:t>
            </w:r>
            <w:r w:rsidRPr="00B22DEE">
              <w:t>features</w:t>
            </w:r>
          </w:p>
        </w:tc>
        <w:tc>
          <w:tcPr>
            <w:tcW w:w="5471" w:type="dxa"/>
            <w:tcBorders>
              <w:bottom w:val="single" w:sz="4" w:space="0" w:color="auto"/>
            </w:tcBorders>
            <w:shd w:val="clear" w:color="auto" w:fill="FFFFFF" w:themeFill="background1"/>
          </w:tcPr>
          <w:p w14:paraId="290BFCF3" w14:textId="77777777" w:rsidR="008606E7" w:rsidRPr="00B22DEE" w:rsidRDefault="008606E7" w:rsidP="00E37E34">
            <w:pPr>
              <w:pStyle w:val="Heading3"/>
            </w:pPr>
            <w:r>
              <w:t>Requiring students to:</w:t>
            </w:r>
          </w:p>
        </w:tc>
      </w:tr>
      <w:tr w:rsidR="008606E7" w:rsidRPr="001B72E4" w14:paraId="73173B26" w14:textId="77777777" w:rsidTr="00423B2F">
        <w:trPr>
          <w:trHeight w:val="2496"/>
        </w:trPr>
        <w:tc>
          <w:tcPr>
            <w:tcW w:w="4678" w:type="dxa"/>
            <w:shd w:val="clear" w:color="auto" w:fill="F8F0E4"/>
          </w:tcPr>
          <w:p w14:paraId="76EEA480" w14:textId="48EA93A0" w:rsidR="00C40129" w:rsidRPr="00C40129" w:rsidRDefault="00C40129" w:rsidP="00F42043">
            <w:pPr>
              <w:pStyle w:val="TSMtextbullets"/>
              <w:spacing w:before="120" w:after="0" w:line="240" w:lineRule="auto"/>
              <w:ind w:left="284" w:right="-249" w:hanging="284"/>
            </w:pPr>
            <w:r w:rsidRPr="00C40129">
              <w:rPr>
                <w:lang w:bidi="x-none"/>
              </w:rPr>
              <w:t>Metaphor and figurative or connotative language</w:t>
            </w:r>
            <w:r>
              <w:rPr>
                <w:lang w:bidi="x-none"/>
              </w:rPr>
              <w:br/>
            </w:r>
            <w:r w:rsidR="00FC59A0">
              <w:rPr>
                <w:i/>
                <w:szCs w:val="17"/>
                <w:lang w:val="mi-NZ"/>
              </w:rPr>
              <w:t>family fell on tough times</w:t>
            </w:r>
            <w:r w:rsidR="00F86DB1" w:rsidRPr="00F86DB1">
              <w:rPr>
                <w:iCs/>
                <w:szCs w:val="17"/>
                <w:lang w:val="mi-NZ"/>
              </w:rPr>
              <w:t>;</w:t>
            </w:r>
            <w:r w:rsidR="00FC59A0">
              <w:rPr>
                <w:i/>
                <w:szCs w:val="17"/>
                <w:lang w:val="mi-NZ"/>
              </w:rPr>
              <w:t xml:space="preserve"> t</w:t>
            </w:r>
            <w:r w:rsidRPr="00C40129">
              <w:rPr>
                <w:i/>
                <w:szCs w:val="17"/>
                <w:lang w:val="mi-NZ"/>
              </w:rPr>
              <w:t>he book caused an uproar</w:t>
            </w:r>
            <w:r w:rsidR="00F86DB1" w:rsidRPr="00F86DB1">
              <w:rPr>
                <w:iCs/>
                <w:szCs w:val="17"/>
                <w:lang w:val="mi-NZ"/>
              </w:rPr>
              <w:t>;</w:t>
            </w:r>
            <w:r w:rsidR="005F621E" w:rsidRPr="00F86DB1">
              <w:rPr>
                <w:iCs/>
                <w:szCs w:val="17"/>
                <w:lang w:val="mi-NZ"/>
              </w:rPr>
              <w:t xml:space="preserve"> </w:t>
            </w:r>
            <w:r w:rsidRPr="00C40129">
              <w:rPr>
                <w:i/>
                <w:szCs w:val="17"/>
                <w:lang w:val="mi-NZ"/>
              </w:rPr>
              <w:t>divine power</w:t>
            </w:r>
            <w:r w:rsidR="00F86DB1">
              <w:rPr>
                <w:iCs/>
                <w:szCs w:val="17"/>
                <w:lang w:val="mi-NZ"/>
              </w:rPr>
              <w:t>;</w:t>
            </w:r>
            <w:r w:rsidR="005F621E">
              <w:rPr>
                <w:i/>
                <w:szCs w:val="17"/>
                <w:lang w:val="mi-NZ"/>
              </w:rPr>
              <w:t xml:space="preserve"> </w:t>
            </w:r>
            <w:r w:rsidRPr="00C40129">
              <w:rPr>
                <w:i/>
                <w:szCs w:val="17"/>
                <w:lang w:val="mi-NZ"/>
              </w:rPr>
              <w:t>feel the pulse</w:t>
            </w:r>
          </w:p>
          <w:p w14:paraId="4158FE0C" w14:textId="41346A82" w:rsidR="00C40129" w:rsidRPr="00C40129" w:rsidRDefault="00C40129" w:rsidP="00F42043">
            <w:pPr>
              <w:pStyle w:val="TSMtextbullets"/>
              <w:spacing w:before="120" w:after="0" w:line="240" w:lineRule="auto"/>
              <w:ind w:left="284" w:hanging="284"/>
            </w:pPr>
            <w:r>
              <w:t>Technical information</w:t>
            </w:r>
            <w:r w:rsidR="00DF54C7">
              <w:br/>
            </w:r>
            <w:r w:rsidRPr="00C40129">
              <w:rPr>
                <w:i/>
                <w:iCs/>
              </w:rPr>
              <w:t xml:space="preserve">It was almost as if imaginary lines divided species into groups. </w:t>
            </w:r>
            <w:r>
              <w:rPr>
                <w:i/>
                <w:iCs/>
              </w:rPr>
              <w:br/>
            </w:r>
            <w:r w:rsidRPr="00C40129">
              <w:rPr>
                <w:i/>
                <w:iCs/>
                <w:lang w:val="en-GB"/>
              </w:rPr>
              <w:t>Wallace had reached an important conclusion: species were most closely related to others not only near them in space but also in time.</w:t>
            </w:r>
            <w:r w:rsidRPr="00C40129">
              <w:rPr>
                <w:lang w:val="en-GB"/>
              </w:rPr>
              <w:t xml:space="preserve"> </w:t>
            </w:r>
          </w:p>
          <w:p w14:paraId="4A1FFC42" w14:textId="7A1BFB75" w:rsidR="00594E0E" w:rsidRPr="00C40129" w:rsidRDefault="00281EEE" w:rsidP="00F42043">
            <w:pPr>
              <w:pStyle w:val="TSMtextbullets"/>
              <w:spacing w:before="120" w:after="0" w:line="240" w:lineRule="auto"/>
              <w:ind w:left="284" w:hanging="284"/>
            </w:pPr>
            <w:r>
              <w:rPr>
                <w:lang w:val="en-GB"/>
              </w:rPr>
              <w:t>Additional</w:t>
            </w:r>
            <w:r w:rsidR="00C40129">
              <w:rPr>
                <w:lang w:val="en-GB"/>
              </w:rPr>
              <w:t xml:space="preserve"> information</w:t>
            </w:r>
            <w:r w:rsidR="00C40129">
              <w:rPr>
                <w:lang w:val="en-GB"/>
              </w:rPr>
              <w:br/>
            </w:r>
            <w:r w:rsidR="00C40129" w:rsidRPr="00FC59A0">
              <w:rPr>
                <w:bCs/>
                <w:iCs/>
                <w:szCs w:val="17"/>
                <w:lang w:bidi="x-none"/>
              </w:rPr>
              <w:t>The text box about Victorians</w:t>
            </w:r>
            <w:r w:rsidR="00C40129" w:rsidRPr="00FC59A0">
              <w:rPr>
                <w:bCs/>
                <w:iCs/>
                <w:szCs w:val="17"/>
                <w:lang w:bidi="x-none"/>
              </w:rPr>
              <w:br/>
            </w:r>
          </w:p>
        </w:tc>
        <w:tc>
          <w:tcPr>
            <w:tcW w:w="5471" w:type="dxa"/>
            <w:shd w:val="clear" w:color="auto" w:fill="F8F0E4"/>
          </w:tcPr>
          <w:p w14:paraId="4BCB6FD9" w14:textId="498884A1" w:rsidR="00594E0E" w:rsidRPr="00030989" w:rsidRDefault="00274A02" w:rsidP="00F42043">
            <w:pPr>
              <w:pStyle w:val="TSMtextbullets"/>
              <w:spacing w:before="120" w:after="0" w:line="240" w:lineRule="auto"/>
              <w:ind w:left="284" w:hanging="284"/>
              <w:rPr>
                <w:szCs w:val="17"/>
              </w:rPr>
            </w:pPr>
            <w:r w:rsidRPr="00B80D11">
              <w:rPr>
                <w:lang w:val="mi-NZ"/>
              </w:rPr>
              <w:t>integrate their knowledge of figurative language and its purpose</w:t>
            </w:r>
            <w:r w:rsidR="004B3EE8">
              <w:rPr>
                <w:lang w:val="mi-NZ"/>
              </w:rPr>
              <w:t xml:space="preserve"> with</w:t>
            </w:r>
            <w:r w:rsidRPr="00B80D11">
              <w:rPr>
                <w:lang w:val="mi-NZ"/>
              </w:rPr>
              <w:t xml:space="preserve"> the context</w:t>
            </w:r>
            <w:r w:rsidR="00DD5C3D">
              <w:rPr>
                <w:lang w:val="mi-NZ"/>
              </w:rPr>
              <w:t xml:space="preserve"> to </w:t>
            </w:r>
            <w:r w:rsidRPr="00B80D11">
              <w:rPr>
                <w:lang w:val="mi-NZ"/>
              </w:rPr>
              <w:t xml:space="preserve">interpret </w:t>
            </w:r>
            <w:r w:rsidR="00DD5C3D">
              <w:rPr>
                <w:lang w:val="mi-NZ"/>
              </w:rPr>
              <w:t xml:space="preserve">and infer </w:t>
            </w:r>
            <w:r w:rsidRPr="00B80D11">
              <w:rPr>
                <w:lang w:val="mi-NZ"/>
              </w:rPr>
              <w:t>meanings</w:t>
            </w:r>
            <w:r w:rsidR="00281EEE">
              <w:rPr>
                <w:lang w:val="mi-NZ"/>
              </w:rPr>
              <w:t xml:space="preserve"> </w:t>
            </w:r>
            <w:r w:rsidR="00744833">
              <w:rPr>
                <w:lang w:val="mi-NZ"/>
              </w:rPr>
              <w:t xml:space="preserve">and build a picture of </w:t>
            </w:r>
            <w:r w:rsidR="00E27A82">
              <w:rPr>
                <w:lang w:val="mi-NZ"/>
              </w:rPr>
              <w:t>Wallace’s life</w:t>
            </w:r>
            <w:r w:rsidR="00744833">
              <w:rPr>
                <w:lang w:val="mi-NZ"/>
              </w:rPr>
              <w:t xml:space="preserve"> and </w:t>
            </w:r>
            <w:r w:rsidR="00E27A82">
              <w:rPr>
                <w:lang w:val="mi-NZ"/>
              </w:rPr>
              <w:t xml:space="preserve">the </w:t>
            </w:r>
            <w:r w:rsidR="00744833">
              <w:rPr>
                <w:lang w:val="mi-NZ"/>
              </w:rPr>
              <w:t>events</w:t>
            </w:r>
            <w:r w:rsidR="00E27A82">
              <w:rPr>
                <w:lang w:val="mi-NZ"/>
              </w:rPr>
              <w:t xml:space="preserve"> that are referenced in the article</w:t>
            </w:r>
          </w:p>
          <w:p w14:paraId="7AACDEF4" w14:textId="2DC0E85B" w:rsidR="00274A02" w:rsidRPr="00423B2F" w:rsidRDefault="00274A02" w:rsidP="00F42043">
            <w:pPr>
              <w:pStyle w:val="TSMtextbullets"/>
              <w:spacing w:before="120" w:after="0" w:line="240" w:lineRule="auto"/>
              <w:ind w:left="284" w:hanging="284"/>
              <w:rPr>
                <w:szCs w:val="17"/>
              </w:rPr>
            </w:pPr>
            <w:r w:rsidRPr="00B80D11">
              <w:rPr>
                <w:lang w:val="mi-NZ"/>
              </w:rPr>
              <w:t>carefully track the ideas, evolving findings</w:t>
            </w:r>
            <w:r>
              <w:rPr>
                <w:lang w:val="mi-NZ"/>
              </w:rPr>
              <w:t>,</w:t>
            </w:r>
            <w:r w:rsidRPr="00B80D11">
              <w:rPr>
                <w:lang w:val="mi-NZ"/>
              </w:rPr>
              <w:t xml:space="preserve"> and examples described in the text to understand Wallace’s theory and how he came to develop it</w:t>
            </w:r>
            <w:r w:rsidR="00DD5C3D">
              <w:rPr>
                <w:lang w:val="mi-NZ"/>
              </w:rPr>
              <w:t xml:space="preserve"> (</w:t>
            </w:r>
            <w:r w:rsidRPr="00B80D11">
              <w:rPr>
                <w:lang w:val="mi-NZ"/>
              </w:rPr>
              <w:t>Rereading</w:t>
            </w:r>
            <w:r>
              <w:rPr>
                <w:lang w:val="mi-NZ"/>
              </w:rPr>
              <w:t>,</w:t>
            </w:r>
            <w:r w:rsidRPr="00B80D11">
              <w:rPr>
                <w:lang w:val="mi-NZ"/>
              </w:rPr>
              <w:t xml:space="preserve"> organising</w:t>
            </w:r>
            <w:r>
              <w:rPr>
                <w:lang w:val="mi-NZ"/>
              </w:rPr>
              <w:t>,</w:t>
            </w:r>
            <w:r w:rsidRPr="00B80D11">
              <w:rPr>
                <w:lang w:val="mi-NZ"/>
              </w:rPr>
              <w:t xml:space="preserve"> </w:t>
            </w:r>
            <w:r w:rsidR="00744833">
              <w:rPr>
                <w:lang w:val="mi-NZ"/>
              </w:rPr>
              <w:t xml:space="preserve">asking questions </w:t>
            </w:r>
            <w:r w:rsidRPr="00B80D11">
              <w:rPr>
                <w:lang w:val="mi-NZ"/>
              </w:rPr>
              <w:t>and summarising will help to consolidate understanding</w:t>
            </w:r>
            <w:r w:rsidR="00DD5C3D">
              <w:rPr>
                <w:lang w:val="mi-NZ"/>
              </w:rPr>
              <w:t>.)</w:t>
            </w:r>
            <w:r w:rsidR="004B3EE8">
              <w:rPr>
                <w:lang w:val="mi-NZ"/>
              </w:rPr>
              <w:br/>
            </w:r>
            <w:r w:rsidR="00F42043">
              <w:rPr>
                <w:szCs w:val="17"/>
              </w:rPr>
              <w:br/>
            </w:r>
          </w:p>
          <w:p w14:paraId="287A3385" w14:textId="5B43754B" w:rsidR="006310CD" w:rsidRPr="005F621E" w:rsidRDefault="00C40129" w:rsidP="00F42043">
            <w:pPr>
              <w:pStyle w:val="TSMtextbullets"/>
              <w:spacing w:before="120" w:after="0" w:line="240" w:lineRule="auto"/>
              <w:ind w:left="284" w:hanging="284"/>
            </w:pPr>
            <w:r w:rsidRPr="00C40129">
              <w:t xml:space="preserve">differentiate between </w:t>
            </w:r>
            <w:r>
              <w:t>key ideas and</w:t>
            </w:r>
            <w:r w:rsidRPr="00C40129">
              <w:t xml:space="preserve"> </w:t>
            </w:r>
            <w:r>
              <w:t xml:space="preserve">those that are </w:t>
            </w:r>
            <w:r w:rsidRPr="00C40129">
              <w:t xml:space="preserve">interesting </w:t>
            </w:r>
            <w:r>
              <w:t>and</w:t>
            </w:r>
            <w:r w:rsidRPr="00C40129">
              <w:t xml:space="preserve"> add detail but don’t affect the key ideas.</w:t>
            </w:r>
            <w:r w:rsidR="00281EEE">
              <w:t xml:space="preserve"> </w:t>
            </w: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01319128" w14:textId="77777777" w:rsidTr="00EB4E7E">
        <w:tc>
          <w:tcPr>
            <w:tcW w:w="3119" w:type="dxa"/>
            <w:tcBorders>
              <w:top w:val="single" w:sz="4" w:space="0" w:color="00344D"/>
              <w:bottom w:val="nil"/>
              <w:right w:val="nil"/>
            </w:tcBorders>
            <w:shd w:val="clear" w:color="auto" w:fill="F8F0E4"/>
          </w:tcPr>
          <w:p w14:paraId="74554828" w14:textId="77777777" w:rsidR="00516854" w:rsidRDefault="00516854" w:rsidP="00F42043">
            <w:pPr>
              <w:pStyle w:val="TSMtext"/>
              <w:spacing w:line="240" w:lineRule="auto"/>
            </w:pPr>
            <w:r w:rsidRPr="004B3EE8">
              <w:t xml:space="preserve">Scientific names of species </w:t>
            </w:r>
          </w:p>
          <w:p w14:paraId="328AF150" w14:textId="68C43CDA" w:rsidR="00F42043" w:rsidRDefault="00516854" w:rsidP="00516854">
            <w:pPr>
              <w:pStyle w:val="TSMtext"/>
              <w:spacing w:before="0" w:line="240" w:lineRule="auto"/>
            </w:pPr>
            <w:r>
              <w:t>Other p</w:t>
            </w:r>
            <w:r w:rsidR="00A40BDE" w:rsidRPr="004B3EE8">
              <w:t>ossibly challenging words</w:t>
            </w:r>
          </w:p>
          <w:p w14:paraId="34BAD0B9" w14:textId="251BBC45" w:rsidR="00B56098" w:rsidRPr="004B3EE8" w:rsidRDefault="00B56098" w:rsidP="00F42043">
            <w:pPr>
              <w:pStyle w:val="TSMtext"/>
              <w:spacing w:line="240" w:lineRule="auto"/>
            </w:pPr>
          </w:p>
        </w:tc>
        <w:tc>
          <w:tcPr>
            <w:tcW w:w="7030" w:type="dxa"/>
            <w:tcBorders>
              <w:top w:val="single" w:sz="4" w:space="0" w:color="00344D"/>
              <w:left w:val="nil"/>
              <w:bottom w:val="nil"/>
            </w:tcBorders>
            <w:shd w:val="clear" w:color="auto" w:fill="F8F0E4"/>
          </w:tcPr>
          <w:p w14:paraId="5D0F7DBB" w14:textId="77777777" w:rsidR="00516854" w:rsidRDefault="00516854" w:rsidP="00F42043">
            <w:pPr>
              <w:spacing w:after="120" w:line="240" w:lineRule="auto"/>
              <w:ind w:left="176"/>
              <w:rPr>
                <w:rFonts w:ascii="Arial" w:eastAsia="Arial" w:hAnsi="Arial"/>
                <w:sz w:val="17"/>
                <w:szCs w:val="17"/>
              </w:rPr>
            </w:pPr>
            <w:proofErr w:type="spellStart"/>
            <w:r w:rsidRPr="004B3EE8">
              <w:rPr>
                <w:rFonts w:ascii="Arial" w:hAnsi="Arial"/>
                <w:bCs/>
                <w:i/>
                <w:sz w:val="17"/>
                <w:szCs w:val="17"/>
              </w:rPr>
              <w:t>Ornithoptera</w:t>
            </w:r>
            <w:proofErr w:type="spellEnd"/>
            <w:r w:rsidRPr="004B3EE8">
              <w:rPr>
                <w:rFonts w:ascii="Arial" w:hAnsi="Arial"/>
                <w:bCs/>
                <w:i/>
                <w:sz w:val="17"/>
                <w:szCs w:val="17"/>
              </w:rPr>
              <w:t xml:space="preserve"> </w:t>
            </w:r>
            <w:proofErr w:type="spellStart"/>
            <w:r>
              <w:rPr>
                <w:rFonts w:ascii="Arial" w:hAnsi="Arial"/>
                <w:bCs/>
                <w:i/>
                <w:sz w:val="17"/>
                <w:szCs w:val="17"/>
              </w:rPr>
              <w:t>c</w:t>
            </w:r>
            <w:r w:rsidRPr="004B3EE8">
              <w:rPr>
                <w:rFonts w:ascii="Arial" w:hAnsi="Arial"/>
                <w:bCs/>
                <w:i/>
                <w:sz w:val="17"/>
                <w:szCs w:val="17"/>
              </w:rPr>
              <w:t>roesus</w:t>
            </w:r>
            <w:proofErr w:type="spellEnd"/>
            <w:r w:rsidRPr="004B3EE8">
              <w:rPr>
                <w:rFonts w:ascii="Arial" w:hAnsi="Arial"/>
                <w:bCs/>
                <w:iCs/>
                <w:sz w:val="17"/>
                <w:szCs w:val="17"/>
              </w:rPr>
              <w:t>,</w:t>
            </w:r>
            <w:r w:rsidRPr="004B3EE8">
              <w:rPr>
                <w:rFonts w:ascii="Arial" w:hAnsi="Arial"/>
                <w:bCs/>
                <w:i/>
                <w:sz w:val="17"/>
                <w:szCs w:val="17"/>
              </w:rPr>
              <w:t xml:space="preserve"> </w:t>
            </w:r>
            <w:proofErr w:type="spellStart"/>
            <w:r w:rsidRPr="004B3EE8">
              <w:rPr>
                <w:rFonts w:ascii="Arial" w:hAnsi="Arial"/>
                <w:bCs/>
                <w:i/>
                <w:sz w:val="17"/>
                <w:szCs w:val="17"/>
              </w:rPr>
              <w:t>Megachile</w:t>
            </w:r>
            <w:proofErr w:type="spellEnd"/>
            <w:r w:rsidRPr="004B3EE8">
              <w:rPr>
                <w:rFonts w:ascii="Arial" w:hAnsi="Arial"/>
                <w:bCs/>
                <w:i/>
                <w:sz w:val="17"/>
                <w:szCs w:val="17"/>
              </w:rPr>
              <w:t xml:space="preserve"> </w:t>
            </w:r>
            <w:proofErr w:type="spellStart"/>
            <w:r w:rsidRPr="004B3EE8">
              <w:rPr>
                <w:rFonts w:ascii="Arial" w:hAnsi="Arial"/>
                <w:bCs/>
                <w:i/>
                <w:sz w:val="17"/>
                <w:szCs w:val="17"/>
              </w:rPr>
              <w:t>pluto</w:t>
            </w:r>
            <w:proofErr w:type="spellEnd"/>
            <w:r w:rsidRPr="004B3EE8">
              <w:rPr>
                <w:rFonts w:ascii="Arial" w:eastAsia="Arial" w:hAnsi="Arial"/>
                <w:sz w:val="17"/>
                <w:szCs w:val="17"/>
              </w:rPr>
              <w:t xml:space="preserve"> </w:t>
            </w:r>
          </w:p>
          <w:p w14:paraId="7DE6254A" w14:textId="4B5F6112" w:rsidR="00A8777B" w:rsidRPr="00516854" w:rsidRDefault="00537981" w:rsidP="00516854">
            <w:pPr>
              <w:spacing w:before="0" w:after="120" w:line="240" w:lineRule="auto"/>
              <w:ind w:left="176"/>
              <w:rPr>
                <w:rFonts w:ascii="Arial" w:eastAsia="Arial" w:hAnsi="Arial"/>
                <w:sz w:val="17"/>
                <w:szCs w:val="17"/>
              </w:rPr>
            </w:pPr>
            <w:r w:rsidRPr="004B3EE8">
              <w:rPr>
                <w:rFonts w:ascii="Arial" w:eastAsia="Arial" w:hAnsi="Arial"/>
                <w:sz w:val="17"/>
                <w:szCs w:val="17"/>
              </w:rPr>
              <w:t xml:space="preserve">malaria, </w:t>
            </w:r>
            <w:r w:rsidR="00441C12">
              <w:rPr>
                <w:rFonts w:ascii="Arial" w:hAnsi="Arial"/>
                <w:bCs/>
                <w:iCs/>
                <w:sz w:val="17"/>
                <w:szCs w:val="17"/>
              </w:rPr>
              <w:t xml:space="preserve">specimen, </w:t>
            </w:r>
            <w:r w:rsidR="0072165D" w:rsidRPr="004B3EE8">
              <w:rPr>
                <w:rFonts w:ascii="Arial" w:eastAsia="Arial" w:hAnsi="Arial"/>
                <w:sz w:val="17"/>
                <w:szCs w:val="17"/>
              </w:rPr>
              <w:t>racks,</w:t>
            </w:r>
            <w:r>
              <w:rPr>
                <w:rFonts w:ascii="Arial" w:eastAsia="Arial" w:hAnsi="Arial"/>
                <w:sz w:val="17"/>
                <w:szCs w:val="17"/>
              </w:rPr>
              <w:t xml:space="preserve"> </w:t>
            </w:r>
            <w:r w:rsidR="00441C12">
              <w:rPr>
                <w:rFonts w:ascii="Arial" w:hAnsi="Arial"/>
                <w:bCs/>
                <w:iCs/>
                <w:sz w:val="17"/>
                <w:szCs w:val="17"/>
              </w:rPr>
              <w:t xml:space="preserve">species, </w:t>
            </w:r>
            <w:r w:rsidRPr="004B3EE8">
              <w:rPr>
                <w:rFonts w:ascii="Arial" w:eastAsia="Arial" w:hAnsi="Arial"/>
                <w:sz w:val="17"/>
                <w:szCs w:val="17"/>
              </w:rPr>
              <w:t xml:space="preserve">memoir, </w:t>
            </w:r>
            <w:r w:rsidR="0072165D" w:rsidRPr="004B3EE8">
              <w:rPr>
                <w:rFonts w:ascii="Arial" w:eastAsia="Arial" w:hAnsi="Arial"/>
                <w:sz w:val="17"/>
                <w:szCs w:val="17"/>
              </w:rPr>
              <w:t>naturalist,</w:t>
            </w:r>
            <w:r w:rsidR="0072165D" w:rsidRPr="004B3EE8">
              <w:rPr>
                <w:rFonts w:ascii="Arial" w:hAnsi="Arial"/>
                <w:bCs/>
                <w:iCs/>
                <w:sz w:val="17"/>
                <w:szCs w:val="17"/>
              </w:rPr>
              <w:t xml:space="preserve"> </w:t>
            </w:r>
            <w:r w:rsidRPr="004B3EE8">
              <w:rPr>
                <w:rFonts w:ascii="Arial" w:hAnsi="Arial"/>
                <w:bCs/>
                <w:iCs/>
                <w:sz w:val="17"/>
                <w:szCs w:val="17"/>
              </w:rPr>
              <w:t xml:space="preserve">expedition, </w:t>
            </w:r>
            <w:r w:rsidR="0072165D" w:rsidRPr="004B3EE8">
              <w:rPr>
                <w:rFonts w:ascii="Arial" w:hAnsi="Arial"/>
                <w:bCs/>
                <w:iCs/>
                <w:sz w:val="17"/>
                <w:szCs w:val="17"/>
              </w:rPr>
              <w:t xml:space="preserve">unique, exotic, </w:t>
            </w:r>
            <w:r w:rsidR="00441C12">
              <w:rPr>
                <w:rFonts w:ascii="Arial" w:hAnsi="Arial"/>
                <w:bCs/>
                <w:iCs/>
                <w:sz w:val="17"/>
                <w:szCs w:val="17"/>
              </w:rPr>
              <w:t xml:space="preserve">origin, </w:t>
            </w:r>
            <w:r w:rsidR="00F42043">
              <w:rPr>
                <w:rFonts w:ascii="Arial" w:hAnsi="Arial"/>
                <w:bCs/>
                <w:iCs/>
                <w:sz w:val="17"/>
                <w:szCs w:val="17"/>
              </w:rPr>
              <w:t>a</w:t>
            </w:r>
            <w:r w:rsidR="00441C12">
              <w:rPr>
                <w:rFonts w:ascii="Arial" w:hAnsi="Arial"/>
                <w:bCs/>
                <w:iCs/>
                <w:sz w:val="17"/>
                <w:szCs w:val="17"/>
              </w:rPr>
              <w:t>rchipelago,</w:t>
            </w:r>
            <w:r w:rsidR="008F0973" w:rsidRPr="004B3EE8">
              <w:rPr>
                <w:rFonts w:ascii="Arial" w:eastAsia="Arial" w:hAnsi="Arial"/>
                <w:sz w:val="17"/>
                <w:szCs w:val="17"/>
              </w:rPr>
              <w:t xml:space="preserve"> </w:t>
            </w:r>
            <w:r w:rsidR="0072165D" w:rsidRPr="004B3EE8">
              <w:rPr>
                <w:rFonts w:ascii="Arial" w:hAnsi="Arial"/>
                <w:bCs/>
                <w:iCs/>
                <w:sz w:val="17"/>
                <w:szCs w:val="17"/>
              </w:rPr>
              <w:t xml:space="preserve">characteristics, </w:t>
            </w:r>
            <w:r w:rsidR="008F0973" w:rsidRPr="004B3EE8">
              <w:rPr>
                <w:rFonts w:ascii="Arial" w:eastAsia="Arial" w:hAnsi="Arial"/>
                <w:sz w:val="17"/>
                <w:szCs w:val="17"/>
              </w:rPr>
              <w:t>incrementally</w:t>
            </w:r>
            <w:r w:rsidR="008F0973">
              <w:rPr>
                <w:rFonts w:ascii="Arial" w:eastAsia="Arial" w:hAnsi="Arial"/>
                <w:sz w:val="17"/>
                <w:szCs w:val="17"/>
              </w:rPr>
              <w:t>,</w:t>
            </w:r>
            <w:r w:rsidR="00441C12">
              <w:rPr>
                <w:rFonts w:ascii="Arial" w:hAnsi="Arial"/>
                <w:bCs/>
                <w:iCs/>
                <w:sz w:val="17"/>
                <w:szCs w:val="17"/>
              </w:rPr>
              <w:t xml:space="preserve"> </w:t>
            </w:r>
            <w:r w:rsidR="00B56098" w:rsidRPr="004B3EE8">
              <w:rPr>
                <w:rFonts w:ascii="Arial" w:hAnsi="Arial"/>
                <w:bCs/>
                <w:iCs/>
                <w:sz w:val="17"/>
                <w:szCs w:val="17"/>
              </w:rPr>
              <w:t xml:space="preserve">mechanism, evolutionary, </w:t>
            </w:r>
            <w:r w:rsidR="008F0973" w:rsidRPr="004B3EE8">
              <w:rPr>
                <w:rFonts w:ascii="Arial" w:hAnsi="Arial"/>
                <w:bCs/>
                <w:iCs/>
                <w:sz w:val="17"/>
                <w:szCs w:val="17"/>
              </w:rPr>
              <w:t>camouflage,</w:t>
            </w:r>
            <w:r w:rsidR="008F0973">
              <w:rPr>
                <w:rFonts w:ascii="Arial" w:hAnsi="Arial"/>
                <w:bCs/>
                <w:iCs/>
                <w:sz w:val="17"/>
                <w:szCs w:val="17"/>
              </w:rPr>
              <w:t xml:space="preserve"> </w:t>
            </w:r>
            <w:r w:rsidR="008F0973">
              <w:rPr>
                <w:rFonts w:ascii="Arial" w:eastAsia="Arial" w:hAnsi="Arial"/>
                <w:sz w:val="17"/>
                <w:szCs w:val="17"/>
              </w:rPr>
              <w:t xml:space="preserve">originated, </w:t>
            </w:r>
            <w:r w:rsidRPr="004B3EE8">
              <w:rPr>
                <w:rFonts w:ascii="Arial" w:hAnsi="Arial"/>
                <w:bCs/>
                <w:iCs/>
                <w:sz w:val="17"/>
                <w:szCs w:val="17"/>
              </w:rPr>
              <w:t xml:space="preserve">diminish, </w:t>
            </w:r>
            <w:r w:rsidR="0072165D" w:rsidRPr="004B3EE8">
              <w:rPr>
                <w:rFonts w:ascii="Arial" w:hAnsi="Arial"/>
                <w:bCs/>
                <w:iCs/>
                <w:sz w:val="17"/>
                <w:szCs w:val="17"/>
              </w:rPr>
              <w:t>tendency,</w:t>
            </w:r>
            <w:r w:rsidR="0072165D">
              <w:rPr>
                <w:rFonts w:ascii="Arial" w:hAnsi="Arial"/>
                <w:bCs/>
                <w:iCs/>
                <w:sz w:val="17"/>
                <w:szCs w:val="17"/>
              </w:rPr>
              <w:t xml:space="preserve"> </w:t>
            </w:r>
            <w:r w:rsidRPr="004B3EE8">
              <w:rPr>
                <w:rFonts w:ascii="Arial" w:hAnsi="Arial"/>
                <w:bCs/>
                <w:iCs/>
                <w:sz w:val="17"/>
                <w:szCs w:val="17"/>
              </w:rPr>
              <w:t>indefinitely,</w:t>
            </w:r>
            <w:r>
              <w:rPr>
                <w:rFonts w:ascii="Arial" w:hAnsi="Arial"/>
                <w:bCs/>
                <w:iCs/>
                <w:sz w:val="17"/>
                <w:szCs w:val="17"/>
              </w:rPr>
              <w:t xml:space="preserve"> </w:t>
            </w:r>
            <w:r w:rsidR="008F0973">
              <w:rPr>
                <w:rFonts w:ascii="Arial" w:eastAsia="Arial" w:hAnsi="Arial"/>
                <w:sz w:val="17"/>
                <w:szCs w:val="17"/>
              </w:rPr>
              <w:t>natural selection</w:t>
            </w:r>
            <w:r w:rsidR="008F0973" w:rsidRPr="00D350C5">
              <w:rPr>
                <w:rFonts w:ascii="Arial" w:eastAsia="Arial" w:hAnsi="Arial"/>
                <w:sz w:val="17"/>
                <w:szCs w:val="17"/>
              </w:rPr>
              <w:t>,</w:t>
            </w:r>
            <w:r w:rsidR="0072165D" w:rsidRPr="00D350C5">
              <w:rPr>
                <w:rFonts w:ascii="Arial" w:hAnsi="Arial"/>
                <w:bCs/>
                <w:iCs/>
                <w:sz w:val="17"/>
                <w:szCs w:val="17"/>
              </w:rPr>
              <w:t xml:space="preserve"> theories, </w:t>
            </w:r>
            <w:r w:rsidR="00B56098" w:rsidRPr="00D350C5">
              <w:rPr>
                <w:rFonts w:ascii="Arial" w:hAnsi="Arial"/>
                <w:bCs/>
                <w:iCs/>
                <w:sz w:val="17"/>
                <w:szCs w:val="17"/>
              </w:rPr>
              <w:t>acquaintance</w:t>
            </w:r>
            <w:r w:rsidR="00B56098" w:rsidRPr="004B3EE8">
              <w:rPr>
                <w:rFonts w:ascii="Arial" w:hAnsi="Arial"/>
                <w:bCs/>
                <w:iCs/>
                <w:sz w:val="17"/>
                <w:szCs w:val="17"/>
              </w:rPr>
              <w:t xml:space="preserve">, eminent, spiritualism, </w:t>
            </w:r>
            <w:r w:rsidR="0072165D">
              <w:rPr>
                <w:rFonts w:ascii="Arial" w:eastAsia="Arial" w:hAnsi="Arial"/>
                <w:sz w:val="17"/>
                <w:szCs w:val="17"/>
              </w:rPr>
              <w:t>apprehension,</w:t>
            </w:r>
            <w:r w:rsidR="0072165D" w:rsidRPr="004B3EE8">
              <w:rPr>
                <w:rFonts w:ascii="Arial" w:hAnsi="Arial"/>
                <w:bCs/>
                <w:iCs/>
                <w:sz w:val="17"/>
                <w:szCs w:val="17"/>
              </w:rPr>
              <w:t xml:space="preserve"> </w:t>
            </w:r>
            <w:r w:rsidR="009D7128">
              <w:rPr>
                <w:rFonts w:ascii="Arial" w:eastAsia="Arial" w:hAnsi="Arial"/>
                <w:sz w:val="17"/>
                <w:szCs w:val="17"/>
              </w:rPr>
              <w:t>regulated, retreated, consumed, flourish</w:t>
            </w:r>
            <w:r w:rsidR="00AC58EC">
              <w:rPr>
                <w:rFonts w:ascii="Arial" w:eastAsia="Arial" w:hAnsi="Arial"/>
                <w:sz w:val="17"/>
                <w:szCs w:val="17"/>
              </w:rPr>
              <w:t xml:space="preserve">, </w:t>
            </w:r>
            <w:r w:rsidR="009D7128">
              <w:rPr>
                <w:rFonts w:ascii="Arial" w:eastAsia="Arial" w:hAnsi="Arial"/>
                <w:sz w:val="17"/>
                <w:szCs w:val="17"/>
              </w:rPr>
              <w:t xml:space="preserve">indescribable, </w:t>
            </w:r>
            <w:r w:rsidR="001574AF">
              <w:rPr>
                <w:rFonts w:ascii="Arial" w:eastAsia="Arial" w:hAnsi="Arial"/>
                <w:sz w:val="17"/>
                <w:szCs w:val="17"/>
              </w:rPr>
              <w:t>intense</w:t>
            </w:r>
            <w:r w:rsidR="0023094F">
              <w:rPr>
                <w:rFonts w:ascii="Arial" w:eastAsia="Arial" w:hAnsi="Arial"/>
                <w:sz w:val="17"/>
                <w:szCs w:val="17"/>
              </w:rPr>
              <w:t xml:space="preserve"> </w:t>
            </w:r>
          </w:p>
        </w:tc>
      </w:tr>
    </w:tbl>
    <w:p w14:paraId="2DE620D6" w14:textId="0792A33F" w:rsidR="00A8777B" w:rsidRDefault="00A8777B" w:rsidP="00031661">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B595D" w14:paraId="718C487E" w14:textId="77777777" w:rsidTr="00AA1A56">
        <w:tc>
          <w:tcPr>
            <w:tcW w:w="10149"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227283" w:rsidRPr="00227283" w14:paraId="18F78E1C" w14:textId="77777777" w:rsidTr="00AA1A56">
        <w:tc>
          <w:tcPr>
            <w:tcW w:w="10149" w:type="dxa"/>
            <w:tcBorders>
              <w:top w:val="single" w:sz="4" w:space="0" w:color="00344D"/>
              <w:bottom w:val="nil"/>
            </w:tcBorders>
            <w:shd w:val="clear" w:color="auto" w:fill="F8F0E4"/>
          </w:tcPr>
          <w:p w14:paraId="5812635C" w14:textId="0962E575" w:rsidR="00B56098" w:rsidRPr="00B80D11" w:rsidRDefault="00B56098" w:rsidP="00F42043">
            <w:pPr>
              <w:pStyle w:val="TSMtextbullets"/>
              <w:spacing w:before="120"/>
              <w:ind w:left="284" w:hanging="284"/>
            </w:pPr>
            <w:r w:rsidRPr="00B80D11">
              <w:t>That all species are a part of the same system of taxonomy, with each one classified and named – but scientists didn’t have a clear understanding of why and how species evolved until the mid-nineteenth century</w:t>
            </w:r>
          </w:p>
          <w:p w14:paraId="73518210" w14:textId="16D57DBF" w:rsidR="00CD41F4" w:rsidRPr="00227283" w:rsidRDefault="00B56098" w:rsidP="00F42043">
            <w:pPr>
              <w:pStyle w:val="TSMtextbullets"/>
              <w:ind w:left="284" w:hanging="284"/>
            </w:pPr>
            <w:r w:rsidRPr="00B80D11">
              <w:t xml:space="preserve">Charles Darwin is credited with developing the theory of evolution of </w:t>
            </w:r>
            <w:r>
              <w:t xml:space="preserve">the </w:t>
            </w:r>
            <w:r w:rsidRPr="00B80D11">
              <w:t>species</w:t>
            </w:r>
            <w:r w:rsidR="00537981">
              <w:t>.</w:t>
            </w:r>
          </w:p>
        </w:tc>
      </w:tr>
    </w:tbl>
    <w:p w14:paraId="6C138A08" w14:textId="5EDAF99C" w:rsidR="006C5872" w:rsidRPr="00013CF4" w:rsidRDefault="006C5872" w:rsidP="00031661">
      <w:pPr>
        <w:pStyle w:val="Heading2"/>
        <w:spacing w:after="120"/>
      </w:pPr>
      <w:r w:rsidRPr="00013CF4">
        <w:lastRenderedPageBreak/>
        <w:t xml:space="preserve">Possible reading </w:t>
      </w:r>
      <w:r w:rsidR="00EF1284" w:rsidRPr="00013CF4">
        <w:t xml:space="preserve">and writing </w:t>
      </w:r>
      <w:r w:rsidRPr="00013CF4">
        <w:t>purposes</w:t>
      </w:r>
    </w:p>
    <w:p w14:paraId="02508215" w14:textId="5B123F6D" w:rsidR="00B56098" w:rsidRPr="00B80D11" w:rsidRDefault="00B56098" w:rsidP="00B12EEF">
      <w:pPr>
        <w:pStyle w:val="TSMtextbullets"/>
        <w:ind w:left="284" w:hanging="284"/>
      </w:pPr>
      <w:r w:rsidRPr="00B80D11">
        <w:t>Find out about a</w:t>
      </w:r>
      <w:r w:rsidR="00C3495A">
        <w:t xml:space="preserve"> little known </w:t>
      </w:r>
      <w:r w:rsidRPr="00B80D11">
        <w:t>19</w:t>
      </w:r>
      <w:r w:rsidRPr="00760131">
        <w:rPr>
          <w:vertAlign w:val="superscript"/>
        </w:rPr>
        <w:t>th</w:t>
      </w:r>
      <w:r w:rsidR="00760131">
        <w:t>-</w:t>
      </w:r>
      <w:r w:rsidRPr="00B80D11">
        <w:t>century scientist who made an amazing discovery</w:t>
      </w:r>
    </w:p>
    <w:p w14:paraId="659B0CA9" w14:textId="43B492AE" w:rsidR="00B56098" w:rsidRPr="00B80D11" w:rsidRDefault="00B56098" w:rsidP="00B12EEF">
      <w:pPr>
        <w:pStyle w:val="TSMtextbullets"/>
        <w:ind w:left="284" w:hanging="284"/>
      </w:pPr>
      <w:r w:rsidRPr="00B80D11">
        <w:t>Identify and describe Al</w:t>
      </w:r>
      <w:r>
        <w:t>f</w:t>
      </w:r>
      <w:r w:rsidRPr="00B80D11">
        <w:t xml:space="preserve">red Wallace’s contribution to the theory of evolution </w:t>
      </w:r>
    </w:p>
    <w:p w14:paraId="7FD9DB96" w14:textId="016BE6A5" w:rsidR="006146B7" w:rsidRDefault="00B56098" w:rsidP="00B12EEF">
      <w:pPr>
        <w:pStyle w:val="TSMtextbullets"/>
        <w:ind w:left="284" w:hanging="284"/>
      </w:pPr>
      <w:r w:rsidRPr="00B80D11">
        <w:t>Describe the qualities Al</w:t>
      </w:r>
      <w:r>
        <w:t>f</w:t>
      </w:r>
      <w:r w:rsidRPr="00B80D11">
        <w:t>red Wallace portrayed during his life’s work</w:t>
      </w:r>
    </w:p>
    <w:p w14:paraId="002378CB" w14:textId="75D67D12" w:rsidR="00C3495A" w:rsidRDefault="00C3495A" w:rsidP="00B12EEF">
      <w:pPr>
        <w:pStyle w:val="TSMtextbullets"/>
        <w:ind w:left="284" w:hanging="284"/>
      </w:pPr>
      <w:r>
        <w:t>Evaluate the writer’s purpose in telling this story</w:t>
      </w:r>
      <w:r w:rsidR="00C20C02">
        <w:t>.</w:t>
      </w:r>
    </w:p>
    <w:p w14:paraId="01BDB6D3" w14:textId="3A51D852" w:rsidR="00784B03" w:rsidRPr="00EB70F2" w:rsidRDefault="00784B03" w:rsidP="007B6481">
      <w:pPr>
        <w:pStyle w:val="TSMtext"/>
        <w:rPr>
          <w:b/>
          <w:bCs/>
          <w:color w:val="000000" w:themeColor="text1"/>
          <w:szCs w:val="17"/>
        </w:rPr>
      </w:pPr>
      <w:r w:rsidRPr="00EB70F2">
        <w:rPr>
          <w:color w:val="000000" w:themeColor="text1"/>
          <w:szCs w:val="17"/>
        </w:rPr>
        <w:t xml:space="preserve">See </w:t>
      </w:r>
      <w:r w:rsidRPr="00EB70F2">
        <w:rPr>
          <w:i/>
          <w:iCs/>
          <w:color w:val="000000" w:themeColor="text1"/>
          <w:szCs w:val="17"/>
        </w:rPr>
        <w:t xml:space="preserve">Effective Literacy Practice in Years 5–8 </w:t>
      </w:r>
      <w:r w:rsidRPr="00EB70F2">
        <w:rPr>
          <w:color w:val="000000" w:themeColor="text1"/>
          <w:szCs w:val="17"/>
        </w:rPr>
        <w:t>for information about teaching comprehension strategies (</w:t>
      </w:r>
      <w:hyperlink r:id="rId12" w:history="1">
        <w:r w:rsidRPr="00EB70F2">
          <w:rPr>
            <w:rStyle w:val="Hyperlink"/>
            <w:color w:val="000000" w:themeColor="text1"/>
            <w:szCs w:val="17"/>
          </w:rPr>
          <w:t>Teaching comprehension</w:t>
        </w:r>
      </w:hyperlink>
      <w:r w:rsidRPr="00EB70F2">
        <w:rPr>
          <w:color w:val="000000" w:themeColor="text1"/>
          <w:szCs w:val="17"/>
        </w:rPr>
        <w:t xml:space="preserve">) </w:t>
      </w:r>
      <w:r w:rsidR="00F86DB1">
        <w:rPr>
          <w:color w:val="000000" w:themeColor="text1"/>
          <w:szCs w:val="17"/>
        </w:rPr>
        <w:br/>
      </w:r>
      <w:r w:rsidRPr="00EB70F2">
        <w:rPr>
          <w:color w:val="000000" w:themeColor="text1"/>
          <w:szCs w:val="17"/>
        </w:rPr>
        <w:t>and for suggestions on using this text with your students (</w:t>
      </w:r>
      <w:hyperlink r:id="rId13" w:history="1">
        <w:r w:rsidRPr="00EB70F2">
          <w:rPr>
            <w:rStyle w:val="Hyperlink"/>
            <w:color w:val="000000" w:themeColor="text1"/>
            <w:szCs w:val="17"/>
          </w:rPr>
          <w:t>Approaches to teaching reading</w:t>
        </w:r>
      </w:hyperlink>
      <w:r w:rsidRPr="00EB70F2">
        <w:rPr>
          <w:color w:val="000000" w:themeColor="text1"/>
          <w:szCs w:val="17"/>
        </w:rPr>
        <w:t xml:space="preserve">). </w:t>
      </w:r>
    </w:p>
    <w:p w14:paraId="7040C7D9" w14:textId="385075A3" w:rsidR="00C305EF" w:rsidRPr="00D97101" w:rsidRDefault="00C305EF" w:rsidP="0013585F">
      <w:pPr>
        <w:pStyle w:val="Heading2"/>
      </w:pPr>
      <w:r w:rsidRPr="00D97101">
        <w:t>Possible curriculum contexts</w:t>
      </w:r>
    </w:p>
    <w:p w14:paraId="003FC313" w14:textId="0C6C5A2E" w:rsidR="00177B9F" w:rsidRPr="00CB3E9C" w:rsidRDefault="00C305EF" w:rsidP="00EF1284">
      <w:pPr>
        <w:pStyle w:val="TSMtext"/>
      </w:pPr>
      <w:r w:rsidRPr="00CB3E9C">
        <w:t xml:space="preserve">This text has links to level </w:t>
      </w:r>
      <w:r w:rsidR="0001330C">
        <w:t>4</w:t>
      </w:r>
      <w:r w:rsidRPr="00CB3E9C">
        <w:t xml:space="preserve"> of </w:t>
      </w:r>
      <w:r w:rsidRPr="00423B2F">
        <w:rPr>
          <w:i/>
          <w:iCs/>
        </w:rPr>
        <w:t>The N</w:t>
      </w:r>
      <w:r w:rsidR="00423B2F">
        <w:rPr>
          <w:i/>
          <w:iCs/>
        </w:rPr>
        <w:t xml:space="preserve">ew </w:t>
      </w:r>
      <w:r w:rsidR="00EF1284" w:rsidRPr="00423B2F">
        <w:rPr>
          <w:i/>
          <w:iCs/>
        </w:rPr>
        <w:t>Z</w:t>
      </w:r>
      <w:r w:rsidR="00423B2F">
        <w:rPr>
          <w:i/>
          <w:iCs/>
        </w:rPr>
        <w:t>ealand</w:t>
      </w:r>
      <w:r w:rsidRPr="00423B2F">
        <w:rPr>
          <w:i/>
          <w:iCs/>
        </w:rPr>
        <w:t xml:space="preserve"> Curriculum</w:t>
      </w:r>
      <w:r w:rsidRPr="00CB3E9C">
        <w:t xml:space="preserve"> in:</w:t>
      </w:r>
      <w:r w:rsidR="00D725A0">
        <w:t xml:space="preserve">  </w:t>
      </w:r>
      <w:r w:rsidR="00EF1284">
        <w:t xml:space="preserve"> </w:t>
      </w:r>
      <w:hyperlink r:id="rId14" w:history="1">
        <w:r w:rsidRPr="00CB3E9C">
          <w:rPr>
            <w:rStyle w:val="Hyperlink"/>
            <w:rFonts w:asciiTheme="majorHAnsi" w:hAnsiTheme="majorHAnsi"/>
            <w:b/>
            <w:sz w:val="20"/>
          </w:rPr>
          <w:t>ENGLISH</w:t>
        </w:r>
      </w:hyperlink>
      <w:r w:rsidRPr="00CB3E9C">
        <w:tab/>
      </w:r>
      <w:r w:rsidR="00D725A0">
        <w:tab/>
      </w:r>
      <w:hyperlink r:id="rId15" w:history="1">
        <w:r w:rsidR="00B56098" w:rsidRPr="00B56098">
          <w:rPr>
            <w:rStyle w:val="Hyperlink"/>
            <w:rFonts w:asciiTheme="majorHAnsi" w:hAnsiTheme="majorHAnsi"/>
            <w:b/>
            <w:sz w:val="20"/>
            <w:lang w:val="en"/>
          </w:rPr>
          <w:t>SCIENCE</w:t>
        </w:r>
      </w:hyperlink>
    </w:p>
    <w:p w14:paraId="7F6FF2F8" w14:textId="77777777" w:rsidR="00C23DBE" w:rsidRPr="00A728A2" w:rsidRDefault="00C23DBE" w:rsidP="00C23DBE">
      <w:pPr>
        <w:pStyle w:val="Heading2"/>
      </w:pPr>
      <w:r w:rsidRPr="00A728A2">
        <w:t>Understanding progress</w:t>
      </w:r>
    </w:p>
    <w:p w14:paraId="04C921F0" w14:textId="77777777" w:rsidR="00C23DBE" w:rsidRPr="001319DD" w:rsidRDefault="00C23DBE" w:rsidP="00C23DBE">
      <w:pPr>
        <w:pStyle w:val="TSMtextbullets"/>
        <w:numPr>
          <w:ilvl w:val="0"/>
          <w:numId w:val="0"/>
        </w:numPr>
        <w:spacing w:before="120"/>
        <w:rPr>
          <w:rFonts w:eastAsia="Times New Roman" w:cs="Calibri"/>
          <w:lang w:eastAsia="en-GB"/>
        </w:rPr>
      </w:pPr>
      <w:r w:rsidRPr="001319DD">
        <w:t>The following aspects of progress are taken from the</w:t>
      </w:r>
      <w:r w:rsidRPr="001319DD">
        <w:rPr>
          <w:rStyle w:val="apple-converted-space"/>
          <w:color w:val="000000"/>
          <w:szCs w:val="17"/>
        </w:rPr>
        <w:t> </w:t>
      </w:r>
      <w:hyperlink r:id="rId16" w:history="1">
        <w:r w:rsidRPr="001319DD">
          <w:rPr>
            <w:rStyle w:val="Hyperlink"/>
            <w:szCs w:val="17"/>
          </w:rPr>
          <w:t>Learning Progression Framework</w:t>
        </w:r>
      </w:hyperlink>
      <w:r w:rsidRPr="001319DD">
        <w:rPr>
          <w:rStyle w:val="Hyperlink"/>
          <w:szCs w:val="17"/>
        </w:rPr>
        <w:t>s</w:t>
      </w:r>
      <w:r w:rsidRPr="001319DD">
        <w:t xml:space="preserve"> and relate to the specific learning tasks below. See the LPFs for more about how students develop expertise and make progress in these aspects</w:t>
      </w:r>
      <w:r>
        <w:t>:</w:t>
      </w:r>
    </w:p>
    <w:p w14:paraId="3327A1D2" w14:textId="69278EB9" w:rsidR="00C23DBE" w:rsidRPr="004B4AFA" w:rsidRDefault="00C23DBE" w:rsidP="00C23DBE">
      <w:pPr>
        <w:pStyle w:val="TSMtextbullets"/>
        <w:ind w:left="284" w:hanging="284"/>
        <w:rPr>
          <w:bCs/>
        </w:rPr>
      </w:pPr>
      <w:r>
        <w:rPr>
          <w:bCs/>
        </w:rPr>
        <w:t>Acquiring and using information and ideas in informational texts</w:t>
      </w:r>
    </w:p>
    <w:p w14:paraId="2F5686D6" w14:textId="386D035D" w:rsidR="00C23DBE" w:rsidRDefault="00C23DBE" w:rsidP="00C23DBE">
      <w:pPr>
        <w:pStyle w:val="TSMtextbullets"/>
        <w:ind w:left="284" w:hanging="284"/>
      </w:pPr>
      <w:r w:rsidRPr="006B027A">
        <w:t>Making sense of text: using a processing system; using knowledge o</w:t>
      </w:r>
      <w:r w:rsidR="00E34AE7">
        <w:t>f</w:t>
      </w:r>
      <w:r w:rsidRPr="006B027A">
        <w:t xml:space="preserve"> text structure and features</w:t>
      </w:r>
      <w:r>
        <w:t xml:space="preserve">; vocabulary knowledge; </w:t>
      </w:r>
      <w:r w:rsidRPr="006B027A">
        <w:rPr>
          <w:szCs w:val="17"/>
        </w:rPr>
        <w:t>reading critically</w:t>
      </w:r>
      <w:r w:rsidRPr="006B027A">
        <w:t xml:space="preserve"> </w:t>
      </w:r>
    </w:p>
    <w:p w14:paraId="5215F98B" w14:textId="57F9F3DD" w:rsidR="00C23DBE" w:rsidRDefault="00C23DBE" w:rsidP="00C23DBE">
      <w:pPr>
        <w:pStyle w:val="TSMtextbullets"/>
        <w:ind w:left="284" w:hanging="284"/>
      </w:pPr>
      <w:r>
        <w:t>Using writing to think and organise for learning</w:t>
      </w:r>
      <w:r w:rsidR="004F2273">
        <w:t>.</w:t>
      </w:r>
      <w:r>
        <w:t xml:space="preserve"> </w:t>
      </w:r>
    </w:p>
    <w:p w14:paraId="78CDE21A" w14:textId="77777777" w:rsidR="00C23DBE" w:rsidRPr="00A728A2" w:rsidRDefault="00C23DBE" w:rsidP="000E222B">
      <w:pPr>
        <w:pStyle w:val="Heading2"/>
        <w:spacing w:after="120"/>
      </w:pPr>
      <w:r w:rsidRPr="00A728A2">
        <w:t>Strengthening understanding through reading and writing</w:t>
      </w:r>
    </w:p>
    <w:p w14:paraId="0D67F7B5" w14:textId="77777777" w:rsidR="00C23DBE" w:rsidRDefault="00C23DBE" w:rsidP="00C23DBE">
      <w:pPr>
        <w:pStyle w:val="TSMtextbullets"/>
        <w:numPr>
          <w:ilvl w:val="0"/>
          <w:numId w:val="0"/>
        </w:numPr>
      </w:pPr>
      <w:r w:rsidRPr="0015052F">
        <w:rPr>
          <w:b/>
        </w:rPr>
        <w:t>Select from the following suggestions and adapt them</w:t>
      </w:r>
      <w:r w:rsidRPr="009D4E60">
        <w:t xml:space="preserve"> </w:t>
      </w:r>
      <w:r w:rsidRPr="00A728A2">
        <w:t xml:space="preserve">according to your students’ strengths, needs, and experiences. </w:t>
      </w:r>
      <w:r w:rsidRPr="00A728A2">
        <w:br/>
        <w:t>Note: Most of these activities lend themselves to students working in pairs or small groups.</w:t>
      </w:r>
    </w:p>
    <w:p w14:paraId="2CB0C5A0" w14:textId="1995950B" w:rsidR="00CD5C17" w:rsidRDefault="00CD5C17" w:rsidP="00CD5C17">
      <w:pPr>
        <w:pStyle w:val="TSMtextbullets"/>
        <w:pBdr>
          <w:top w:val="nil"/>
          <w:left w:val="nil"/>
          <w:bottom w:val="nil"/>
          <w:right w:val="nil"/>
          <w:between w:val="nil"/>
        </w:pBdr>
        <w:ind w:left="284" w:hanging="284"/>
      </w:pPr>
      <w:r>
        <w:t xml:space="preserve">Share the first reading purpose. Prompt the students to share their initial reactions. </w:t>
      </w:r>
      <w:r w:rsidRPr="00CD5C17">
        <w:rPr>
          <w:i/>
        </w:rPr>
        <w:t xml:space="preserve">What was something you found interesting? What was amazing? If you were Wallace, how would you react to what Darwin did? </w:t>
      </w:r>
      <w:r w:rsidR="004C08B8">
        <w:rPr>
          <w:i/>
        </w:rPr>
        <w:t xml:space="preserve">Was it fair? </w:t>
      </w:r>
      <w:r w:rsidRPr="00CD5C17">
        <w:rPr>
          <w:i/>
        </w:rPr>
        <w:t>Would you choose to be a scientist in Victorian times?</w:t>
      </w:r>
      <w:r>
        <w:t xml:space="preserve"> Make connections with aspects of the story such as the hardships and challenges </w:t>
      </w:r>
      <w:r w:rsidR="004C08B8">
        <w:t>Wallace faced</w:t>
      </w:r>
      <w:r>
        <w:t>.</w:t>
      </w:r>
    </w:p>
    <w:p w14:paraId="3641F162" w14:textId="469B6190" w:rsidR="0001330C" w:rsidRPr="004F2273" w:rsidRDefault="00207B99" w:rsidP="0001330C">
      <w:pPr>
        <w:pStyle w:val="TSMtextbullets"/>
        <w:pBdr>
          <w:top w:val="nil"/>
          <w:left w:val="nil"/>
          <w:bottom w:val="nil"/>
          <w:right w:val="nil"/>
          <w:between w:val="nil"/>
        </w:pBdr>
        <w:ind w:left="284" w:hanging="284"/>
        <w:rPr>
          <w:iCs/>
        </w:rPr>
      </w:pPr>
      <w:r>
        <w:t>Remind the students that g</w:t>
      </w:r>
      <w:r w:rsidR="0001330C">
        <w:t xml:space="preserve">ood </w:t>
      </w:r>
      <w:r w:rsidR="0001330C" w:rsidRPr="00207B99">
        <w:t>readers ask q</w:t>
      </w:r>
      <w:r w:rsidRPr="00207B99">
        <w:t>uestions</w:t>
      </w:r>
      <w:r w:rsidR="0001330C" w:rsidRPr="00207B99">
        <w:t xml:space="preserve"> as</w:t>
      </w:r>
      <w:r w:rsidR="0001330C">
        <w:t xml:space="preserve"> they read </w:t>
      </w:r>
      <w:r>
        <w:t xml:space="preserve">to gain </w:t>
      </w:r>
      <w:r w:rsidR="004C08B8">
        <w:t>deeper</w:t>
      </w:r>
      <w:r>
        <w:t xml:space="preserve"> meaning from the text. Ask them to t</w:t>
      </w:r>
      <w:r w:rsidR="0001330C">
        <w:t>hink back to questions they had</w:t>
      </w:r>
      <w:r>
        <w:t xml:space="preserve"> as they read. P</w:t>
      </w:r>
      <w:r w:rsidR="0001330C">
        <w:t>rompt them by modelling</w:t>
      </w:r>
      <w:r>
        <w:t xml:space="preserve">, for example: </w:t>
      </w:r>
      <w:r w:rsidRPr="00207B99">
        <w:rPr>
          <w:i/>
        </w:rPr>
        <w:t>W</w:t>
      </w:r>
      <w:r w:rsidR="0001330C" w:rsidRPr="00207B99">
        <w:rPr>
          <w:i/>
        </w:rPr>
        <w:t xml:space="preserve">hen I read </w:t>
      </w:r>
      <w:r w:rsidRPr="00207B99">
        <w:rPr>
          <w:i/>
        </w:rPr>
        <w:t xml:space="preserve">about Wallace travelling to Brazil, </w:t>
      </w:r>
      <w:r>
        <w:rPr>
          <w:i/>
        </w:rPr>
        <w:t>I wondered how he</w:t>
      </w:r>
      <w:r w:rsidR="0001330C" w:rsidRPr="00207B99">
        <w:rPr>
          <w:i/>
        </w:rPr>
        <w:t xml:space="preserve"> got </w:t>
      </w:r>
      <w:r w:rsidRPr="00207B99">
        <w:rPr>
          <w:i/>
        </w:rPr>
        <w:t xml:space="preserve">there </w:t>
      </w:r>
      <w:r w:rsidR="0001330C" w:rsidRPr="00207B99">
        <w:rPr>
          <w:i/>
        </w:rPr>
        <w:t xml:space="preserve">and how long it </w:t>
      </w:r>
      <w:r w:rsidRPr="00207B99">
        <w:rPr>
          <w:i/>
        </w:rPr>
        <w:t xml:space="preserve">took </w:t>
      </w:r>
      <w:r w:rsidR="0001330C" w:rsidRPr="00207B99">
        <w:rPr>
          <w:i/>
        </w:rPr>
        <w:t>in 1848</w:t>
      </w:r>
      <w:r w:rsidRPr="00207B99">
        <w:rPr>
          <w:i/>
        </w:rPr>
        <w:t>.</w:t>
      </w:r>
      <w:r w:rsidR="0001330C" w:rsidRPr="00207B99">
        <w:rPr>
          <w:i/>
        </w:rPr>
        <w:t xml:space="preserve"> </w:t>
      </w:r>
      <w:r w:rsidR="00744833" w:rsidRPr="004F2273">
        <w:rPr>
          <w:iCs/>
        </w:rPr>
        <w:t xml:space="preserve">Have them discuss how their questions helped to better understand the key ideas and information. </w:t>
      </w:r>
    </w:p>
    <w:p w14:paraId="33EE1DD3" w14:textId="0737EEBB" w:rsidR="004644F0" w:rsidRPr="004B3EE8" w:rsidRDefault="004644F0" w:rsidP="00281EEE">
      <w:pPr>
        <w:pStyle w:val="TSMtextbullets"/>
        <w:pBdr>
          <w:top w:val="nil"/>
          <w:left w:val="nil"/>
          <w:bottom w:val="nil"/>
          <w:right w:val="nil"/>
          <w:between w:val="nil"/>
        </w:pBdr>
        <w:ind w:left="284" w:hanging="284"/>
      </w:pPr>
      <w:r w:rsidRPr="004644F0">
        <w:t xml:space="preserve">To </w:t>
      </w:r>
      <w:r>
        <w:t xml:space="preserve">support the students to integrate and synthesise new information across the text, have them complete the </w:t>
      </w:r>
      <w:r w:rsidRPr="004644F0">
        <w:rPr>
          <w:b/>
        </w:rPr>
        <w:t xml:space="preserve">Building </w:t>
      </w:r>
      <w:r w:rsidR="00604978">
        <w:rPr>
          <w:b/>
        </w:rPr>
        <w:t>i</w:t>
      </w:r>
      <w:r w:rsidRPr="004644F0">
        <w:rPr>
          <w:b/>
        </w:rPr>
        <w:t>nformation</w:t>
      </w:r>
      <w:r>
        <w:rPr>
          <w:b/>
        </w:rPr>
        <w:t xml:space="preserve"> 5W</w:t>
      </w:r>
      <w:r w:rsidR="00BA4266">
        <w:rPr>
          <w:b/>
        </w:rPr>
        <w:t xml:space="preserve">s </w:t>
      </w:r>
      <w:r w:rsidRPr="004B3EE8">
        <w:rPr>
          <w:b/>
        </w:rPr>
        <w:t>&amp;</w:t>
      </w:r>
      <w:r w:rsidR="00BA4266">
        <w:rPr>
          <w:b/>
        </w:rPr>
        <w:t xml:space="preserve"> </w:t>
      </w:r>
      <w:r w:rsidRPr="004B3EE8">
        <w:rPr>
          <w:b/>
        </w:rPr>
        <w:t>H</w:t>
      </w:r>
      <w:r w:rsidRPr="004B3EE8">
        <w:t xml:space="preserve"> template at the end of this TSM.</w:t>
      </w:r>
      <w:r w:rsidR="00916FCE" w:rsidRPr="004B3EE8">
        <w:t xml:space="preserve"> (This is a useful way to develop note-taking skills.)</w:t>
      </w:r>
    </w:p>
    <w:p w14:paraId="292796A7" w14:textId="5ABF631F" w:rsidR="004B3EE8" w:rsidRPr="004B3EE8" w:rsidRDefault="004B3EE8" w:rsidP="004B3EE8">
      <w:pPr>
        <w:pStyle w:val="TSMtextbullets"/>
        <w:pBdr>
          <w:top w:val="nil"/>
          <w:left w:val="nil"/>
          <w:bottom w:val="nil"/>
          <w:right w:val="nil"/>
          <w:between w:val="nil"/>
        </w:pBdr>
        <w:ind w:left="284" w:hanging="284"/>
      </w:pPr>
      <w:r w:rsidRPr="004B3EE8">
        <w:rPr>
          <w:rFonts w:eastAsia="Arial"/>
          <w:szCs w:val="17"/>
        </w:rPr>
        <w:t xml:space="preserve">Discuss what life was like in the Victorian era. Ask the students to find evidence in the text about life in this period, for example, how people travelled and how important information and new discoveries were shared. </w:t>
      </w:r>
    </w:p>
    <w:p w14:paraId="3209B708" w14:textId="52A992AC" w:rsidR="00DD5C3D" w:rsidRPr="00DD5C3D" w:rsidRDefault="00916FCE" w:rsidP="00BF7E1F">
      <w:pPr>
        <w:pStyle w:val="TSMtextbullets"/>
        <w:pBdr>
          <w:top w:val="nil"/>
          <w:left w:val="nil"/>
          <w:bottom w:val="nil"/>
          <w:right w:val="nil"/>
          <w:between w:val="nil"/>
        </w:pBdr>
        <w:ind w:left="284" w:hanging="284"/>
        <w:rPr>
          <w:i/>
        </w:rPr>
      </w:pPr>
      <w:r w:rsidRPr="004B3EE8">
        <w:t>Have</w:t>
      </w:r>
      <w:r w:rsidRPr="00916FCE">
        <w:t xml:space="preserve"> the students explore what </w:t>
      </w:r>
      <w:r w:rsidR="00281EEE" w:rsidRPr="00916FCE">
        <w:rPr>
          <w:rFonts w:eastAsia="Arial"/>
          <w:szCs w:val="17"/>
        </w:rPr>
        <w:t>Alfred Wallace</w:t>
      </w:r>
      <w:r w:rsidRPr="00916FCE">
        <w:rPr>
          <w:rFonts w:eastAsia="Arial"/>
          <w:szCs w:val="17"/>
        </w:rPr>
        <w:t xml:space="preserve"> was like as a person. </w:t>
      </w:r>
      <w:r w:rsidR="004C08B8">
        <w:rPr>
          <w:i/>
        </w:rPr>
        <w:t xml:space="preserve">Wallace </w:t>
      </w:r>
      <w:r w:rsidR="00DD5C3D">
        <w:rPr>
          <w:i/>
        </w:rPr>
        <w:t xml:space="preserve">went </w:t>
      </w:r>
      <w:r w:rsidR="00537981">
        <w:rPr>
          <w:i/>
        </w:rPr>
        <w:t xml:space="preserve">out </w:t>
      </w:r>
      <w:r w:rsidR="00DD5C3D">
        <w:rPr>
          <w:i/>
        </w:rPr>
        <w:t>to work at age 14</w:t>
      </w:r>
      <w:r w:rsidR="004C08B8">
        <w:rPr>
          <w:i/>
        </w:rPr>
        <w:t xml:space="preserve"> </w:t>
      </w:r>
      <w:r w:rsidR="004C08B8">
        <w:rPr>
          <w:i/>
        </w:rPr>
        <w:softHyphen/>
        <w:t>– what might</w:t>
      </w:r>
      <w:r w:rsidRPr="00916FCE">
        <w:rPr>
          <w:i/>
        </w:rPr>
        <w:t xml:space="preserve"> have been the reasons </w:t>
      </w:r>
      <w:r w:rsidR="004C08B8">
        <w:rPr>
          <w:i/>
        </w:rPr>
        <w:t>he</w:t>
      </w:r>
      <w:r w:rsidRPr="00916FCE">
        <w:rPr>
          <w:i/>
        </w:rPr>
        <w:t xml:space="preserve"> left school?</w:t>
      </w:r>
      <w:r w:rsidRPr="00916FCE">
        <w:rPr>
          <w:rFonts w:eastAsia="Arial"/>
          <w:i/>
          <w:szCs w:val="17"/>
        </w:rPr>
        <w:t xml:space="preserve"> </w:t>
      </w:r>
      <w:r>
        <w:rPr>
          <w:rFonts w:eastAsia="Arial"/>
          <w:i/>
          <w:szCs w:val="17"/>
        </w:rPr>
        <w:t>What qualities did he show?</w:t>
      </w:r>
      <w:r w:rsidRPr="00916FCE">
        <w:rPr>
          <w:rFonts w:eastAsia="Arial"/>
          <w:i/>
          <w:szCs w:val="17"/>
        </w:rPr>
        <w:t xml:space="preserve"> </w:t>
      </w:r>
      <w:r w:rsidR="004C08B8" w:rsidRPr="00916FCE">
        <w:rPr>
          <w:i/>
        </w:rPr>
        <w:t xml:space="preserve">Find words and phrases the author used to describe him. </w:t>
      </w:r>
      <w:r w:rsidRPr="00916FCE">
        <w:rPr>
          <w:rFonts w:eastAsia="Arial"/>
          <w:i/>
          <w:szCs w:val="17"/>
        </w:rPr>
        <w:t xml:space="preserve">What was he </w:t>
      </w:r>
      <w:r w:rsidRPr="00916FCE">
        <w:rPr>
          <w:i/>
        </w:rPr>
        <w:t>interested in? What was he trying to prove?</w:t>
      </w:r>
      <w:r w:rsidR="00DD5C3D">
        <w:rPr>
          <w:i/>
        </w:rPr>
        <w:t xml:space="preserve"> </w:t>
      </w:r>
      <w:r w:rsidR="00DD5C3D">
        <w:t>Ask the</w:t>
      </w:r>
      <w:r w:rsidR="004C08B8">
        <w:t xml:space="preserve"> students</w:t>
      </w:r>
      <w:r w:rsidR="00DD5C3D">
        <w:t xml:space="preserve"> to write a sum</w:t>
      </w:r>
      <w:r w:rsidR="004C6A19">
        <w:t>m</w:t>
      </w:r>
      <w:r w:rsidR="00DD5C3D">
        <w:t xml:space="preserve">ary statement about what </w:t>
      </w:r>
      <w:r w:rsidR="00DD5C3D" w:rsidRPr="00DD5C3D">
        <w:t>Wallace was like.</w:t>
      </w:r>
    </w:p>
    <w:p w14:paraId="6F6BE1F6" w14:textId="529F0A75" w:rsidR="00DD5C3D" w:rsidRPr="00DD5C3D" w:rsidRDefault="00DD5C3D" w:rsidP="00BF7E1F">
      <w:pPr>
        <w:pStyle w:val="TSMtextbullets"/>
        <w:pBdr>
          <w:top w:val="nil"/>
          <w:left w:val="nil"/>
          <w:bottom w:val="nil"/>
          <w:right w:val="nil"/>
          <w:between w:val="nil"/>
        </w:pBdr>
        <w:spacing w:line="240" w:lineRule="auto"/>
        <w:ind w:left="284" w:right="-249" w:hanging="284"/>
        <w:rPr>
          <w:rFonts w:eastAsia="Arial"/>
          <w:szCs w:val="17"/>
        </w:rPr>
      </w:pPr>
      <w:r w:rsidRPr="00DD5C3D">
        <w:t>Review the use of m</w:t>
      </w:r>
      <w:r w:rsidR="00730D77" w:rsidRPr="00DD5C3D">
        <w:rPr>
          <w:lang w:bidi="x-none"/>
        </w:rPr>
        <w:t>etaphor and figurative or connotative language</w:t>
      </w:r>
      <w:r w:rsidRPr="00DD5C3D">
        <w:rPr>
          <w:lang w:bidi="x-none"/>
        </w:rPr>
        <w:t xml:space="preserve">. </w:t>
      </w:r>
      <w:r w:rsidRPr="00DD5C3D">
        <w:rPr>
          <w:rFonts w:eastAsia="Arial"/>
          <w:szCs w:val="17"/>
        </w:rPr>
        <w:t xml:space="preserve">Talk about how it’s a writing </w:t>
      </w:r>
      <w:r w:rsidR="004C08B8">
        <w:rPr>
          <w:rFonts w:eastAsia="Arial"/>
          <w:szCs w:val="17"/>
        </w:rPr>
        <w:t>technique</w:t>
      </w:r>
      <w:r w:rsidRPr="00DD5C3D">
        <w:rPr>
          <w:rFonts w:eastAsia="Arial"/>
          <w:szCs w:val="17"/>
        </w:rPr>
        <w:t xml:space="preserve"> used to support the meaning by creating a feeling of what happened or making it easier to visualise.</w:t>
      </w:r>
      <w:r w:rsidRPr="00DD5C3D">
        <w:rPr>
          <w:lang w:bidi="x-none"/>
        </w:rPr>
        <w:t xml:space="preserve"> Ask the students to find</w:t>
      </w:r>
      <w:r w:rsidR="003A67B4" w:rsidRPr="00DD5C3D">
        <w:rPr>
          <w:rFonts w:eastAsia="Arial"/>
          <w:szCs w:val="17"/>
        </w:rPr>
        <w:t xml:space="preserve"> examples in the text</w:t>
      </w:r>
      <w:r w:rsidRPr="00DD5C3D">
        <w:rPr>
          <w:rFonts w:eastAsia="Arial"/>
          <w:szCs w:val="17"/>
        </w:rPr>
        <w:t xml:space="preserve"> and discuss what each one means. (See Text structure and features on page 1 of this TSM for some examples.)</w:t>
      </w:r>
    </w:p>
    <w:p w14:paraId="1B0627CD" w14:textId="59D76A43" w:rsidR="00A3128E" w:rsidRPr="00A3128E" w:rsidRDefault="003A67B4" w:rsidP="00BF7E1F">
      <w:pPr>
        <w:pStyle w:val="TSMtextbullets"/>
        <w:pBdr>
          <w:top w:val="nil"/>
          <w:left w:val="nil"/>
          <w:bottom w:val="nil"/>
          <w:right w:val="nil"/>
          <w:between w:val="nil"/>
        </w:pBdr>
        <w:spacing w:line="240" w:lineRule="auto"/>
        <w:ind w:left="284" w:right="-249" w:hanging="284"/>
        <w:rPr>
          <w:rFonts w:eastAsia="Arial"/>
          <w:color w:val="0000FF"/>
          <w:szCs w:val="17"/>
        </w:rPr>
      </w:pPr>
      <w:r>
        <w:t xml:space="preserve">Explore the structure of the text, focusing on the headings. </w:t>
      </w:r>
      <w:r w:rsidR="00280792">
        <w:t>Have t</w:t>
      </w:r>
      <w:r>
        <w:t xml:space="preserve">he students record </w:t>
      </w:r>
      <w:r w:rsidR="004C08B8">
        <w:t xml:space="preserve">each </w:t>
      </w:r>
      <w:r>
        <w:t xml:space="preserve">heading and analyse the information in </w:t>
      </w:r>
      <w:r w:rsidR="00280792">
        <w:t>each</w:t>
      </w:r>
      <w:r>
        <w:t xml:space="preserve"> section. Encourage them to consider the purpose and effectiveness of the heading</w:t>
      </w:r>
      <w:r w:rsidR="00280792">
        <w:t xml:space="preserve"> and its</w:t>
      </w:r>
      <w:r w:rsidR="004C08B8">
        <w:t xml:space="preserve"> relevance </w:t>
      </w:r>
      <w:r w:rsidR="00280792">
        <w:t xml:space="preserve">to </w:t>
      </w:r>
      <w:r w:rsidR="004C08B8">
        <w:t xml:space="preserve">the information </w:t>
      </w:r>
      <w:r w:rsidR="00280792">
        <w:t>in that section</w:t>
      </w:r>
      <w:r>
        <w:t xml:space="preserve">. </w:t>
      </w:r>
    </w:p>
    <w:p w14:paraId="476B49CC" w14:textId="2BB13441" w:rsidR="004815CD" w:rsidRPr="004815CD" w:rsidRDefault="00A3128E" w:rsidP="00C3495A">
      <w:pPr>
        <w:pStyle w:val="TSMtextbullets"/>
        <w:pBdr>
          <w:top w:val="nil"/>
          <w:left w:val="nil"/>
          <w:bottom w:val="nil"/>
          <w:right w:val="nil"/>
          <w:between w:val="nil"/>
        </w:pBdr>
        <w:spacing w:line="240" w:lineRule="auto"/>
        <w:ind w:left="284" w:right="-249" w:hanging="284"/>
        <w:rPr>
          <w:rFonts w:eastAsia="Arial"/>
          <w:color w:val="0000FF"/>
          <w:szCs w:val="17"/>
        </w:rPr>
      </w:pPr>
      <w:r>
        <w:t>Give the students stickies and ask them to identify any n</w:t>
      </w:r>
      <w:r w:rsidR="0035049D">
        <w:t xml:space="preserve">ew </w:t>
      </w:r>
      <w:r>
        <w:t xml:space="preserve">or challenging </w:t>
      </w:r>
      <w:r w:rsidR="0035049D">
        <w:t>words</w:t>
      </w:r>
      <w:r w:rsidR="004815CD">
        <w:t xml:space="preserve"> in the text</w:t>
      </w:r>
      <w:r>
        <w:t>. They could use a graphic organiser to develop their understanding of the words, for example, the Frayer Model (</w:t>
      </w:r>
      <w:r w:rsidR="004815CD">
        <w:t>“</w:t>
      </w:r>
      <w:hyperlink r:id="rId17" w:history="1">
        <w:r w:rsidR="004815CD" w:rsidRPr="00760131">
          <w:rPr>
            <w:rStyle w:val="Hyperlink"/>
          </w:rPr>
          <w:t>Don’t Forget to Vote</w:t>
        </w:r>
      </w:hyperlink>
      <w:r w:rsidR="004815CD">
        <w:t xml:space="preserve">” TSM </w:t>
      </w:r>
      <w:r>
        <w:t>SJ L</w:t>
      </w:r>
      <w:r w:rsidR="004815CD">
        <w:t>2 Nov 2020</w:t>
      </w:r>
      <w:r>
        <w:t xml:space="preserve">) </w:t>
      </w:r>
      <w:r w:rsidR="00CF79F6">
        <w:t xml:space="preserve">or </w:t>
      </w:r>
      <w:r>
        <w:t>the E</w:t>
      </w:r>
      <w:r w:rsidR="00CF79F6">
        <w:t xml:space="preserve">xploring </w:t>
      </w:r>
      <w:r w:rsidR="004815CD">
        <w:t>Wo</w:t>
      </w:r>
      <w:r w:rsidR="00CF79F6">
        <w:t xml:space="preserve">rds and </w:t>
      </w:r>
      <w:r w:rsidR="004815CD">
        <w:t>P</w:t>
      </w:r>
      <w:r w:rsidR="00CF79F6">
        <w:t>hrases</w:t>
      </w:r>
      <w:r>
        <w:t xml:space="preserve"> template (“</w:t>
      </w:r>
      <w:hyperlink r:id="rId18" w:history="1">
        <w:r w:rsidRPr="00760131">
          <w:rPr>
            <w:rStyle w:val="Hyperlink"/>
          </w:rPr>
          <w:t>Want Relief</w:t>
        </w:r>
      </w:hyperlink>
      <w:r>
        <w:t xml:space="preserve">” </w:t>
      </w:r>
      <w:r w:rsidR="004815CD">
        <w:t xml:space="preserve">TSM </w:t>
      </w:r>
      <w:r>
        <w:t xml:space="preserve">SJ L3 May 2020). </w:t>
      </w:r>
    </w:p>
    <w:p w14:paraId="7460B2AB" w14:textId="77777777" w:rsidR="004815CD" w:rsidRPr="004815CD" w:rsidRDefault="00CF79F6" w:rsidP="00CF79F6">
      <w:pPr>
        <w:pStyle w:val="TSMtextbullets"/>
        <w:pBdr>
          <w:top w:val="nil"/>
          <w:left w:val="nil"/>
          <w:bottom w:val="nil"/>
          <w:right w:val="nil"/>
          <w:between w:val="nil"/>
        </w:pBdr>
        <w:spacing w:line="240" w:lineRule="auto"/>
        <w:ind w:left="284" w:right="-249" w:hanging="284"/>
        <w:rPr>
          <w:rFonts w:eastAsia="Arial"/>
          <w:color w:val="0000FF"/>
          <w:szCs w:val="17"/>
        </w:rPr>
      </w:pPr>
      <w:r>
        <w:t>Discuss what the writer wants us to think about Wallace</w:t>
      </w:r>
      <w:r w:rsidR="004815CD">
        <w:t xml:space="preserve">. </w:t>
      </w:r>
      <w:r w:rsidR="004815CD" w:rsidRPr="004815CD">
        <w:rPr>
          <w:i/>
        </w:rPr>
        <w:t>Why do you think this? H</w:t>
      </w:r>
      <w:r w:rsidRPr="004815CD">
        <w:rPr>
          <w:i/>
        </w:rPr>
        <w:t xml:space="preserve">ow does he do </w:t>
      </w:r>
      <w:r w:rsidR="004815CD" w:rsidRPr="004815CD">
        <w:rPr>
          <w:i/>
        </w:rPr>
        <w:t>it</w:t>
      </w:r>
      <w:r w:rsidRPr="004815CD">
        <w:rPr>
          <w:i/>
        </w:rPr>
        <w:t>?</w:t>
      </w:r>
      <w:r w:rsidR="004815CD">
        <w:t xml:space="preserve"> Ask the students to find evidence in the text to support what they say.</w:t>
      </w:r>
    </w:p>
    <w:p w14:paraId="674CEC55" w14:textId="47445C91" w:rsidR="00CF79F6" w:rsidRPr="004C08B8" w:rsidRDefault="004815CD" w:rsidP="00CF79F6">
      <w:pPr>
        <w:pStyle w:val="TSMtextbullets"/>
        <w:pBdr>
          <w:top w:val="nil"/>
          <w:left w:val="nil"/>
          <w:bottom w:val="nil"/>
          <w:right w:val="nil"/>
          <w:between w:val="nil"/>
        </w:pBdr>
        <w:spacing w:line="240" w:lineRule="auto"/>
        <w:ind w:left="284" w:right="-249" w:hanging="284"/>
        <w:rPr>
          <w:rFonts w:eastAsia="Arial"/>
          <w:szCs w:val="17"/>
        </w:rPr>
      </w:pPr>
      <w:r w:rsidRPr="004C08B8">
        <w:t>Have the students draw a T</w:t>
      </w:r>
      <w:r w:rsidR="004C6A19">
        <w:t>-</w:t>
      </w:r>
      <w:r w:rsidRPr="004C08B8">
        <w:t xml:space="preserve">chart about Wallace and evolution </w:t>
      </w:r>
      <w:r w:rsidR="004C08B8" w:rsidRPr="004C08B8">
        <w:t>labelled P</w:t>
      </w:r>
      <w:r w:rsidR="00CF79F6" w:rsidRPr="004C08B8">
        <w:rPr>
          <w:rFonts w:eastAsia="Arial"/>
          <w:szCs w:val="17"/>
        </w:rPr>
        <w:t>rior knowledge</w:t>
      </w:r>
      <w:r w:rsidR="004C08B8" w:rsidRPr="004C08B8">
        <w:rPr>
          <w:rFonts w:eastAsia="Arial"/>
          <w:szCs w:val="17"/>
        </w:rPr>
        <w:t xml:space="preserve"> (</w:t>
      </w:r>
      <w:r w:rsidR="00CF79F6" w:rsidRPr="004C08B8">
        <w:rPr>
          <w:rFonts w:eastAsia="Arial"/>
          <w:szCs w:val="17"/>
        </w:rPr>
        <w:t>What I already kn</w:t>
      </w:r>
      <w:r w:rsidR="004C08B8" w:rsidRPr="004C08B8">
        <w:rPr>
          <w:rFonts w:eastAsia="Arial"/>
          <w:szCs w:val="17"/>
        </w:rPr>
        <w:t>e</w:t>
      </w:r>
      <w:r w:rsidR="00CF79F6" w:rsidRPr="004C08B8">
        <w:rPr>
          <w:rFonts w:eastAsia="Arial"/>
          <w:szCs w:val="17"/>
        </w:rPr>
        <w:t>w</w:t>
      </w:r>
      <w:r w:rsidR="004C08B8" w:rsidRPr="004C08B8">
        <w:rPr>
          <w:rFonts w:eastAsia="Arial"/>
          <w:szCs w:val="17"/>
        </w:rPr>
        <w:t xml:space="preserve">) and </w:t>
      </w:r>
      <w:r w:rsidR="00CF79F6" w:rsidRPr="004C08B8">
        <w:rPr>
          <w:rFonts w:eastAsia="Arial"/>
          <w:szCs w:val="17"/>
        </w:rPr>
        <w:t>New information</w:t>
      </w:r>
      <w:r w:rsidR="004C08B8" w:rsidRPr="004C08B8">
        <w:rPr>
          <w:rFonts w:eastAsia="Arial"/>
          <w:szCs w:val="17"/>
        </w:rPr>
        <w:t xml:space="preserve"> (What I </w:t>
      </w:r>
      <w:r w:rsidR="00CF79F6" w:rsidRPr="004C08B8">
        <w:rPr>
          <w:rFonts w:eastAsia="Arial"/>
          <w:szCs w:val="17"/>
        </w:rPr>
        <w:t>learnt from the text</w:t>
      </w:r>
      <w:r w:rsidR="004C08B8" w:rsidRPr="004C08B8">
        <w:rPr>
          <w:rFonts w:eastAsia="Arial"/>
          <w:szCs w:val="17"/>
        </w:rPr>
        <w:t>). Underneath</w:t>
      </w:r>
      <w:r w:rsidR="004F2273">
        <w:rPr>
          <w:rFonts w:eastAsia="Arial"/>
          <w:szCs w:val="17"/>
        </w:rPr>
        <w:t>,</w:t>
      </w:r>
      <w:r w:rsidR="004C08B8" w:rsidRPr="004C08B8">
        <w:rPr>
          <w:rFonts w:eastAsia="Arial"/>
          <w:szCs w:val="17"/>
        </w:rPr>
        <w:t xml:space="preserve"> have them write a sentence or paragraph synthesising their knowledge labelled M</w:t>
      </w:r>
      <w:r w:rsidR="00CF79F6" w:rsidRPr="004C08B8">
        <w:rPr>
          <w:rFonts w:eastAsia="Arial"/>
          <w:szCs w:val="17"/>
        </w:rPr>
        <w:t>y new understanding</w:t>
      </w:r>
      <w:r w:rsidR="004C08B8" w:rsidRPr="004C08B8">
        <w:rPr>
          <w:rFonts w:eastAsia="Arial"/>
          <w:szCs w:val="17"/>
        </w:rPr>
        <w:t>.</w:t>
      </w:r>
    </w:p>
    <w:p w14:paraId="4B27DBFB" w14:textId="3EB2D165" w:rsidR="002B1337" w:rsidRDefault="004C08B8" w:rsidP="002C27F3">
      <w:pPr>
        <w:pStyle w:val="TSMtextbullets"/>
        <w:pBdr>
          <w:top w:val="nil"/>
          <w:left w:val="nil"/>
          <w:bottom w:val="nil"/>
          <w:right w:val="nil"/>
          <w:between w:val="nil"/>
        </w:pBdr>
        <w:spacing w:line="240" w:lineRule="auto"/>
        <w:ind w:left="284" w:right="-249" w:hanging="284"/>
      </w:pPr>
      <w:r>
        <w:t>The students could think of questions they would like to ask Wallace and then play Hot Seat, with one student taking the role of Wallace and others in the group asking questions.</w:t>
      </w:r>
    </w:p>
    <w:p w14:paraId="5EC657F1" w14:textId="5BCE5F28" w:rsidR="00BA5D45" w:rsidRPr="007646EC" w:rsidRDefault="00BA5D45" w:rsidP="00FC59A0">
      <w:pPr>
        <w:pStyle w:val="TSMtextbullets"/>
        <w:numPr>
          <w:ilvl w:val="0"/>
          <w:numId w:val="0"/>
        </w:numPr>
        <w:ind w:left="833" w:hanging="360"/>
        <w:sectPr w:rsidR="00BA5D45" w:rsidRPr="007646EC" w:rsidSect="00AA1A56">
          <w:headerReference w:type="even" r:id="rId19"/>
          <w:headerReference w:type="default" r:id="rId20"/>
          <w:footerReference w:type="even" r:id="rId21"/>
          <w:footerReference w:type="default" r:id="rId22"/>
          <w:headerReference w:type="first" r:id="rId23"/>
          <w:footerReference w:type="first" r:id="rId24"/>
          <w:type w:val="continuous"/>
          <w:pgSz w:w="11900" w:h="16840" w:code="9"/>
          <w:pgMar w:top="851" w:right="817" w:bottom="567" w:left="851" w:header="567" w:footer="284" w:gutter="0"/>
          <w:cols w:space="708"/>
        </w:sectPr>
      </w:pPr>
    </w:p>
    <w:tbl>
      <w:tblPr>
        <w:tblStyle w:val="TableGrid"/>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shd w:val="clear" w:color="auto" w:fill="F8F0E4"/>
        <w:tblCellMar>
          <w:top w:w="227" w:type="dxa"/>
          <w:left w:w="340" w:type="dxa"/>
          <w:bottom w:w="227" w:type="dxa"/>
          <w:right w:w="340" w:type="dxa"/>
        </w:tblCellMar>
        <w:tblLook w:val="04A0" w:firstRow="1" w:lastRow="0" w:firstColumn="1" w:lastColumn="0" w:noHBand="0" w:noVBand="1"/>
      </w:tblPr>
      <w:tblGrid>
        <w:gridCol w:w="10206"/>
      </w:tblGrid>
      <w:tr w:rsidR="00F2248B" w:rsidRPr="00CB3E9C" w14:paraId="13349BB5" w14:textId="77777777" w:rsidTr="004644F0">
        <w:trPr>
          <w:trHeight w:val="758"/>
        </w:trPr>
        <w:tc>
          <w:tcPr>
            <w:tcW w:w="10206" w:type="dxa"/>
            <w:shd w:val="clear" w:color="auto" w:fill="F8F0E4"/>
          </w:tcPr>
          <w:p w14:paraId="36BC420C" w14:textId="77777777" w:rsidR="00D85B64" w:rsidRDefault="00F2248B" w:rsidP="00D350C5">
            <w:pPr>
              <w:pStyle w:val="Heading2lastpage"/>
            </w:pPr>
            <w:r w:rsidRPr="00D85B64">
              <w:rPr>
                <w:szCs w:val="28"/>
              </w:rPr>
              <w:lastRenderedPageBreak/>
              <w:t>“</w:t>
            </w:r>
            <w:r w:rsidR="005C654F" w:rsidRPr="00D85B64">
              <w:rPr>
                <w:color w:val="231F20"/>
                <w:szCs w:val="28"/>
              </w:rPr>
              <w:t xml:space="preserve">Journeys of Discovery: </w:t>
            </w:r>
            <w:r w:rsidR="00D85B64" w:rsidRPr="00D85B64">
              <w:rPr>
                <w:color w:val="231F20"/>
                <w:szCs w:val="28"/>
              </w:rPr>
              <w:t xml:space="preserve">The Life of </w:t>
            </w:r>
            <w:r w:rsidR="005C654F" w:rsidRPr="00D85B64">
              <w:rPr>
                <w:color w:val="231F20"/>
                <w:szCs w:val="28"/>
              </w:rPr>
              <w:t>Alfred Wallace</w:t>
            </w:r>
            <w:r w:rsidRPr="00D85B64">
              <w:rPr>
                <w:szCs w:val="28"/>
              </w:rPr>
              <w:t>”</w:t>
            </w:r>
            <w:r w:rsidRPr="00207669">
              <w:t xml:space="preserve"> </w:t>
            </w:r>
          </w:p>
          <w:p w14:paraId="6B5E1410" w14:textId="713B8143" w:rsidR="00F2248B" w:rsidRPr="00C6058F" w:rsidRDefault="00D85B64" w:rsidP="00D350C5">
            <w:pPr>
              <w:pStyle w:val="Heading2lastpage"/>
            </w:pPr>
            <w:r>
              <w:t xml:space="preserve">  </w:t>
            </w:r>
            <w:r w:rsidR="004644F0">
              <w:t xml:space="preserve">Building </w:t>
            </w:r>
            <w:r w:rsidR="00604978">
              <w:t>i</w:t>
            </w:r>
            <w:r w:rsidR="004644F0">
              <w:t>nformation 5W</w:t>
            </w:r>
            <w:r w:rsidR="00BA4266">
              <w:t xml:space="preserve">s </w:t>
            </w:r>
            <w:r w:rsidR="00FC59A0">
              <w:t>&amp;</w:t>
            </w:r>
            <w:r w:rsidR="00BA4266">
              <w:t xml:space="preserve"> </w:t>
            </w:r>
            <w:r w:rsidR="004644F0">
              <w:t>H</w:t>
            </w:r>
          </w:p>
        </w:tc>
      </w:tr>
    </w:tbl>
    <w:p w14:paraId="751E03D5" w14:textId="609E1B75" w:rsidR="007913E6" w:rsidRDefault="007913E6" w:rsidP="004644F0">
      <w:pPr>
        <w:pBdr>
          <w:top w:val="nil"/>
          <w:left w:val="nil"/>
          <w:bottom w:val="nil"/>
          <w:right w:val="nil"/>
          <w:between w:val="nil"/>
        </w:pBdr>
        <w:spacing w:before="0" w:after="120"/>
        <w:rPr>
          <w:rFonts w:ascii="Arial" w:eastAsia="Arial" w:hAnsi="Arial"/>
          <w:color w:val="000000"/>
          <w:sz w:val="17"/>
          <w:szCs w:val="17"/>
          <w:u w:val="single"/>
        </w:rPr>
      </w:pPr>
    </w:p>
    <w:p w14:paraId="749AAC25" w14:textId="0EAADB6E" w:rsidR="007913E6" w:rsidRPr="0035049D" w:rsidRDefault="00280792" w:rsidP="00280792">
      <w:pPr>
        <w:pBdr>
          <w:top w:val="nil"/>
          <w:left w:val="nil"/>
          <w:bottom w:val="nil"/>
          <w:right w:val="nil"/>
          <w:between w:val="nil"/>
        </w:pBdr>
        <w:spacing w:after="120"/>
        <w:ind w:left="426" w:hanging="426"/>
        <w:rPr>
          <w:rFonts w:ascii="Arial" w:eastAsia="Arial" w:hAnsi="Arial"/>
          <w:sz w:val="20"/>
          <w:szCs w:val="20"/>
        </w:rPr>
      </w:pPr>
      <w:r>
        <w:rPr>
          <w:rFonts w:ascii="Arial" w:eastAsia="Arial" w:hAnsi="Arial"/>
          <w:sz w:val="20"/>
          <w:szCs w:val="20"/>
        </w:rPr>
        <w:t>Building</w:t>
      </w:r>
      <w:r w:rsidR="003C4281" w:rsidRPr="0035049D">
        <w:rPr>
          <w:rFonts w:ascii="Arial" w:eastAsia="Arial" w:hAnsi="Arial"/>
          <w:sz w:val="20"/>
          <w:szCs w:val="20"/>
        </w:rPr>
        <w:t xml:space="preserve"> knowledge about something new as </w:t>
      </w:r>
      <w:r w:rsidR="00527353">
        <w:rPr>
          <w:rFonts w:ascii="Arial" w:eastAsia="Arial" w:hAnsi="Arial"/>
          <w:sz w:val="20"/>
          <w:szCs w:val="20"/>
        </w:rPr>
        <w:t>you</w:t>
      </w:r>
      <w:r w:rsidR="003C4281" w:rsidRPr="0035049D">
        <w:rPr>
          <w:rFonts w:ascii="Arial" w:eastAsia="Arial" w:hAnsi="Arial"/>
          <w:sz w:val="20"/>
          <w:szCs w:val="20"/>
        </w:rPr>
        <w:t xml:space="preserve"> read.</w:t>
      </w:r>
      <w:r w:rsidR="0035049D" w:rsidRPr="0035049D">
        <w:rPr>
          <w:rFonts w:ascii="Arial" w:eastAsia="Arial" w:hAnsi="Arial"/>
          <w:sz w:val="20"/>
          <w:szCs w:val="20"/>
        </w:rPr>
        <w:t xml:space="preserve"> </w:t>
      </w:r>
    </w:p>
    <w:p w14:paraId="510969F6" w14:textId="1CA31080" w:rsidR="0035049D" w:rsidRDefault="00280792" w:rsidP="00280792">
      <w:pPr>
        <w:pStyle w:val="ListParagraph"/>
        <w:numPr>
          <w:ilvl w:val="0"/>
          <w:numId w:val="11"/>
        </w:numPr>
        <w:pBdr>
          <w:top w:val="nil"/>
          <w:left w:val="nil"/>
          <w:bottom w:val="nil"/>
          <w:right w:val="nil"/>
          <w:between w:val="nil"/>
        </w:pBdr>
        <w:spacing w:after="120"/>
        <w:ind w:left="284" w:hanging="284"/>
        <w:rPr>
          <w:rFonts w:ascii="Arial" w:eastAsia="Arial" w:hAnsi="Arial"/>
          <w:sz w:val="16"/>
          <w:szCs w:val="16"/>
        </w:rPr>
      </w:pPr>
      <w:r>
        <w:rPr>
          <w:rFonts w:ascii="Arial" w:eastAsia="Arial" w:hAnsi="Arial"/>
          <w:sz w:val="16"/>
          <w:szCs w:val="16"/>
        </w:rPr>
        <w:t>In the left-hand column, write what you learnt from the</w:t>
      </w:r>
      <w:r w:rsidR="0035049D">
        <w:rPr>
          <w:rFonts w:ascii="Arial" w:eastAsia="Arial" w:hAnsi="Arial"/>
          <w:sz w:val="16"/>
          <w:szCs w:val="16"/>
        </w:rPr>
        <w:t xml:space="preserve"> introduction</w:t>
      </w:r>
      <w:r>
        <w:rPr>
          <w:rFonts w:ascii="Arial" w:eastAsia="Arial" w:hAnsi="Arial"/>
          <w:sz w:val="16"/>
          <w:szCs w:val="16"/>
        </w:rPr>
        <w:t xml:space="preserve">. </w:t>
      </w:r>
    </w:p>
    <w:p w14:paraId="36BCD112" w14:textId="1DCB8678" w:rsidR="00527353" w:rsidRPr="00527353" w:rsidRDefault="00527353" w:rsidP="00527353">
      <w:pPr>
        <w:pStyle w:val="ListParagraph"/>
        <w:numPr>
          <w:ilvl w:val="0"/>
          <w:numId w:val="11"/>
        </w:numPr>
        <w:pBdr>
          <w:top w:val="nil"/>
          <w:left w:val="nil"/>
          <w:bottom w:val="nil"/>
          <w:right w:val="nil"/>
          <w:between w:val="nil"/>
        </w:pBdr>
        <w:spacing w:after="120"/>
        <w:ind w:left="284" w:hanging="284"/>
        <w:rPr>
          <w:rFonts w:ascii="Arial" w:eastAsia="Arial" w:hAnsi="Arial"/>
          <w:sz w:val="16"/>
          <w:szCs w:val="16"/>
        </w:rPr>
      </w:pPr>
      <w:r>
        <w:rPr>
          <w:rFonts w:ascii="Arial" w:eastAsia="Arial" w:hAnsi="Arial"/>
          <w:sz w:val="16"/>
          <w:szCs w:val="16"/>
        </w:rPr>
        <w:t>Underneath, write any questions you have after reading the introduction. Add to these as you read.</w:t>
      </w:r>
    </w:p>
    <w:p w14:paraId="060BEB14" w14:textId="29CF8CBC" w:rsidR="003C4281" w:rsidRDefault="00280792" w:rsidP="00280792">
      <w:pPr>
        <w:pStyle w:val="ListParagraph"/>
        <w:numPr>
          <w:ilvl w:val="0"/>
          <w:numId w:val="11"/>
        </w:numPr>
        <w:pBdr>
          <w:top w:val="nil"/>
          <w:left w:val="nil"/>
          <w:bottom w:val="nil"/>
          <w:right w:val="nil"/>
          <w:between w:val="nil"/>
        </w:pBdr>
        <w:spacing w:after="120"/>
        <w:ind w:left="284" w:hanging="284"/>
        <w:rPr>
          <w:rFonts w:ascii="Arial" w:eastAsia="Arial" w:hAnsi="Arial"/>
          <w:sz w:val="16"/>
          <w:szCs w:val="16"/>
        </w:rPr>
      </w:pPr>
      <w:r>
        <w:rPr>
          <w:rFonts w:ascii="Arial" w:eastAsia="Arial" w:hAnsi="Arial"/>
          <w:sz w:val="16"/>
          <w:szCs w:val="16"/>
        </w:rPr>
        <w:t xml:space="preserve">Add short notes about any </w:t>
      </w:r>
      <w:r w:rsidR="0035049D" w:rsidRPr="0035049D">
        <w:rPr>
          <w:rFonts w:ascii="Arial" w:eastAsia="Arial" w:hAnsi="Arial"/>
          <w:sz w:val="16"/>
          <w:szCs w:val="16"/>
        </w:rPr>
        <w:t>information</w:t>
      </w:r>
      <w:r>
        <w:rPr>
          <w:rFonts w:ascii="Arial" w:eastAsia="Arial" w:hAnsi="Arial"/>
          <w:sz w:val="16"/>
          <w:szCs w:val="16"/>
        </w:rPr>
        <w:t xml:space="preserve"> you find out as you read.</w:t>
      </w:r>
      <w:r w:rsidR="0035049D" w:rsidRPr="0035049D">
        <w:rPr>
          <w:rFonts w:ascii="Arial" w:eastAsia="Arial" w:hAnsi="Arial"/>
          <w:sz w:val="16"/>
          <w:szCs w:val="16"/>
        </w:rPr>
        <w:t xml:space="preserve"> </w:t>
      </w:r>
      <w:r>
        <w:rPr>
          <w:rFonts w:ascii="Arial" w:eastAsia="Arial" w:hAnsi="Arial"/>
          <w:sz w:val="16"/>
          <w:szCs w:val="16"/>
        </w:rPr>
        <w:t>Record the page number</w:t>
      </w:r>
      <w:r w:rsidR="00527353">
        <w:rPr>
          <w:rFonts w:ascii="Arial" w:eastAsia="Arial" w:hAnsi="Arial"/>
          <w:sz w:val="16"/>
          <w:szCs w:val="16"/>
        </w:rPr>
        <w:t xml:space="preserve"> so you can find the information again easily.</w:t>
      </w:r>
      <w:r w:rsidR="0035049D" w:rsidRPr="0035049D">
        <w:rPr>
          <w:rFonts w:ascii="Arial" w:eastAsia="Arial" w:hAnsi="Arial"/>
          <w:sz w:val="16"/>
          <w:szCs w:val="16"/>
        </w:rPr>
        <w:t xml:space="preserve"> </w:t>
      </w:r>
    </w:p>
    <w:p w14:paraId="1A56DB2C" w14:textId="77777777" w:rsidR="00527353" w:rsidRPr="0035049D" w:rsidRDefault="00527353" w:rsidP="00527353">
      <w:pPr>
        <w:pStyle w:val="ListParagraph"/>
        <w:pBdr>
          <w:top w:val="nil"/>
          <w:left w:val="nil"/>
          <w:bottom w:val="nil"/>
          <w:right w:val="nil"/>
          <w:between w:val="nil"/>
        </w:pBdr>
        <w:spacing w:after="120"/>
        <w:ind w:left="284"/>
        <w:rPr>
          <w:rFonts w:ascii="Arial" w:eastAsia="Arial" w:hAnsi="Arial"/>
          <w:sz w:val="16"/>
          <w:szCs w:val="16"/>
        </w:rPr>
      </w:pPr>
    </w:p>
    <w:tbl>
      <w:tblPr>
        <w:tblStyle w:val="TableGrid"/>
        <w:tblW w:w="0" w:type="auto"/>
        <w:tblInd w:w="108" w:type="dxa"/>
        <w:tblLook w:val="04A0" w:firstRow="1" w:lastRow="0" w:firstColumn="1" w:lastColumn="0" w:noHBand="0" w:noVBand="1"/>
      </w:tblPr>
      <w:tblGrid>
        <w:gridCol w:w="1491"/>
        <w:gridCol w:w="3279"/>
        <w:gridCol w:w="5310"/>
      </w:tblGrid>
      <w:tr w:rsidR="003C4281" w:rsidRPr="0035049D" w14:paraId="15DB5E8E" w14:textId="77777777" w:rsidTr="00527353">
        <w:tc>
          <w:tcPr>
            <w:tcW w:w="1503" w:type="dxa"/>
          </w:tcPr>
          <w:p w14:paraId="48AB97D3" w14:textId="77777777" w:rsidR="003C4281" w:rsidRPr="0035049D" w:rsidRDefault="003C4281" w:rsidP="007913E6">
            <w:pPr>
              <w:spacing w:after="120"/>
              <w:rPr>
                <w:rFonts w:ascii="Arial" w:eastAsia="Arial" w:hAnsi="Arial"/>
                <w:sz w:val="20"/>
                <w:szCs w:val="20"/>
              </w:rPr>
            </w:pPr>
          </w:p>
        </w:tc>
        <w:tc>
          <w:tcPr>
            <w:tcW w:w="3317" w:type="dxa"/>
          </w:tcPr>
          <w:p w14:paraId="79EC53B7" w14:textId="304137E0" w:rsidR="003C4281" w:rsidRPr="0035049D" w:rsidRDefault="0035049D" w:rsidP="007913E6">
            <w:pPr>
              <w:spacing w:after="120"/>
              <w:rPr>
                <w:rFonts w:ascii="Arial" w:eastAsia="Arial" w:hAnsi="Arial"/>
                <w:sz w:val="20"/>
                <w:szCs w:val="20"/>
              </w:rPr>
            </w:pPr>
            <w:r w:rsidRPr="0035049D">
              <w:rPr>
                <w:rFonts w:ascii="Arial" w:eastAsia="Arial" w:hAnsi="Arial"/>
                <w:sz w:val="20"/>
                <w:szCs w:val="20"/>
              </w:rPr>
              <w:t>From the introduction</w:t>
            </w:r>
          </w:p>
        </w:tc>
        <w:tc>
          <w:tcPr>
            <w:tcW w:w="5386" w:type="dxa"/>
          </w:tcPr>
          <w:p w14:paraId="7A547A0E" w14:textId="4FB9E1FA" w:rsidR="003C4281" w:rsidRPr="0035049D" w:rsidRDefault="00527353" w:rsidP="00527353">
            <w:pPr>
              <w:spacing w:after="120"/>
              <w:rPr>
                <w:rFonts w:ascii="Arial" w:eastAsia="Arial" w:hAnsi="Arial"/>
                <w:sz w:val="20"/>
                <w:szCs w:val="20"/>
              </w:rPr>
            </w:pPr>
            <w:r>
              <w:rPr>
                <w:rFonts w:ascii="Arial" w:eastAsia="Arial" w:hAnsi="Arial"/>
                <w:sz w:val="20"/>
                <w:szCs w:val="20"/>
              </w:rPr>
              <w:t>Information</w:t>
            </w:r>
            <w:r w:rsidR="0035049D" w:rsidRPr="0035049D">
              <w:rPr>
                <w:rFonts w:ascii="Arial" w:eastAsia="Arial" w:hAnsi="Arial"/>
                <w:sz w:val="20"/>
                <w:szCs w:val="20"/>
              </w:rPr>
              <w:t xml:space="preserve"> that is built across the text </w:t>
            </w:r>
            <w:r>
              <w:rPr>
                <w:rFonts w:ascii="Arial" w:eastAsia="Arial" w:hAnsi="Arial"/>
                <w:sz w:val="20"/>
                <w:szCs w:val="20"/>
              </w:rPr>
              <w:br/>
            </w:r>
            <w:r w:rsidRPr="00527353">
              <w:rPr>
                <w:rFonts w:ascii="Arial" w:eastAsia="Arial" w:hAnsi="Arial"/>
                <w:sz w:val="16"/>
                <w:szCs w:val="16"/>
              </w:rPr>
              <w:t>(R</w:t>
            </w:r>
            <w:r w:rsidR="0035049D" w:rsidRPr="00527353">
              <w:rPr>
                <w:rFonts w:ascii="Arial" w:eastAsia="Arial" w:hAnsi="Arial"/>
                <w:sz w:val="16"/>
                <w:szCs w:val="16"/>
              </w:rPr>
              <w:t>ecord page numbers and brief notes</w:t>
            </w:r>
            <w:r w:rsidRPr="00527353">
              <w:rPr>
                <w:rFonts w:ascii="Arial" w:eastAsia="Arial" w:hAnsi="Arial"/>
                <w:sz w:val="16"/>
                <w:szCs w:val="16"/>
              </w:rPr>
              <w:t>)</w:t>
            </w:r>
          </w:p>
        </w:tc>
      </w:tr>
      <w:tr w:rsidR="003C4281" w:rsidRPr="0035049D" w14:paraId="5B5EF796" w14:textId="77777777" w:rsidTr="00527353">
        <w:tc>
          <w:tcPr>
            <w:tcW w:w="1503" w:type="dxa"/>
          </w:tcPr>
          <w:p w14:paraId="1BC71D9E" w14:textId="119234FA" w:rsidR="003C4281" w:rsidRPr="0035049D" w:rsidRDefault="003C4281" w:rsidP="007913E6">
            <w:pPr>
              <w:spacing w:after="120"/>
              <w:rPr>
                <w:rFonts w:ascii="Arial" w:eastAsia="Arial" w:hAnsi="Arial"/>
                <w:sz w:val="20"/>
                <w:szCs w:val="20"/>
              </w:rPr>
            </w:pPr>
            <w:r w:rsidRPr="0035049D">
              <w:rPr>
                <w:rFonts w:ascii="Arial" w:eastAsia="Arial" w:hAnsi="Arial"/>
                <w:sz w:val="20"/>
                <w:szCs w:val="20"/>
              </w:rPr>
              <w:t>Who</w:t>
            </w:r>
          </w:p>
        </w:tc>
        <w:tc>
          <w:tcPr>
            <w:tcW w:w="3317" w:type="dxa"/>
          </w:tcPr>
          <w:p w14:paraId="40C7FA6F" w14:textId="77777777" w:rsidR="003C4281" w:rsidRPr="0035049D" w:rsidRDefault="003C4281" w:rsidP="007913E6">
            <w:pPr>
              <w:spacing w:after="120"/>
              <w:rPr>
                <w:rFonts w:ascii="Arial" w:eastAsia="Arial" w:hAnsi="Arial"/>
                <w:sz w:val="20"/>
                <w:szCs w:val="20"/>
              </w:rPr>
            </w:pPr>
          </w:p>
        </w:tc>
        <w:tc>
          <w:tcPr>
            <w:tcW w:w="5386" w:type="dxa"/>
          </w:tcPr>
          <w:p w14:paraId="52DF4B77" w14:textId="77777777" w:rsidR="0035049D" w:rsidRPr="0035049D" w:rsidRDefault="0035049D" w:rsidP="007913E6">
            <w:pPr>
              <w:spacing w:after="120"/>
              <w:rPr>
                <w:rFonts w:ascii="Arial" w:eastAsia="Arial" w:hAnsi="Arial"/>
                <w:sz w:val="20"/>
                <w:szCs w:val="20"/>
              </w:rPr>
            </w:pPr>
          </w:p>
        </w:tc>
      </w:tr>
      <w:tr w:rsidR="003C4281" w:rsidRPr="0035049D" w14:paraId="2FA8C142" w14:textId="77777777" w:rsidTr="00527353">
        <w:tc>
          <w:tcPr>
            <w:tcW w:w="1503" w:type="dxa"/>
          </w:tcPr>
          <w:p w14:paraId="654D09C9" w14:textId="394D101D" w:rsidR="003C4281" w:rsidRPr="0035049D" w:rsidRDefault="003C4281" w:rsidP="007913E6">
            <w:pPr>
              <w:spacing w:after="120"/>
              <w:rPr>
                <w:rFonts w:ascii="Arial" w:eastAsia="Arial" w:hAnsi="Arial"/>
                <w:sz w:val="20"/>
                <w:szCs w:val="20"/>
              </w:rPr>
            </w:pPr>
            <w:r w:rsidRPr="0035049D">
              <w:rPr>
                <w:rFonts w:ascii="Arial" w:eastAsia="Arial" w:hAnsi="Arial"/>
                <w:sz w:val="20"/>
                <w:szCs w:val="20"/>
              </w:rPr>
              <w:t>What</w:t>
            </w:r>
          </w:p>
        </w:tc>
        <w:tc>
          <w:tcPr>
            <w:tcW w:w="3317" w:type="dxa"/>
          </w:tcPr>
          <w:p w14:paraId="577D4B1F" w14:textId="77777777" w:rsidR="003C4281" w:rsidRPr="0035049D" w:rsidRDefault="003C4281" w:rsidP="007913E6">
            <w:pPr>
              <w:spacing w:after="120"/>
              <w:rPr>
                <w:rFonts w:ascii="Arial" w:eastAsia="Arial" w:hAnsi="Arial"/>
                <w:sz w:val="20"/>
                <w:szCs w:val="20"/>
              </w:rPr>
            </w:pPr>
          </w:p>
        </w:tc>
        <w:tc>
          <w:tcPr>
            <w:tcW w:w="5386" w:type="dxa"/>
          </w:tcPr>
          <w:p w14:paraId="7CB7BBB3" w14:textId="77777777" w:rsidR="003C4281" w:rsidRPr="0035049D" w:rsidRDefault="003C4281" w:rsidP="007913E6">
            <w:pPr>
              <w:spacing w:after="120"/>
              <w:rPr>
                <w:rFonts w:ascii="Arial" w:eastAsia="Arial" w:hAnsi="Arial"/>
                <w:sz w:val="20"/>
                <w:szCs w:val="20"/>
              </w:rPr>
            </w:pPr>
          </w:p>
        </w:tc>
      </w:tr>
      <w:tr w:rsidR="003C4281" w:rsidRPr="0035049D" w14:paraId="0C940E38" w14:textId="77777777" w:rsidTr="00527353">
        <w:tc>
          <w:tcPr>
            <w:tcW w:w="1503" w:type="dxa"/>
          </w:tcPr>
          <w:p w14:paraId="780AC4EF" w14:textId="77AAE08B" w:rsidR="003C4281" w:rsidRPr="0035049D" w:rsidRDefault="003C4281" w:rsidP="007913E6">
            <w:pPr>
              <w:spacing w:after="120"/>
              <w:rPr>
                <w:rFonts w:ascii="Arial" w:eastAsia="Arial" w:hAnsi="Arial"/>
                <w:sz w:val="20"/>
                <w:szCs w:val="20"/>
              </w:rPr>
            </w:pPr>
            <w:r w:rsidRPr="0035049D">
              <w:rPr>
                <w:rFonts w:ascii="Arial" w:eastAsia="Arial" w:hAnsi="Arial"/>
                <w:sz w:val="20"/>
                <w:szCs w:val="20"/>
              </w:rPr>
              <w:t>When</w:t>
            </w:r>
          </w:p>
        </w:tc>
        <w:tc>
          <w:tcPr>
            <w:tcW w:w="3317" w:type="dxa"/>
          </w:tcPr>
          <w:p w14:paraId="5031FB5C" w14:textId="77777777" w:rsidR="003C4281" w:rsidRPr="0035049D" w:rsidRDefault="003C4281" w:rsidP="007913E6">
            <w:pPr>
              <w:spacing w:after="120"/>
              <w:rPr>
                <w:rFonts w:ascii="Arial" w:eastAsia="Arial" w:hAnsi="Arial"/>
                <w:sz w:val="20"/>
                <w:szCs w:val="20"/>
              </w:rPr>
            </w:pPr>
          </w:p>
        </w:tc>
        <w:tc>
          <w:tcPr>
            <w:tcW w:w="5386" w:type="dxa"/>
          </w:tcPr>
          <w:p w14:paraId="2884E00D" w14:textId="77777777" w:rsidR="003C4281" w:rsidRPr="0035049D" w:rsidRDefault="003C4281" w:rsidP="007913E6">
            <w:pPr>
              <w:spacing w:after="120"/>
              <w:rPr>
                <w:rFonts w:ascii="Arial" w:eastAsia="Arial" w:hAnsi="Arial"/>
                <w:sz w:val="20"/>
                <w:szCs w:val="20"/>
              </w:rPr>
            </w:pPr>
          </w:p>
        </w:tc>
      </w:tr>
      <w:tr w:rsidR="003C4281" w:rsidRPr="0035049D" w14:paraId="60C5E7D1" w14:textId="77777777" w:rsidTr="00527353">
        <w:tc>
          <w:tcPr>
            <w:tcW w:w="1503" w:type="dxa"/>
          </w:tcPr>
          <w:p w14:paraId="26F2365D" w14:textId="71753778" w:rsidR="003C4281" w:rsidRPr="0035049D" w:rsidRDefault="003C4281" w:rsidP="007913E6">
            <w:pPr>
              <w:spacing w:after="120"/>
              <w:rPr>
                <w:rFonts w:ascii="Arial" w:eastAsia="Arial" w:hAnsi="Arial"/>
                <w:sz w:val="20"/>
                <w:szCs w:val="20"/>
              </w:rPr>
            </w:pPr>
            <w:r w:rsidRPr="0035049D">
              <w:rPr>
                <w:rFonts w:ascii="Arial" w:eastAsia="Arial" w:hAnsi="Arial"/>
                <w:sz w:val="20"/>
                <w:szCs w:val="20"/>
              </w:rPr>
              <w:t>Where</w:t>
            </w:r>
          </w:p>
        </w:tc>
        <w:tc>
          <w:tcPr>
            <w:tcW w:w="3317" w:type="dxa"/>
          </w:tcPr>
          <w:p w14:paraId="351C5438" w14:textId="77777777" w:rsidR="003C4281" w:rsidRPr="0035049D" w:rsidRDefault="003C4281" w:rsidP="007913E6">
            <w:pPr>
              <w:spacing w:after="120"/>
              <w:rPr>
                <w:rFonts w:ascii="Arial" w:eastAsia="Arial" w:hAnsi="Arial"/>
                <w:sz w:val="20"/>
                <w:szCs w:val="20"/>
              </w:rPr>
            </w:pPr>
          </w:p>
        </w:tc>
        <w:tc>
          <w:tcPr>
            <w:tcW w:w="5386" w:type="dxa"/>
          </w:tcPr>
          <w:p w14:paraId="1AD7B84B" w14:textId="77777777" w:rsidR="003C4281" w:rsidRPr="0035049D" w:rsidRDefault="003C4281" w:rsidP="007913E6">
            <w:pPr>
              <w:spacing w:after="120"/>
              <w:rPr>
                <w:rFonts w:ascii="Arial" w:eastAsia="Arial" w:hAnsi="Arial"/>
                <w:sz w:val="20"/>
                <w:szCs w:val="20"/>
              </w:rPr>
            </w:pPr>
          </w:p>
        </w:tc>
      </w:tr>
      <w:tr w:rsidR="003C4281" w:rsidRPr="0035049D" w14:paraId="3FECBEF1" w14:textId="77777777" w:rsidTr="00527353">
        <w:tc>
          <w:tcPr>
            <w:tcW w:w="1503" w:type="dxa"/>
          </w:tcPr>
          <w:p w14:paraId="235B1D36" w14:textId="38DDE3EA" w:rsidR="003C4281" w:rsidRPr="0035049D" w:rsidRDefault="003C4281" w:rsidP="007913E6">
            <w:pPr>
              <w:spacing w:after="120"/>
              <w:rPr>
                <w:rFonts w:ascii="Arial" w:eastAsia="Arial" w:hAnsi="Arial"/>
                <w:sz w:val="20"/>
                <w:szCs w:val="20"/>
              </w:rPr>
            </w:pPr>
            <w:r w:rsidRPr="0035049D">
              <w:rPr>
                <w:rFonts w:ascii="Arial" w:eastAsia="Arial" w:hAnsi="Arial"/>
                <w:sz w:val="20"/>
                <w:szCs w:val="20"/>
              </w:rPr>
              <w:t>Why</w:t>
            </w:r>
          </w:p>
        </w:tc>
        <w:tc>
          <w:tcPr>
            <w:tcW w:w="3317" w:type="dxa"/>
          </w:tcPr>
          <w:p w14:paraId="797C63C0" w14:textId="77777777" w:rsidR="003C4281" w:rsidRPr="0035049D" w:rsidRDefault="003C4281" w:rsidP="007913E6">
            <w:pPr>
              <w:spacing w:after="120"/>
              <w:rPr>
                <w:rFonts w:ascii="Arial" w:eastAsia="Arial" w:hAnsi="Arial"/>
                <w:sz w:val="20"/>
                <w:szCs w:val="20"/>
              </w:rPr>
            </w:pPr>
          </w:p>
        </w:tc>
        <w:tc>
          <w:tcPr>
            <w:tcW w:w="5386" w:type="dxa"/>
          </w:tcPr>
          <w:p w14:paraId="340BB35D" w14:textId="77777777" w:rsidR="003C4281" w:rsidRPr="0035049D" w:rsidRDefault="003C4281" w:rsidP="007913E6">
            <w:pPr>
              <w:spacing w:after="120"/>
              <w:rPr>
                <w:rFonts w:ascii="Arial" w:eastAsia="Arial" w:hAnsi="Arial"/>
                <w:sz w:val="20"/>
                <w:szCs w:val="20"/>
              </w:rPr>
            </w:pPr>
          </w:p>
        </w:tc>
      </w:tr>
      <w:tr w:rsidR="003C4281" w:rsidRPr="0035049D" w14:paraId="6057562F" w14:textId="77777777" w:rsidTr="00527353">
        <w:tc>
          <w:tcPr>
            <w:tcW w:w="1503" w:type="dxa"/>
          </w:tcPr>
          <w:p w14:paraId="7865FA51" w14:textId="337D6273" w:rsidR="003C4281" w:rsidRPr="0035049D" w:rsidRDefault="003C4281" w:rsidP="007913E6">
            <w:pPr>
              <w:spacing w:after="120"/>
              <w:rPr>
                <w:rFonts w:ascii="Arial" w:eastAsia="Arial" w:hAnsi="Arial"/>
                <w:sz w:val="20"/>
                <w:szCs w:val="20"/>
              </w:rPr>
            </w:pPr>
            <w:r w:rsidRPr="0035049D">
              <w:rPr>
                <w:rFonts w:ascii="Arial" w:eastAsia="Arial" w:hAnsi="Arial"/>
                <w:sz w:val="20"/>
                <w:szCs w:val="20"/>
              </w:rPr>
              <w:t>How</w:t>
            </w:r>
          </w:p>
        </w:tc>
        <w:tc>
          <w:tcPr>
            <w:tcW w:w="3317" w:type="dxa"/>
          </w:tcPr>
          <w:p w14:paraId="7B40DC4D" w14:textId="77777777" w:rsidR="003C4281" w:rsidRPr="0035049D" w:rsidRDefault="003C4281" w:rsidP="007913E6">
            <w:pPr>
              <w:spacing w:after="120"/>
              <w:rPr>
                <w:rFonts w:ascii="Arial" w:eastAsia="Arial" w:hAnsi="Arial"/>
                <w:sz w:val="20"/>
                <w:szCs w:val="20"/>
              </w:rPr>
            </w:pPr>
          </w:p>
        </w:tc>
        <w:tc>
          <w:tcPr>
            <w:tcW w:w="5386" w:type="dxa"/>
          </w:tcPr>
          <w:p w14:paraId="02505EF4" w14:textId="77777777" w:rsidR="003C4281" w:rsidRPr="0035049D" w:rsidRDefault="003C4281" w:rsidP="007913E6">
            <w:pPr>
              <w:spacing w:after="120"/>
              <w:rPr>
                <w:rFonts w:ascii="Arial" w:eastAsia="Arial" w:hAnsi="Arial"/>
                <w:sz w:val="20"/>
                <w:szCs w:val="20"/>
              </w:rPr>
            </w:pPr>
          </w:p>
        </w:tc>
      </w:tr>
    </w:tbl>
    <w:p w14:paraId="27C9D92D" w14:textId="77777777" w:rsidR="003C4281" w:rsidRPr="0035049D" w:rsidRDefault="003C4281" w:rsidP="007913E6">
      <w:pPr>
        <w:pBdr>
          <w:top w:val="nil"/>
          <w:left w:val="nil"/>
          <w:bottom w:val="nil"/>
          <w:right w:val="nil"/>
          <w:between w:val="nil"/>
        </w:pBdr>
        <w:spacing w:after="120"/>
        <w:ind w:left="1440"/>
        <w:rPr>
          <w:rFonts w:ascii="Arial" w:eastAsia="Arial" w:hAnsi="Arial"/>
          <w:sz w:val="20"/>
          <w:szCs w:val="20"/>
        </w:rPr>
      </w:pPr>
    </w:p>
    <w:p w14:paraId="2780C6A6" w14:textId="27621B3D" w:rsidR="004463D6" w:rsidRPr="0035049D" w:rsidRDefault="0035049D" w:rsidP="00EE7553">
      <w:pPr>
        <w:pBdr>
          <w:top w:val="nil"/>
          <w:left w:val="nil"/>
          <w:bottom w:val="nil"/>
          <w:right w:val="nil"/>
          <w:between w:val="nil"/>
        </w:pBdr>
        <w:spacing w:after="120"/>
        <w:rPr>
          <w:rFonts w:ascii="Arial" w:eastAsia="Arial" w:hAnsi="Arial"/>
          <w:sz w:val="20"/>
          <w:szCs w:val="20"/>
        </w:rPr>
      </w:pPr>
      <w:r w:rsidRPr="0035049D">
        <w:rPr>
          <w:rFonts w:ascii="Arial" w:eastAsia="Arial" w:hAnsi="Arial"/>
          <w:sz w:val="20"/>
          <w:szCs w:val="20"/>
        </w:rPr>
        <w:t>Questions I have as I read:</w:t>
      </w:r>
    </w:p>
    <w:p w14:paraId="644625D3" w14:textId="120A04C1" w:rsidR="00F2248B" w:rsidRPr="001B72E4" w:rsidRDefault="00F2248B" w:rsidP="0017757E">
      <w:pPr>
        <w:pStyle w:val="TSMtext"/>
      </w:pPr>
    </w:p>
    <w:sectPr w:rsidR="00F2248B" w:rsidRPr="001B72E4" w:rsidSect="00F2248B">
      <w:footerReference w:type="default" r:id="rId25"/>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6AFFA" w14:textId="77777777" w:rsidR="00251E52" w:rsidRDefault="00251E52" w:rsidP="00AC20AC">
      <w:r>
        <w:separator/>
      </w:r>
    </w:p>
  </w:endnote>
  <w:endnote w:type="continuationSeparator" w:id="0">
    <w:p w14:paraId="518A28F1" w14:textId="77777777" w:rsidR="00251E52" w:rsidRDefault="00251E52"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Source Sans Pro (OT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F7E92" w14:textId="77777777" w:rsidR="004F2273" w:rsidRDefault="004F2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280792" w:rsidRPr="00375E5B" w14:paraId="3B13A92D" w14:textId="77777777" w:rsidTr="00421085">
      <w:tc>
        <w:tcPr>
          <w:tcW w:w="1806" w:type="pct"/>
          <w:tcBorders>
            <w:top w:val="single" w:sz="4" w:space="0" w:color="BFBFBF"/>
            <w:right w:val="nil"/>
          </w:tcBorders>
        </w:tcPr>
        <w:p w14:paraId="026F780A" w14:textId="7BA097B4" w:rsidR="00280792" w:rsidRPr="009F4C58" w:rsidRDefault="00280792"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00A40263" w:rsidRPr="00A40263">
            <w:rPr>
              <w:rFonts w:ascii="Arial" w:hAnsi="Arial"/>
              <w:sz w:val="11"/>
              <w:szCs w:val="11"/>
              <w:lang w:val="en-AU"/>
            </w:rPr>
            <w:t>978</w:t>
          </w:r>
          <w:r w:rsidR="00D350C5">
            <w:rPr>
              <w:rFonts w:ascii="Arial" w:hAnsi="Arial"/>
              <w:sz w:val="11"/>
              <w:szCs w:val="11"/>
              <w:lang w:val="en-AU"/>
            </w:rPr>
            <w:t xml:space="preserve"> </w:t>
          </w:r>
          <w:r w:rsidR="00A40263" w:rsidRPr="00A40263">
            <w:rPr>
              <w:rFonts w:ascii="Arial" w:hAnsi="Arial"/>
              <w:sz w:val="11"/>
              <w:szCs w:val="11"/>
              <w:lang w:val="en-AU"/>
            </w:rPr>
            <w:t>1</w:t>
          </w:r>
          <w:r w:rsidR="00D350C5">
            <w:rPr>
              <w:rFonts w:ascii="Arial" w:hAnsi="Arial"/>
              <w:sz w:val="11"/>
              <w:szCs w:val="11"/>
              <w:lang w:val="en-AU"/>
            </w:rPr>
            <w:t xml:space="preserve"> </w:t>
          </w:r>
          <w:r w:rsidR="00A40263" w:rsidRPr="00A40263">
            <w:rPr>
              <w:rFonts w:ascii="Arial" w:hAnsi="Arial"/>
              <w:sz w:val="11"/>
              <w:szCs w:val="11"/>
              <w:lang w:val="en-AU"/>
            </w:rPr>
            <w:t>77663</w:t>
          </w:r>
          <w:r w:rsidR="00D350C5">
            <w:rPr>
              <w:rFonts w:ascii="Arial" w:hAnsi="Arial"/>
              <w:sz w:val="11"/>
              <w:szCs w:val="11"/>
              <w:lang w:val="en-AU"/>
            </w:rPr>
            <w:t xml:space="preserve"> </w:t>
          </w:r>
          <w:r w:rsidR="00A40263" w:rsidRPr="00A40263">
            <w:rPr>
              <w:rFonts w:ascii="Arial" w:hAnsi="Arial"/>
              <w:sz w:val="11"/>
              <w:szCs w:val="11"/>
              <w:lang w:val="en-AU"/>
            </w:rPr>
            <w:t>788</w:t>
          </w:r>
          <w:r w:rsidR="00D350C5">
            <w:rPr>
              <w:rFonts w:ascii="Arial" w:hAnsi="Arial"/>
              <w:sz w:val="11"/>
              <w:szCs w:val="11"/>
              <w:lang w:val="en-AU"/>
            </w:rPr>
            <w:t xml:space="preserve"> </w:t>
          </w:r>
          <w:r w:rsidR="00A40263" w:rsidRPr="00A40263">
            <w:rPr>
              <w:rFonts w:ascii="Arial" w:hAnsi="Arial"/>
              <w:sz w:val="11"/>
              <w:szCs w:val="11"/>
              <w:lang w:val="en-AU"/>
            </w:rPr>
            <w:t>1</w:t>
          </w:r>
          <w:r w:rsidR="00A40263" w:rsidRPr="00A40263" w:rsidDel="00A40263">
            <w:rPr>
              <w:rFonts w:ascii="Arial" w:hAnsi="Arial"/>
              <w:sz w:val="11"/>
              <w:szCs w:val="11"/>
              <w:lang w:val="en-AU"/>
            </w:rPr>
            <w:t xml:space="preserve"> </w:t>
          </w:r>
          <w:r w:rsidRPr="009F4C58">
            <w:rPr>
              <w:rFonts w:ascii="Arial" w:hAnsi="Arial"/>
              <w:sz w:val="11"/>
              <w:szCs w:val="11"/>
              <w:lang w:val="en-AU"/>
            </w:rPr>
            <w:t xml:space="preserve">(WORD) ISBN </w:t>
          </w:r>
          <w:r w:rsidR="00A40263" w:rsidRPr="00A40263">
            <w:rPr>
              <w:rFonts w:ascii="Arial" w:hAnsi="Arial"/>
              <w:sz w:val="11"/>
              <w:szCs w:val="11"/>
              <w:lang w:val="en-AU"/>
            </w:rPr>
            <w:t>978</w:t>
          </w:r>
          <w:r w:rsidR="00D350C5">
            <w:rPr>
              <w:rFonts w:ascii="Arial" w:hAnsi="Arial"/>
              <w:sz w:val="11"/>
              <w:szCs w:val="11"/>
              <w:lang w:val="en-AU"/>
            </w:rPr>
            <w:t xml:space="preserve"> </w:t>
          </w:r>
          <w:r w:rsidR="00A40263" w:rsidRPr="00A40263">
            <w:rPr>
              <w:rFonts w:ascii="Arial" w:hAnsi="Arial"/>
              <w:sz w:val="11"/>
              <w:szCs w:val="11"/>
              <w:lang w:val="en-AU"/>
            </w:rPr>
            <w:t>1</w:t>
          </w:r>
          <w:r w:rsidR="00D350C5">
            <w:rPr>
              <w:rFonts w:ascii="Arial" w:hAnsi="Arial"/>
              <w:sz w:val="11"/>
              <w:szCs w:val="11"/>
              <w:lang w:val="en-AU"/>
            </w:rPr>
            <w:t xml:space="preserve"> </w:t>
          </w:r>
          <w:r w:rsidR="00A40263" w:rsidRPr="00A40263">
            <w:rPr>
              <w:rFonts w:ascii="Arial" w:hAnsi="Arial"/>
              <w:sz w:val="11"/>
              <w:szCs w:val="11"/>
              <w:lang w:val="en-AU"/>
            </w:rPr>
            <w:t>77663</w:t>
          </w:r>
          <w:r w:rsidR="00D350C5">
            <w:rPr>
              <w:rFonts w:ascii="Arial" w:hAnsi="Arial"/>
              <w:sz w:val="11"/>
              <w:szCs w:val="11"/>
              <w:lang w:val="en-AU"/>
            </w:rPr>
            <w:t xml:space="preserve"> </w:t>
          </w:r>
          <w:r w:rsidR="00A40263" w:rsidRPr="00A40263">
            <w:rPr>
              <w:rFonts w:ascii="Arial" w:hAnsi="Arial"/>
              <w:sz w:val="11"/>
              <w:szCs w:val="11"/>
              <w:lang w:val="en-AU"/>
            </w:rPr>
            <w:t>787</w:t>
          </w:r>
          <w:r w:rsidR="00D350C5">
            <w:rPr>
              <w:rFonts w:ascii="Arial" w:hAnsi="Arial"/>
              <w:sz w:val="11"/>
              <w:szCs w:val="11"/>
              <w:lang w:val="en-AU"/>
            </w:rPr>
            <w:t xml:space="preserve"> </w:t>
          </w:r>
          <w:r w:rsidR="00A40263" w:rsidRPr="00A40263">
            <w:rPr>
              <w:rFonts w:ascii="Arial" w:hAnsi="Arial"/>
              <w:sz w:val="11"/>
              <w:szCs w:val="11"/>
              <w:lang w:val="en-AU"/>
            </w:rPr>
            <w:t>4</w:t>
          </w:r>
          <w:r w:rsidR="00A40263" w:rsidRPr="00A40263" w:rsidDel="00A40263">
            <w:rPr>
              <w:rFonts w:ascii="Arial" w:hAnsi="Arial"/>
              <w:sz w:val="11"/>
              <w:szCs w:val="11"/>
              <w:lang w:val="en-AU"/>
            </w:rPr>
            <w:t xml:space="preserve"> </w:t>
          </w:r>
          <w:r w:rsidRPr="009F4C58">
            <w:rPr>
              <w:rFonts w:ascii="Arial" w:hAnsi="Arial"/>
              <w:sz w:val="11"/>
              <w:szCs w:val="11"/>
              <w:lang w:val="en-AU"/>
            </w:rPr>
            <w:t>(PDF)</w:t>
          </w:r>
        </w:p>
      </w:tc>
      <w:tc>
        <w:tcPr>
          <w:tcW w:w="2991" w:type="pct"/>
          <w:tcBorders>
            <w:top w:val="single" w:sz="4" w:space="0" w:color="BFBFBF"/>
            <w:left w:val="nil"/>
          </w:tcBorders>
        </w:tcPr>
        <w:p w14:paraId="095CD933" w14:textId="121D25D3" w:rsidR="00280792" w:rsidRPr="009F4C58" w:rsidRDefault="00280792" w:rsidP="00B8514A">
          <w:pPr>
            <w:spacing w:line="240" w:lineRule="auto"/>
            <w:jc w:val="right"/>
            <w:rPr>
              <w:rFonts w:ascii="Arial" w:hAnsi="Arial"/>
              <w:sz w:val="11"/>
              <w:szCs w:val="11"/>
              <w:lang w:val="en-AU"/>
            </w:rPr>
          </w:pPr>
          <w:r w:rsidRPr="009F4C58">
            <w:rPr>
              <w:rFonts w:ascii="Arial" w:hAnsi="Arial"/>
              <w:color w:val="231F20"/>
              <w:sz w:val="11"/>
              <w:szCs w:val="11"/>
            </w:rPr>
            <w:t xml:space="preserve">TEACHER SUPPORT MATERIAL FOR </w:t>
          </w:r>
          <w:r w:rsidRPr="009743AD">
            <w:rPr>
              <w:rFonts w:ascii="Arial" w:hAnsi="Arial"/>
              <w:b/>
              <w:bCs/>
              <w:color w:val="231F20"/>
              <w:sz w:val="11"/>
              <w:szCs w:val="11"/>
            </w:rPr>
            <w:t>“</w:t>
          </w:r>
          <w:r>
            <w:rPr>
              <w:rFonts w:ascii="Arial" w:hAnsi="Arial"/>
              <w:b/>
              <w:bCs/>
              <w:color w:val="231F20"/>
              <w:sz w:val="11"/>
              <w:szCs w:val="11"/>
            </w:rPr>
            <w:t xml:space="preserve">JOURNEYS OF DISCOVERY: </w:t>
          </w:r>
          <w:r w:rsidR="00122B5F">
            <w:rPr>
              <w:rFonts w:ascii="Arial" w:hAnsi="Arial"/>
              <w:b/>
              <w:bCs/>
              <w:color w:val="231F20"/>
              <w:sz w:val="11"/>
              <w:szCs w:val="11"/>
            </w:rPr>
            <w:t>TH</w:t>
          </w:r>
          <w:r w:rsidR="009743AD">
            <w:rPr>
              <w:rFonts w:ascii="Arial" w:hAnsi="Arial"/>
              <w:b/>
              <w:bCs/>
              <w:color w:val="231F20"/>
              <w:sz w:val="11"/>
              <w:szCs w:val="11"/>
            </w:rPr>
            <w:t xml:space="preserve">E LIFE OF </w:t>
          </w:r>
          <w:r>
            <w:rPr>
              <w:rFonts w:ascii="Arial" w:hAnsi="Arial"/>
              <w:b/>
              <w:bCs/>
              <w:color w:val="231F20"/>
              <w:sz w:val="11"/>
              <w:szCs w:val="11"/>
            </w:rPr>
            <w:t>ALFRED WALLACE</w:t>
          </w:r>
          <w:r w:rsidRPr="009743AD">
            <w:rPr>
              <w:rFonts w:ascii="Arial" w:hAnsi="Arial"/>
              <w:b/>
              <w:bCs/>
              <w:color w:val="231F20"/>
              <w:sz w:val="11"/>
              <w:szCs w:val="11"/>
            </w:rPr>
            <w:t xml:space="preserve">” </w:t>
          </w:r>
          <w:r>
            <w:rPr>
              <w:rFonts w:ascii="Arial" w:hAnsi="Arial"/>
              <w:color w:val="231F20"/>
              <w:sz w:val="11"/>
              <w:szCs w:val="11"/>
            </w:rPr>
            <w:br/>
          </w:r>
          <w:r w:rsidRPr="009F4C58">
            <w:rPr>
              <w:rFonts w:ascii="Arial" w:hAnsi="Arial"/>
              <w:color w:val="231F20"/>
              <w:sz w:val="11"/>
              <w:szCs w:val="11"/>
            </w:rPr>
            <w:t xml:space="preserve">SCHOOL JOURNAL, LEVEL </w:t>
          </w:r>
          <w:r>
            <w:rPr>
              <w:rFonts w:ascii="Arial" w:hAnsi="Arial"/>
              <w:color w:val="231F20"/>
              <w:sz w:val="11"/>
              <w:szCs w:val="11"/>
            </w:rPr>
            <w:t>4</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5D6282FB" w14:textId="77777777" w:rsidR="00B8514A" w:rsidRPr="009F4C58" w:rsidRDefault="00B8514A" w:rsidP="00A76106">
          <w:pPr>
            <w:pStyle w:val="FooterSmall"/>
            <w:spacing w:after="40"/>
          </w:pPr>
          <w:r w:rsidRPr="009F4C58">
            <w:t xml:space="preserve">Accessed from </w:t>
          </w:r>
          <w:hyperlink r:id="rId1" w:history="1">
            <w:r w:rsidRPr="009F4C58">
              <w:rPr>
                <w:rStyle w:val="Hyperlink"/>
                <w:sz w:val="11"/>
              </w:rPr>
              <w:t>www.schooljournal.tki.org.nz</w:t>
            </w:r>
          </w:hyperlink>
        </w:p>
        <w:p w14:paraId="433D8C4C" w14:textId="2747B55F" w:rsidR="00280792" w:rsidRPr="00304834" w:rsidRDefault="00B8514A" w:rsidP="00B8514A">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2B3C158E" w14:textId="77777777" w:rsidR="00280792" w:rsidRPr="009763D5" w:rsidRDefault="00280792"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E34AE7">
            <w:rPr>
              <w:rFonts w:ascii="Arial" w:hAnsi="Arial"/>
              <w:b/>
              <w:noProof/>
              <w:sz w:val="16"/>
            </w:rPr>
            <w:t>2</w:t>
          </w:r>
          <w:r w:rsidRPr="009763D5">
            <w:rPr>
              <w:rFonts w:ascii="Arial" w:hAnsi="Arial"/>
              <w:b/>
              <w:sz w:val="16"/>
            </w:rPr>
            <w:fldChar w:fldCharType="end"/>
          </w:r>
        </w:p>
      </w:tc>
    </w:tr>
  </w:tbl>
  <w:p w14:paraId="7C4DECD9" w14:textId="77777777" w:rsidR="00280792" w:rsidRPr="00624FAA" w:rsidRDefault="00280792" w:rsidP="006D3D3F">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60673" w14:textId="77777777" w:rsidR="004F2273" w:rsidRDefault="004F22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280792" w:rsidRPr="00375E5B" w14:paraId="00B72184" w14:textId="77777777" w:rsidTr="00421085">
      <w:tc>
        <w:tcPr>
          <w:tcW w:w="1806" w:type="pct"/>
          <w:tcBorders>
            <w:top w:val="single" w:sz="4" w:space="0" w:color="BFBFBF"/>
            <w:right w:val="nil"/>
          </w:tcBorders>
        </w:tcPr>
        <w:p w14:paraId="71D69B65" w14:textId="480F3FE4" w:rsidR="00280792" w:rsidRPr="009F4C58" w:rsidRDefault="00A40263"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A40263">
            <w:rPr>
              <w:rFonts w:ascii="Arial" w:hAnsi="Arial"/>
              <w:sz w:val="11"/>
              <w:szCs w:val="11"/>
              <w:lang w:val="en-AU"/>
            </w:rPr>
            <w:t>978</w:t>
          </w:r>
          <w:r w:rsidR="00D350C5">
            <w:rPr>
              <w:rFonts w:ascii="Arial" w:hAnsi="Arial"/>
              <w:sz w:val="11"/>
              <w:szCs w:val="11"/>
              <w:lang w:val="en-AU"/>
            </w:rPr>
            <w:t xml:space="preserve"> </w:t>
          </w:r>
          <w:r w:rsidRPr="00A40263">
            <w:rPr>
              <w:rFonts w:ascii="Arial" w:hAnsi="Arial"/>
              <w:sz w:val="11"/>
              <w:szCs w:val="11"/>
              <w:lang w:val="en-AU"/>
            </w:rPr>
            <w:t>1</w:t>
          </w:r>
          <w:r w:rsidR="00D350C5">
            <w:rPr>
              <w:rFonts w:ascii="Arial" w:hAnsi="Arial"/>
              <w:sz w:val="11"/>
              <w:szCs w:val="11"/>
              <w:lang w:val="en-AU"/>
            </w:rPr>
            <w:t xml:space="preserve"> </w:t>
          </w:r>
          <w:r w:rsidRPr="00A40263">
            <w:rPr>
              <w:rFonts w:ascii="Arial" w:hAnsi="Arial"/>
              <w:sz w:val="11"/>
              <w:szCs w:val="11"/>
              <w:lang w:val="en-AU"/>
            </w:rPr>
            <w:t>77663</w:t>
          </w:r>
          <w:r w:rsidR="00D350C5">
            <w:rPr>
              <w:rFonts w:ascii="Arial" w:hAnsi="Arial"/>
              <w:sz w:val="11"/>
              <w:szCs w:val="11"/>
              <w:lang w:val="en-AU"/>
            </w:rPr>
            <w:t xml:space="preserve"> </w:t>
          </w:r>
          <w:r w:rsidRPr="00A40263">
            <w:rPr>
              <w:rFonts w:ascii="Arial" w:hAnsi="Arial"/>
              <w:sz w:val="11"/>
              <w:szCs w:val="11"/>
              <w:lang w:val="en-AU"/>
            </w:rPr>
            <w:t>788</w:t>
          </w:r>
          <w:r w:rsidR="00D350C5">
            <w:rPr>
              <w:rFonts w:ascii="Arial" w:hAnsi="Arial"/>
              <w:sz w:val="11"/>
              <w:szCs w:val="11"/>
              <w:lang w:val="en-AU"/>
            </w:rPr>
            <w:t xml:space="preserve"> </w:t>
          </w:r>
          <w:r w:rsidRPr="00A40263">
            <w:rPr>
              <w:rFonts w:ascii="Arial" w:hAnsi="Arial"/>
              <w:sz w:val="11"/>
              <w:szCs w:val="11"/>
              <w:lang w:val="en-AU"/>
            </w:rPr>
            <w:t>1</w:t>
          </w:r>
          <w:r w:rsidRPr="00A40263" w:rsidDel="00A40263">
            <w:rPr>
              <w:rFonts w:ascii="Arial" w:hAnsi="Arial"/>
              <w:sz w:val="11"/>
              <w:szCs w:val="11"/>
              <w:lang w:val="en-AU"/>
            </w:rPr>
            <w:t xml:space="preserve"> </w:t>
          </w:r>
          <w:r w:rsidRPr="009F4C58">
            <w:rPr>
              <w:rFonts w:ascii="Arial" w:hAnsi="Arial"/>
              <w:sz w:val="11"/>
              <w:szCs w:val="11"/>
              <w:lang w:val="en-AU"/>
            </w:rPr>
            <w:t xml:space="preserve">(WORD) ISBN </w:t>
          </w:r>
          <w:r w:rsidRPr="00A40263">
            <w:rPr>
              <w:rFonts w:ascii="Arial" w:hAnsi="Arial"/>
              <w:sz w:val="11"/>
              <w:szCs w:val="11"/>
              <w:lang w:val="en-AU"/>
            </w:rPr>
            <w:t>978</w:t>
          </w:r>
          <w:r w:rsidR="00D350C5">
            <w:rPr>
              <w:rFonts w:ascii="Arial" w:hAnsi="Arial"/>
              <w:sz w:val="11"/>
              <w:szCs w:val="11"/>
              <w:lang w:val="en-AU"/>
            </w:rPr>
            <w:t xml:space="preserve"> </w:t>
          </w:r>
          <w:r w:rsidRPr="00A40263">
            <w:rPr>
              <w:rFonts w:ascii="Arial" w:hAnsi="Arial"/>
              <w:sz w:val="11"/>
              <w:szCs w:val="11"/>
              <w:lang w:val="en-AU"/>
            </w:rPr>
            <w:t>1</w:t>
          </w:r>
          <w:r w:rsidR="00D350C5">
            <w:rPr>
              <w:rFonts w:ascii="Arial" w:hAnsi="Arial"/>
              <w:sz w:val="11"/>
              <w:szCs w:val="11"/>
              <w:lang w:val="en-AU"/>
            </w:rPr>
            <w:t xml:space="preserve"> </w:t>
          </w:r>
          <w:r w:rsidRPr="00A40263">
            <w:rPr>
              <w:rFonts w:ascii="Arial" w:hAnsi="Arial"/>
              <w:sz w:val="11"/>
              <w:szCs w:val="11"/>
              <w:lang w:val="en-AU"/>
            </w:rPr>
            <w:t>77663</w:t>
          </w:r>
          <w:r w:rsidR="00D350C5">
            <w:rPr>
              <w:rFonts w:ascii="Arial" w:hAnsi="Arial"/>
              <w:sz w:val="11"/>
              <w:szCs w:val="11"/>
              <w:lang w:val="en-AU"/>
            </w:rPr>
            <w:t xml:space="preserve"> </w:t>
          </w:r>
          <w:r w:rsidRPr="00A40263">
            <w:rPr>
              <w:rFonts w:ascii="Arial" w:hAnsi="Arial"/>
              <w:sz w:val="11"/>
              <w:szCs w:val="11"/>
              <w:lang w:val="en-AU"/>
            </w:rPr>
            <w:t>787</w:t>
          </w:r>
          <w:r w:rsidR="00D350C5">
            <w:rPr>
              <w:rFonts w:ascii="Arial" w:hAnsi="Arial"/>
              <w:sz w:val="11"/>
              <w:szCs w:val="11"/>
              <w:lang w:val="en-AU"/>
            </w:rPr>
            <w:t xml:space="preserve"> </w:t>
          </w:r>
          <w:r w:rsidRPr="00A40263">
            <w:rPr>
              <w:rFonts w:ascii="Arial" w:hAnsi="Arial"/>
              <w:sz w:val="11"/>
              <w:szCs w:val="11"/>
              <w:lang w:val="en-AU"/>
            </w:rPr>
            <w:t>4</w:t>
          </w:r>
          <w:r w:rsidRPr="00A40263" w:rsidDel="00A40263">
            <w:rPr>
              <w:rFonts w:ascii="Arial" w:hAnsi="Arial"/>
              <w:sz w:val="11"/>
              <w:szCs w:val="11"/>
              <w:lang w:val="en-AU"/>
            </w:rPr>
            <w:t xml:space="preserve"> </w:t>
          </w:r>
          <w:r w:rsidRPr="009F4C58">
            <w:rPr>
              <w:rFonts w:ascii="Arial" w:hAnsi="Arial"/>
              <w:sz w:val="11"/>
              <w:szCs w:val="11"/>
              <w:lang w:val="en-AU"/>
            </w:rPr>
            <w:t>(PDF)</w:t>
          </w:r>
        </w:p>
      </w:tc>
      <w:tc>
        <w:tcPr>
          <w:tcW w:w="2991" w:type="pct"/>
          <w:tcBorders>
            <w:top w:val="single" w:sz="4" w:space="0" w:color="BFBFBF"/>
            <w:left w:val="nil"/>
          </w:tcBorders>
        </w:tcPr>
        <w:p w14:paraId="51146155" w14:textId="0332C090" w:rsidR="00280792" w:rsidRPr="009F4C58" w:rsidRDefault="00FC59A0" w:rsidP="009743AD">
          <w:pPr>
            <w:spacing w:line="240" w:lineRule="auto"/>
            <w:ind w:right="-526" w:hanging="564"/>
            <w:jc w:val="center"/>
            <w:rPr>
              <w:rFonts w:ascii="Arial" w:hAnsi="Arial"/>
              <w:sz w:val="11"/>
              <w:szCs w:val="11"/>
              <w:lang w:val="en-AU"/>
            </w:rPr>
          </w:pPr>
          <w:r>
            <w:rPr>
              <w:rFonts w:ascii="Arial" w:hAnsi="Arial"/>
              <w:color w:val="231F20"/>
              <w:sz w:val="11"/>
              <w:szCs w:val="11"/>
            </w:rPr>
            <w:t xml:space="preserve">                      </w:t>
          </w:r>
          <w:r w:rsidR="00280792" w:rsidRPr="009F4C58">
            <w:rPr>
              <w:rFonts w:ascii="Arial" w:hAnsi="Arial"/>
              <w:color w:val="231F20"/>
              <w:sz w:val="11"/>
              <w:szCs w:val="11"/>
            </w:rPr>
            <w:t xml:space="preserve">TEACHER SUPPORT MATERIAL FOR </w:t>
          </w:r>
          <w:r w:rsidR="00280792" w:rsidRPr="009743AD">
            <w:rPr>
              <w:rFonts w:ascii="Arial" w:hAnsi="Arial"/>
              <w:b/>
              <w:bCs/>
              <w:color w:val="231F20"/>
              <w:sz w:val="11"/>
              <w:szCs w:val="11"/>
            </w:rPr>
            <w:t xml:space="preserve">“JOURNEYS OF DISCOVERY: </w:t>
          </w:r>
          <w:r w:rsidR="009743AD">
            <w:rPr>
              <w:rFonts w:ascii="Arial" w:hAnsi="Arial"/>
              <w:b/>
              <w:bCs/>
              <w:color w:val="231F20"/>
              <w:sz w:val="11"/>
              <w:szCs w:val="11"/>
            </w:rPr>
            <w:t xml:space="preserve">THE LIFE OF </w:t>
          </w:r>
          <w:r w:rsidR="00280792" w:rsidRPr="009743AD">
            <w:rPr>
              <w:rFonts w:ascii="Arial" w:hAnsi="Arial"/>
              <w:b/>
              <w:bCs/>
              <w:color w:val="231F20"/>
              <w:sz w:val="11"/>
              <w:szCs w:val="11"/>
            </w:rPr>
            <w:t>ALFRED WALLACE”</w:t>
          </w:r>
          <w:r w:rsidR="00280792" w:rsidRPr="009F4C58">
            <w:rPr>
              <w:rFonts w:ascii="Arial" w:hAnsi="Arial"/>
              <w:color w:val="231F20"/>
              <w:sz w:val="11"/>
              <w:szCs w:val="11"/>
            </w:rPr>
            <w:t xml:space="preserve"> </w:t>
          </w:r>
          <w:r w:rsidR="00280792">
            <w:rPr>
              <w:rFonts w:ascii="Arial" w:hAnsi="Arial"/>
              <w:color w:val="231F20"/>
              <w:sz w:val="11"/>
              <w:szCs w:val="11"/>
            </w:rPr>
            <w:br/>
          </w:r>
          <w:r>
            <w:rPr>
              <w:rFonts w:ascii="Arial" w:hAnsi="Arial"/>
              <w:color w:val="231F20"/>
              <w:sz w:val="11"/>
              <w:szCs w:val="11"/>
            </w:rPr>
            <w:t xml:space="preserve">                                                                                             </w:t>
          </w:r>
          <w:r w:rsidR="00280792" w:rsidRPr="009F4C58">
            <w:rPr>
              <w:rFonts w:ascii="Arial" w:hAnsi="Arial"/>
              <w:color w:val="231F20"/>
              <w:sz w:val="11"/>
              <w:szCs w:val="11"/>
            </w:rPr>
            <w:t xml:space="preserve">SCHOOL JOURNAL, LEVEL </w:t>
          </w:r>
          <w:r w:rsidR="00280792">
            <w:rPr>
              <w:rFonts w:ascii="Arial" w:hAnsi="Arial"/>
              <w:color w:val="231F20"/>
              <w:sz w:val="11"/>
              <w:szCs w:val="11"/>
            </w:rPr>
            <w:t>4</w:t>
          </w:r>
          <w:r w:rsidR="00280792" w:rsidRPr="009F4C58">
            <w:rPr>
              <w:rFonts w:ascii="Arial" w:hAnsi="Arial"/>
              <w:color w:val="231F20"/>
              <w:sz w:val="11"/>
              <w:szCs w:val="11"/>
            </w:rPr>
            <w:t xml:space="preserve">, </w:t>
          </w:r>
          <w:r w:rsidR="00280792">
            <w:rPr>
              <w:rFonts w:ascii="Arial" w:hAnsi="Arial"/>
              <w:color w:val="231F20"/>
              <w:sz w:val="11"/>
              <w:szCs w:val="11"/>
            </w:rPr>
            <w:t xml:space="preserve">NOVEMBER </w:t>
          </w:r>
          <w:r w:rsidR="00280792" w:rsidRPr="009F4C58">
            <w:rPr>
              <w:rFonts w:ascii="Arial" w:hAnsi="Arial"/>
              <w:color w:val="231F20"/>
              <w:sz w:val="11"/>
              <w:szCs w:val="11"/>
            </w:rPr>
            <w:t>20</w:t>
          </w:r>
          <w:r w:rsidR="00280792">
            <w:rPr>
              <w:rFonts w:ascii="Arial" w:hAnsi="Arial"/>
              <w:color w:val="231F20"/>
              <w:sz w:val="11"/>
              <w:szCs w:val="11"/>
            </w:rPr>
            <w:t>20</w:t>
          </w:r>
        </w:p>
        <w:p w14:paraId="63D5FFFC" w14:textId="77777777" w:rsidR="005F7774" w:rsidRPr="009F4C58" w:rsidRDefault="005F7774" w:rsidP="005F7774">
          <w:pPr>
            <w:pStyle w:val="FooterSmall"/>
            <w:spacing w:after="40"/>
          </w:pPr>
          <w:r w:rsidRPr="009F4C58">
            <w:t xml:space="preserve">Accessed from </w:t>
          </w:r>
          <w:hyperlink r:id="rId1" w:history="1">
            <w:r w:rsidRPr="009F4C58">
              <w:rPr>
                <w:rStyle w:val="Hyperlink"/>
                <w:sz w:val="11"/>
              </w:rPr>
              <w:t>www.schooljournal.tki.org.nz</w:t>
            </w:r>
          </w:hyperlink>
        </w:p>
        <w:p w14:paraId="570F6094" w14:textId="23CA4C74" w:rsidR="00280792" w:rsidRPr="00304834" w:rsidRDefault="005F7774" w:rsidP="005F7774">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03F8F40C" w14:textId="77777777" w:rsidR="00280792" w:rsidRPr="009763D5" w:rsidRDefault="00280792"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E34AE7">
            <w:rPr>
              <w:rFonts w:ascii="Arial" w:hAnsi="Arial"/>
              <w:b/>
              <w:noProof/>
              <w:sz w:val="16"/>
            </w:rPr>
            <w:t>3</w:t>
          </w:r>
          <w:r w:rsidRPr="009763D5">
            <w:rPr>
              <w:rFonts w:ascii="Arial" w:hAnsi="Arial"/>
              <w:b/>
              <w:sz w:val="16"/>
            </w:rPr>
            <w:fldChar w:fldCharType="end"/>
          </w:r>
        </w:p>
      </w:tc>
    </w:tr>
  </w:tbl>
  <w:p w14:paraId="0C8D7E6D" w14:textId="77777777" w:rsidR="00280792" w:rsidRPr="00624FAA" w:rsidRDefault="00280792" w:rsidP="006D3D3F">
    <w:pPr>
      <w:pStyle w:val="Footer"/>
      <w:rPr>
        <w:sz w:val="10"/>
      </w:rPr>
    </w:pPr>
    <w:r>
      <w:rPr>
        <w:noProof/>
        <w:sz w:val="11"/>
        <w:szCs w:val="11"/>
        <w:lang w:val="en-US"/>
      </w:rPr>
      <w:drawing>
        <wp:anchor distT="0" distB="0" distL="114300" distR="114300" simplePos="0" relativeHeight="251662336" behindDoc="0" locked="0" layoutInCell="1" allowOverlap="1" wp14:anchorId="3CEC286B" wp14:editId="7CADC772">
          <wp:simplePos x="0" y="0"/>
          <wp:positionH relativeFrom="margin">
            <wp:posOffset>-2069</wp:posOffset>
          </wp:positionH>
          <wp:positionV relativeFrom="paragraph">
            <wp:posOffset>-1355889</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F08E6" w14:textId="77777777" w:rsidR="00251E52" w:rsidRDefault="00251E52" w:rsidP="00AC20AC">
      <w:r>
        <w:separator/>
      </w:r>
    </w:p>
  </w:footnote>
  <w:footnote w:type="continuationSeparator" w:id="0">
    <w:p w14:paraId="62B8769C" w14:textId="77777777" w:rsidR="00251E52" w:rsidRDefault="00251E52" w:rsidP="00AC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06A5D" w14:textId="77777777" w:rsidR="004F2273" w:rsidRDefault="004F2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D2DFA" w14:textId="77777777" w:rsidR="004F2273" w:rsidRDefault="004F2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D6195" w14:textId="77777777" w:rsidR="004F2273" w:rsidRDefault="004F2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FE"/>
    <w:multiLevelType w:val="hybridMultilevel"/>
    <w:tmpl w:val="990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302BF"/>
    <w:multiLevelType w:val="hybridMultilevel"/>
    <w:tmpl w:val="1AD269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DE0C46"/>
    <w:multiLevelType w:val="hybridMultilevel"/>
    <w:tmpl w:val="056AE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96847"/>
    <w:multiLevelType w:val="hybridMultilevel"/>
    <w:tmpl w:val="89F03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5"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6" w15:restartNumberingAfterBreak="0">
    <w:nsid w:val="3DBA42E0"/>
    <w:multiLevelType w:val="hybridMultilevel"/>
    <w:tmpl w:val="9A6A6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8" w15:restartNumberingAfterBreak="0">
    <w:nsid w:val="4A4C1003"/>
    <w:multiLevelType w:val="multilevel"/>
    <w:tmpl w:val="F2CE4B5A"/>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9" w15:restartNumberingAfterBreak="0">
    <w:nsid w:val="641302F2"/>
    <w:multiLevelType w:val="hybridMultilevel"/>
    <w:tmpl w:val="72D4A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75D38AF"/>
    <w:multiLevelType w:val="hybridMultilevel"/>
    <w:tmpl w:val="981879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CFC4B0D"/>
    <w:multiLevelType w:val="hybridMultilevel"/>
    <w:tmpl w:val="E44CBF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13"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78FA599C"/>
    <w:multiLevelType w:val="hybridMultilevel"/>
    <w:tmpl w:val="CC2E8D3C"/>
    <w:lvl w:ilvl="0" w:tplc="AA1EF59C">
      <w:start w:val="1"/>
      <w:numFmt w:val="bullet"/>
      <w:pStyle w:val="TSMtextbullets"/>
      <w:lvlText w:val=""/>
      <w:lvlJc w:val="left"/>
      <w:pPr>
        <w:ind w:left="833" w:hanging="360"/>
      </w:pPr>
      <w:rPr>
        <w:rFonts w:ascii="Wingdings" w:hAnsi="Wingdings" w:hint="default"/>
        <w:color w:val="auto"/>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5" w15:restartNumberingAfterBreak="0">
    <w:nsid w:val="7CA461B9"/>
    <w:multiLevelType w:val="hybridMultilevel"/>
    <w:tmpl w:val="8EFCD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4"/>
  </w:num>
  <w:num w:numId="5">
    <w:abstractNumId w:val="5"/>
  </w:num>
  <w:num w:numId="6">
    <w:abstractNumId w:val="12"/>
  </w:num>
  <w:num w:numId="7">
    <w:abstractNumId w:val="0"/>
  </w:num>
  <w:num w:numId="8">
    <w:abstractNumId w:val="1"/>
  </w:num>
  <w:num w:numId="9">
    <w:abstractNumId w:val="3"/>
  </w:num>
  <w:num w:numId="10">
    <w:abstractNumId w:val="2"/>
  </w:num>
  <w:num w:numId="11">
    <w:abstractNumId w:val="9"/>
  </w:num>
  <w:num w:numId="12">
    <w:abstractNumId w:val="8"/>
  </w:num>
  <w:num w:numId="13">
    <w:abstractNumId w:val="11"/>
  </w:num>
  <w:num w:numId="14">
    <w:abstractNumId w:val="6"/>
  </w:num>
  <w:num w:numId="15">
    <w:abstractNumId w:val="10"/>
  </w:num>
  <w:num w:numId="16">
    <w:abstractNumId w:val="15"/>
  </w:num>
  <w:num w:numId="17">
    <w:abstractNumId w:val="14"/>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E5"/>
    <w:rsid w:val="0000093D"/>
    <w:rsid w:val="00001B4C"/>
    <w:rsid w:val="00001C67"/>
    <w:rsid w:val="000038C7"/>
    <w:rsid w:val="00004880"/>
    <w:rsid w:val="000052CD"/>
    <w:rsid w:val="00007460"/>
    <w:rsid w:val="00007D03"/>
    <w:rsid w:val="00012CE1"/>
    <w:rsid w:val="0001330C"/>
    <w:rsid w:val="00013CF4"/>
    <w:rsid w:val="000214C1"/>
    <w:rsid w:val="000224BF"/>
    <w:rsid w:val="0002385E"/>
    <w:rsid w:val="000256C2"/>
    <w:rsid w:val="00030989"/>
    <w:rsid w:val="00031661"/>
    <w:rsid w:val="00031AE1"/>
    <w:rsid w:val="00031C74"/>
    <w:rsid w:val="0003254F"/>
    <w:rsid w:val="00034888"/>
    <w:rsid w:val="00036D4F"/>
    <w:rsid w:val="00040152"/>
    <w:rsid w:val="00040C61"/>
    <w:rsid w:val="00040E68"/>
    <w:rsid w:val="000413AB"/>
    <w:rsid w:val="00042A04"/>
    <w:rsid w:val="0004397E"/>
    <w:rsid w:val="00043DBA"/>
    <w:rsid w:val="0004632F"/>
    <w:rsid w:val="00046ABD"/>
    <w:rsid w:val="00046C9D"/>
    <w:rsid w:val="000472D3"/>
    <w:rsid w:val="00047C61"/>
    <w:rsid w:val="00047EE2"/>
    <w:rsid w:val="00051137"/>
    <w:rsid w:val="0005292F"/>
    <w:rsid w:val="00052BC4"/>
    <w:rsid w:val="0005391D"/>
    <w:rsid w:val="000539E4"/>
    <w:rsid w:val="000540E6"/>
    <w:rsid w:val="00056A88"/>
    <w:rsid w:val="0005700A"/>
    <w:rsid w:val="000609DF"/>
    <w:rsid w:val="00060C85"/>
    <w:rsid w:val="00061D2A"/>
    <w:rsid w:val="00061D2F"/>
    <w:rsid w:val="00062E76"/>
    <w:rsid w:val="000671F2"/>
    <w:rsid w:val="00067E37"/>
    <w:rsid w:val="0007006C"/>
    <w:rsid w:val="000744D5"/>
    <w:rsid w:val="00075649"/>
    <w:rsid w:val="0007732C"/>
    <w:rsid w:val="00077937"/>
    <w:rsid w:val="0008069C"/>
    <w:rsid w:val="00081A31"/>
    <w:rsid w:val="00082FB3"/>
    <w:rsid w:val="00083F04"/>
    <w:rsid w:val="00084083"/>
    <w:rsid w:val="00092814"/>
    <w:rsid w:val="00092C5E"/>
    <w:rsid w:val="00092D0E"/>
    <w:rsid w:val="00093AA5"/>
    <w:rsid w:val="00097C09"/>
    <w:rsid w:val="000A09A6"/>
    <w:rsid w:val="000A0C8F"/>
    <w:rsid w:val="000A4E98"/>
    <w:rsid w:val="000A522B"/>
    <w:rsid w:val="000A6714"/>
    <w:rsid w:val="000A6A81"/>
    <w:rsid w:val="000A7B14"/>
    <w:rsid w:val="000B08B6"/>
    <w:rsid w:val="000B2EE6"/>
    <w:rsid w:val="000B3CBD"/>
    <w:rsid w:val="000B4AB8"/>
    <w:rsid w:val="000B4CC8"/>
    <w:rsid w:val="000B6AE2"/>
    <w:rsid w:val="000B792D"/>
    <w:rsid w:val="000C139B"/>
    <w:rsid w:val="000C2651"/>
    <w:rsid w:val="000C3AAB"/>
    <w:rsid w:val="000C4A5A"/>
    <w:rsid w:val="000C4AD5"/>
    <w:rsid w:val="000C62EA"/>
    <w:rsid w:val="000C71BF"/>
    <w:rsid w:val="000C74C4"/>
    <w:rsid w:val="000C7E7C"/>
    <w:rsid w:val="000D0D21"/>
    <w:rsid w:val="000D2B4C"/>
    <w:rsid w:val="000D2D62"/>
    <w:rsid w:val="000D4180"/>
    <w:rsid w:val="000D4726"/>
    <w:rsid w:val="000D581D"/>
    <w:rsid w:val="000D5B3D"/>
    <w:rsid w:val="000D5C60"/>
    <w:rsid w:val="000E1C33"/>
    <w:rsid w:val="000E222B"/>
    <w:rsid w:val="000E2DEF"/>
    <w:rsid w:val="000E3D67"/>
    <w:rsid w:val="000E4073"/>
    <w:rsid w:val="000E4B90"/>
    <w:rsid w:val="000E4B9C"/>
    <w:rsid w:val="000E7EE4"/>
    <w:rsid w:val="000F18EE"/>
    <w:rsid w:val="000F227B"/>
    <w:rsid w:val="000F262A"/>
    <w:rsid w:val="000F264D"/>
    <w:rsid w:val="000F2D03"/>
    <w:rsid w:val="000F3C39"/>
    <w:rsid w:val="000F4945"/>
    <w:rsid w:val="000F6888"/>
    <w:rsid w:val="00100002"/>
    <w:rsid w:val="001026B7"/>
    <w:rsid w:val="00104807"/>
    <w:rsid w:val="0010547C"/>
    <w:rsid w:val="001056A8"/>
    <w:rsid w:val="00107284"/>
    <w:rsid w:val="00107A97"/>
    <w:rsid w:val="001114E1"/>
    <w:rsid w:val="001125D9"/>
    <w:rsid w:val="001135F6"/>
    <w:rsid w:val="0011405D"/>
    <w:rsid w:val="001156A3"/>
    <w:rsid w:val="001169B5"/>
    <w:rsid w:val="001206F2"/>
    <w:rsid w:val="00121F34"/>
    <w:rsid w:val="00122B5F"/>
    <w:rsid w:val="00122F8F"/>
    <w:rsid w:val="00123C85"/>
    <w:rsid w:val="00125617"/>
    <w:rsid w:val="00126D49"/>
    <w:rsid w:val="00130190"/>
    <w:rsid w:val="00132A16"/>
    <w:rsid w:val="00133166"/>
    <w:rsid w:val="0013378C"/>
    <w:rsid w:val="00133C54"/>
    <w:rsid w:val="00134231"/>
    <w:rsid w:val="0013441B"/>
    <w:rsid w:val="00135118"/>
    <w:rsid w:val="0013526F"/>
    <w:rsid w:val="0013585F"/>
    <w:rsid w:val="00136C3E"/>
    <w:rsid w:val="00136F90"/>
    <w:rsid w:val="001372F7"/>
    <w:rsid w:val="00140D67"/>
    <w:rsid w:val="001414B8"/>
    <w:rsid w:val="00142D9C"/>
    <w:rsid w:val="0014615A"/>
    <w:rsid w:val="00146E2E"/>
    <w:rsid w:val="00151474"/>
    <w:rsid w:val="00151847"/>
    <w:rsid w:val="00151F04"/>
    <w:rsid w:val="00152231"/>
    <w:rsid w:val="001522C7"/>
    <w:rsid w:val="00155171"/>
    <w:rsid w:val="00155947"/>
    <w:rsid w:val="00155A71"/>
    <w:rsid w:val="00155EF8"/>
    <w:rsid w:val="00156A76"/>
    <w:rsid w:val="001574AF"/>
    <w:rsid w:val="001575EA"/>
    <w:rsid w:val="001610B5"/>
    <w:rsid w:val="001623BB"/>
    <w:rsid w:val="001627B7"/>
    <w:rsid w:val="00163F13"/>
    <w:rsid w:val="00165F8E"/>
    <w:rsid w:val="001705CF"/>
    <w:rsid w:val="00170E4D"/>
    <w:rsid w:val="00171686"/>
    <w:rsid w:val="00171EB1"/>
    <w:rsid w:val="0017233E"/>
    <w:rsid w:val="00173D7E"/>
    <w:rsid w:val="001745B4"/>
    <w:rsid w:val="0017757E"/>
    <w:rsid w:val="00177A65"/>
    <w:rsid w:val="00177B9F"/>
    <w:rsid w:val="001812AC"/>
    <w:rsid w:val="00181DEE"/>
    <w:rsid w:val="00182DE8"/>
    <w:rsid w:val="001856EE"/>
    <w:rsid w:val="00185886"/>
    <w:rsid w:val="00185F4C"/>
    <w:rsid w:val="001874B3"/>
    <w:rsid w:val="001903B5"/>
    <w:rsid w:val="0019196A"/>
    <w:rsid w:val="00193CCA"/>
    <w:rsid w:val="00196C14"/>
    <w:rsid w:val="001A0701"/>
    <w:rsid w:val="001A11DC"/>
    <w:rsid w:val="001A2F92"/>
    <w:rsid w:val="001A343A"/>
    <w:rsid w:val="001A5684"/>
    <w:rsid w:val="001A619C"/>
    <w:rsid w:val="001B0645"/>
    <w:rsid w:val="001B0A6F"/>
    <w:rsid w:val="001B1820"/>
    <w:rsid w:val="001B2E2C"/>
    <w:rsid w:val="001B2E3E"/>
    <w:rsid w:val="001B309E"/>
    <w:rsid w:val="001B72E4"/>
    <w:rsid w:val="001C0CCE"/>
    <w:rsid w:val="001C4336"/>
    <w:rsid w:val="001C656C"/>
    <w:rsid w:val="001C67C6"/>
    <w:rsid w:val="001C6A59"/>
    <w:rsid w:val="001C7253"/>
    <w:rsid w:val="001C7DF3"/>
    <w:rsid w:val="001D0421"/>
    <w:rsid w:val="001D1BBC"/>
    <w:rsid w:val="001D2355"/>
    <w:rsid w:val="001D280D"/>
    <w:rsid w:val="001D515F"/>
    <w:rsid w:val="001D5934"/>
    <w:rsid w:val="001D5D39"/>
    <w:rsid w:val="001D6F60"/>
    <w:rsid w:val="001D7607"/>
    <w:rsid w:val="001D7E64"/>
    <w:rsid w:val="001E1E9C"/>
    <w:rsid w:val="001E3610"/>
    <w:rsid w:val="001E3D52"/>
    <w:rsid w:val="001E41C9"/>
    <w:rsid w:val="001E43F4"/>
    <w:rsid w:val="001E4691"/>
    <w:rsid w:val="001E4CD3"/>
    <w:rsid w:val="001E5E79"/>
    <w:rsid w:val="001E6666"/>
    <w:rsid w:val="001F0CE4"/>
    <w:rsid w:val="001F1EB7"/>
    <w:rsid w:val="001F4038"/>
    <w:rsid w:val="001F45AE"/>
    <w:rsid w:val="002029A8"/>
    <w:rsid w:val="00203DF5"/>
    <w:rsid w:val="00204277"/>
    <w:rsid w:val="0020436D"/>
    <w:rsid w:val="00205911"/>
    <w:rsid w:val="0020713E"/>
    <w:rsid w:val="00207592"/>
    <w:rsid w:val="00207669"/>
    <w:rsid w:val="00207995"/>
    <w:rsid w:val="00207B99"/>
    <w:rsid w:val="00210147"/>
    <w:rsid w:val="00211324"/>
    <w:rsid w:val="00211412"/>
    <w:rsid w:val="0021152E"/>
    <w:rsid w:val="00212661"/>
    <w:rsid w:val="0021430E"/>
    <w:rsid w:val="00215ADE"/>
    <w:rsid w:val="00217A9A"/>
    <w:rsid w:val="00222C0B"/>
    <w:rsid w:val="00223B16"/>
    <w:rsid w:val="00223C0C"/>
    <w:rsid w:val="00225A87"/>
    <w:rsid w:val="00227283"/>
    <w:rsid w:val="00230281"/>
    <w:rsid w:val="0023094F"/>
    <w:rsid w:val="002337B6"/>
    <w:rsid w:val="00233D2B"/>
    <w:rsid w:val="00234EE9"/>
    <w:rsid w:val="00235ADA"/>
    <w:rsid w:val="00242B75"/>
    <w:rsid w:val="00243651"/>
    <w:rsid w:val="002447CC"/>
    <w:rsid w:val="00244BB2"/>
    <w:rsid w:val="002459EF"/>
    <w:rsid w:val="00247915"/>
    <w:rsid w:val="0024799A"/>
    <w:rsid w:val="00250540"/>
    <w:rsid w:val="00251E52"/>
    <w:rsid w:val="0025457B"/>
    <w:rsid w:val="002546DB"/>
    <w:rsid w:val="00261C96"/>
    <w:rsid w:val="002623EE"/>
    <w:rsid w:val="0026254F"/>
    <w:rsid w:val="00263467"/>
    <w:rsid w:val="002664AD"/>
    <w:rsid w:val="00267B0A"/>
    <w:rsid w:val="00270DA4"/>
    <w:rsid w:val="00271077"/>
    <w:rsid w:val="00271473"/>
    <w:rsid w:val="00271A30"/>
    <w:rsid w:val="002729C1"/>
    <w:rsid w:val="00272FBB"/>
    <w:rsid w:val="00273137"/>
    <w:rsid w:val="00273F79"/>
    <w:rsid w:val="00274A02"/>
    <w:rsid w:val="00276682"/>
    <w:rsid w:val="00280792"/>
    <w:rsid w:val="0028096A"/>
    <w:rsid w:val="00280AD0"/>
    <w:rsid w:val="00281EEE"/>
    <w:rsid w:val="00282611"/>
    <w:rsid w:val="002838AD"/>
    <w:rsid w:val="002922CB"/>
    <w:rsid w:val="00293907"/>
    <w:rsid w:val="00294C7D"/>
    <w:rsid w:val="00295777"/>
    <w:rsid w:val="002A3CDE"/>
    <w:rsid w:val="002A7D7B"/>
    <w:rsid w:val="002B1337"/>
    <w:rsid w:val="002B3771"/>
    <w:rsid w:val="002B3944"/>
    <w:rsid w:val="002B3AFF"/>
    <w:rsid w:val="002B3E9A"/>
    <w:rsid w:val="002B48BA"/>
    <w:rsid w:val="002B5013"/>
    <w:rsid w:val="002B7854"/>
    <w:rsid w:val="002B7C50"/>
    <w:rsid w:val="002C001D"/>
    <w:rsid w:val="002C27F3"/>
    <w:rsid w:val="002C33F4"/>
    <w:rsid w:val="002C3CBD"/>
    <w:rsid w:val="002C4905"/>
    <w:rsid w:val="002C52D9"/>
    <w:rsid w:val="002C6285"/>
    <w:rsid w:val="002C75CE"/>
    <w:rsid w:val="002C795E"/>
    <w:rsid w:val="002D0461"/>
    <w:rsid w:val="002D1D99"/>
    <w:rsid w:val="002D30F1"/>
    <w:rsid w:val="002D31EF"/>
    <w:rsid w:val="002D3382"/>
    <w:rsid w:val="002D57CB"/>
    <w:rsid w:val="002D6719"/>
    <w:rsid w:val="002D6A4A"/>
    <w:rsid w:val="002D6D12"/>
    <w:rsid w:val="002E0514"/>
    <w:rsid w:val="002E06F5"/>
    <w:rsid w:val="002E376A"/>
    <w:rsid w:val="002E406A"/>
    <w:rsid w:val="002E4A23"/>
    <w:rsid w:val="002E692D"/>
    <w:rsid w:val="002E75A0"/>
    <w:rsid w:val="002E7622"/>
    <w:rsid w:val="002E7AA6"/>
    <w:rsid w:val="002F03B5"/>
    <w:rsid w:val="002F1427"/>
    <w:rsid w:val="002F1E8E"/>
    <w:rsid w:val="002F2F5E"/>
    <w:rsid w:val="002F32DE"/>
    <w:rsid w:val="002F662A"/>
    <w:rsid w:val="002F713A"/>
    <w:rsid w:val="00302B4A"/>
    <w:rsid w:val="00303D22"/>
    <w:rsid w:val="00304834"/>
    <w:rsid w:val="00305E0E"/>
    <w:rsid w:val="00307EF5"/>
    <w:rsid w:val="00311A61"/>
    <w:rsid w:val="00312763"/>
    <w:rsid w:val="00312E75"/>
    <w:rsid w:val="003134CE"/>
    <w:rsid w:val="00313628"/>
    <w:rsid w:val="00314067"/>
    <w:rsid w:val="00317B4C"/>
    <w:rsid w:val="003203ED"/>
    <w:rsid w:val="00322FF0"/>
    <w:rsid w:val="003232B6"/>
    <w:rsid w:val="003233A7"/>
    <w:rsid w:val="003263FC"/>
    <w:rsid w:val="00327095"/>
    <w:rsid w:val="00333B0E"/>
    <w:rsid w:val="00336133"/>
    <w:rsid w:val="00336A00"/>
    <w:rsid w:val="00340EAD"/>
    <w:rsid w:val="00342F02"/>
    <w:rsid w:val="0034334E"/>
    <w:rsid w:val="00343570"/>
    <w:rsid w:val="0034375E"/>
    <w:rsid w:val="00345AC0"/>
    <w:rsid w:val="0034699D"/>
    <w:rsid w:val="00347DC6"/>
    <w:rsid w:val="0035049D"/>
    <w:rsid w:val="003508B6"/>
    <w:rsid w:val="00350A97"/>
    <w:rsid w:val="00350C68"/>
    <w:rsid w:val="00350F05"/>
    <w:rsid w:val="00350FE5"/>
    <w:rsid w:val="0035131D"/>
    <w:rsid w:val="0035312E"/>
    <w:rsid w:val="003533F2"/>
    <w:rsid w:val="00356423"/>
    <w:rsid w:val="00360DAB"/>
    <w:rsid w:val="00361B98"/>
    <w:rsid w:val="003629AF"/>
    <w:rsid w:val="00363034"/>
    <w:rsid w:val="0036377F"/>
    <w:rsid w:val="00364339"/>
    <w:rsid w:val="003645EE"/>
    <w:rsid w:val="0036776E"/>
    <w:rsid w:val="003714EB"/>
    <w:rsid w:val="003727C4"/>
    <w:rsid w:val="00373578"/>
    <w:rsid w:val="00373AB9"/>
    <w:rsid w:val="00373BEC"/>
    <w:rsid w:val="003741DD"/>
    <w:rsid w:val="00374EAD"/>
    <w:rsid w:val="00375603"/>
    <w:rsid w:val="00375E5B"/>
    <w:rsid w:val="003779EC"/>
    <w:rsid w:val="003801E7"/>
    <w:rsid w:val="00380811"/>
    <w:rsid w:val="00381566"/>
    <w:rsid w:val="00382525"/>
    <w:rsid w:val="00384E34"/>
    <w:rsid w:val="003854DE"/>
    <w:rsid w:val="00386935"/>
    <w:rsid w:val="00387D7B"/>
    <w:rsid w:val="00390888"/>
    <w:rsid w:val="00390DD5"/>
    <w:rsid w:val="003922DE"/>
    <w:rsid w:val="00392B3E"/>
    <w:rsid w:val="00393514"/>
    <w:rsid w:val="00394EFA"/>
    <w:rsid w:val="003950A5"/>
    <w:rsid w:val="00396D0E"/>
    <w:rsid w:val="00396D84"/>
    <w:rsid w:val="003A257C"/>
    <w:rsid w:val="003A4322"/>
    <w:rsid w:val="003A4D33"/>
    <w:rsid w:val="003A5FBA"/>
    <w:rsid w:val="003A67B4"/>
    <w:rsid w:val="003A7AA9"/>
    <w:rsid w:val="003B138F"/>
    <w:rsid w:val="003B1626"/>
    <w:rsid w:val="003B1C08"/>
    <w:rsid w:val="003B1C17"/>
    <w:rsid w:val="003B2B0A"/>
    <w:rsid w:val="003B37A7"/>
    <w:rsid w:val="003B4738"/>
    <w:rsid w:val="003B483D"/>
    <w:rsid w:val="003B694B"/>
    <w:rsid w:val="003B7F51"/>
    <w:rsid w:val="003C1582"/>
    <w:rsid w:val="003C1AE4"/>
    <w:rsid w:val="003C2A69"/>
    <w:rsid w:val="003C34C3"/>
    <w:rsid w:val="003C4281"/>
    <w:rsid w:val="003C5498"/>
    <w:rsid w:val="003D063B"/>
    <w:rsid w:val="003D13EF"/>
    <w:rsid w:val="003D4647"/>
    <w:rsid w:val="003D6D1D"/>
    <w:rsid w:val="003D6ED3"/>
    <w:rsid w:val="003E0B83"/>
    <w:rsid w:val="003E1AD4"/>
    <w:rsid w:val="003E26DA"/>
    <w:rsid w:val="003E4892"/>
    <w:rsid w:val="003E6431"/>
    <w:rsid w:val="003E6981"/>
    <w:rsid w:val="003E7459"/>
    <w:rsid w:val="003E7FDF"/>
    <w:rsid w:val="003F05BF"/>
    <w:rsid w:val="003F2522"/>
    <w:rsid w:val="003F316B"/>
    <w:rsid w:val="003F3ACB"/>
    <w:rsid w:val="003F3D69"/>
    <w:rsid w:val="003F642A"/>
    <w:rsid w:val="003F777C"/>
    <w:rsid w:val="003F789D"/>
    <w:rsid w:val="003F7B1B"/>
    <w:rsid w:val="004002B3"/>
    <w:rsid w:val="004034F0"/>
    <w:rsid w:val="0040426A"/>
    <w:rsid w:val="00406CD3"/>
    <w:rsid w:val="004107BE"/>
    <w:rsid w:val="00410D2F"/>
    <w:rsid w:val="004122D4"/>
    <w:rsid w:val="0041311E"/>
    <w:rsid w:val="00413251"/>
    <w:rsid w:val="00415E77"/>
    <w:rsid w:val="00416358"/>
    <w:rsid w:val="00416F1B"/>
    <w:rsid w:val="00420687"/>
    <w:rsid w:val="00421085"/>
    <w:rsid w:val="004219A1"/>
    <w:rsid w:val="00421A54"/>
    <w:rsid w:val="00422066"/>
    <w:rsid w:val="00423631"/>
    <w:rsid w:val="00423B2F"/>
    <w:rsid w:val="00424650"/>
    <w:rsid w:val="00424AD2"/>
    <w:rsid w:val="00425B8E"/>
    <w:rsid w:val="00425CC2"/>
    <w:rsid w:val="0042745D"/>
    <w:rsid w:val="00427D98"/>
    <w:rsid w:val="00434782"/>
    <w:rsid w:val="004370E8"/>
    <w:rsid w:val="00440805"/>
    <w:rsid w:val="00440FCC"/>
    <w:rsid w:val="00441C12"/>
    <w:rsid w:val="004439F7"/>
    <w:rsid w:val="004449D0"/>
    <w:rsid w:val="00445CA6"/>
    <w:rsid w:val="004463D6"/>
    <w:rsid w:val="00446611"/>
    <w:rsid w:val="00451F15"/>
    <w:rsid w:val="00452BDF"/>
    <w:rsid w:val="00452DAC"/>
    <w:rsid w:val="00453340"/>
    <w:rsid w:val="00453B82"/>
    <w:rsid w:val="00453E71"/>
    <w:rsid w:val="004565B7"/>
    <w:rsid w:val="00460FC5"/>
    <w:rsid w:val="00461212"/>
    <w:rsid w:val="00463970"/>
    <w:rsid w:val="00463D6C"/>
    <w:rsid w:val="004644F0"/>
    <w:rsid w:val="00466B49"/>
    <w:rsid w:val="00467A11"/>
    <w:rsid w:val="004717C3"/>
    <w:rsid w:val="004728DB"/>
    <w:rsid w:val="00473E70"/>
    <w:rsid w:val="0047576A"/>
    <w:rsid w:val="0047603B"/>
    <w:rsid w:val="00476267"/>
    <w:rsid w:val="004815CD"/>
    <w:rsid w:val="00485C34"/>
    <w:rsid w:val="00487DB9"/>
    <w:rsid w:val="00490319"/>
    <w:rsid w:val="004913CC"/>
    <w:rsid w:val="004928BD"/>
    <w:rsid w:val="004932B5"/>
    <w:rsid w:val="00495BC2"/>
    <w:rsid w:val="004A020A"/>
    <w:rsid w:val="004A0382"/>
    <w:rsid w:val="004A067F"/>
    <w:rsid w:val="004A17A6"/>
    <w:rsid w:val="004A670B"/>
    <w:rsid w:val="004A7733"/>
    <w:rsid w:val="004B1784"/>
    <w:rsid w:val="004B3EE8"/>
    <w:rsid w:val="004B48F2"/>
    <w:rsid w:val="004B4BB9"/>
    <w:rsid w:val="004B5894"/>
    <w:rsid w:val="004B5E64"/>
    <w:rsid w:val="004B6783"/>
    <w:rsid w:val="004B7ED0"/>
    <w:rsid w:val="004C08B8"/>
    <w:rsid w:val="004C192A"/>
    <w:rsid w:val="004C4142"/>
    <w:rsid w:val="004C43B6"/>
    <w:rsid w:val="004C5E35"/>
    <w:rsid w:val="004C6A19"/>
    <w:rsid w:val="004C710E"/>
    <w:rsid w:val="004D2A9D"/>
    <w:rsid w:val="004D301A"/>
    <w:rsid w:val="004D359D"/>
    <w:rsid w:val="004D3B8B"/>
    <w:rsid w:val="004D3C02"/>
    <w:rsid w:val="004D538D"/>
    <w:rsid w:val="004D6503"/>
    <w:rsid w:val="004E1D36"/>
    <w:rsid w:val="004E2953"/>
    <w:rsid w:val="004E317D"/>
    <w:rsid w:val="004E3443"/>
    <w:rsid w:val="004E7ABC"/>
    <w:rsid w:val="004F134B"/>
    <w:rsid w:val="004F2273"/>
    <w:rsid w:val="004F483F"/>
    <w:rsid w:val="004F4F1C"/>
    <w:rsid w:val="004F681D"/>
    <w:rsid w:val="00500086"/>
    <w:rsid w:val="0050165C"/>
    <w:rsid w:val="00503764"/>
    <w:rsid w:val="0050516C"/>
    <w:rsid w:val="0050641D"/>
    <w:rsid w:val="0051044D"/>
    <w:rsid w:val="00511219"/>
    <w:rsid w:val="00512527"/>
    <w:rsid w:val="005136D1"/>
    <w:rsid w:val="00514A79"/>
    <w:rsid w:val="00515D36"/>
    <w:rsid w:val="00515FFE"/>
    <w:rsid w:val="005166E1"/>
    <w:rsid w:val="00516854"/>
    <w:rsid w:val="005204A4"/>
    <w:rsid w:val="00520AA6"/>
    <w:rsid w:val="00521F65"/>
    <w:rsid w:val="00523DBB"/>
    <w:rsid w:val="005261EF"/>
    <w:rsid w:val="00527353"/>
    <w:rsid w:val="0053012B"/>
    <w:rsid w:val="0053222C"/>
    <w:rsid w:val="00533D2D"/>
    <w:rsid w:val="00537981"/>
    <w:rsid w:val="00537EEB"/>
    <w:rsid w:val="0054064A"/>
    <w:rsid w:val="00541B03"/>
    <w:rsid w:val="005423E2"/>
    <w:rsid w:val="0054469D"/>
    <w:rsid w:val="005446B4"/>
    <w:rsid w:val="00544A67"/>
    <w:rsid w:val="00546DBE"/>
    <w:rsid w:val="00547DD7"/>
    <w:rsid w:val="005503F3"/>
    <w:rsid w:val="0055241D"/>
    <w:rsid w:val="00554975"/>
    <w:rsid w:val="00556DC9"/>
    <w:rsid w:val="00556F6C"/>
    <w:rsid w:val="00560E8C"/>
    <w:rsid w:val="0056151C"/>
    <w:rsid w:val="005617D1"/>
    <w:rsid w:val="005622A9"/>
    <w:rsid w:val="005636BC"/>
    <w:rsid w:val="00564201"/>
    <w:rsid w:val="005652F1"/>
    <w:rsid w:val="00565FA7"/>
    <w:rsid w:val="00566B20"/>
    <w:rsid w:val="00567F88"/>
    <w:rsid w:val="005700AA"/>
    <w:rsid w:val="005716CC"/>
    <w:rsid w:val="00571F5D"/>
    <w:rsid w:val="00573DF5"/>
    <w:rsid w:val="00574689"/>
    <w:rsid w:val="005776B6"/>
    <w:rsid w:val="0058269B"/>
    <w:rsid w:val="005831F0"/>
    <w:rsid w:val="00584260"/>
    <w:rsid w:val="00584339"/>
    <w:rsid w:val="00587309"/>
    <w:rsid w:val="00592286"/>
    <w:rsid w:val="0059295D"/>
    <w:rsid w:val="005944E8"/>
    <w:rsid w:val="00594E0E"/>
    <w:rsid w:val="00594E96"/>
    <w:rsid w:val="00595F87"/>
    <w:rsid w:val="00596830"/>
    <w:rsid w:val="005968FF"/>
    <w:rsid w:val="005974F0"/>
    <w:rsid w:val="00597A85"/>
    <w:rsid w:val="005A12CE"/>
    <w:rsid w:val="005A2407"/>
    <w:rsid w:val="005A2913"/>
    <w:rsid w:val="005A4747"/>
    <w:rsid w:val="005B1338"/>
    <w:rsid w:val="005B1A00"/>
    <w:rsid w:val="005B31D4"/>
    <w:rsid w:val="005B595D"/>
    <w:rsid w:val="005B5F78"/>
    <w:rsid w:val="005B6CB6"/>
    <w:rsid w:val="005C2588"/>
    <w:rsid w:val="005C30DE"/>
    <w:rsid w:val="005C3226"/>
    <w:rsid w:val="005C3ACC"/>
    <w:rsid w:val="005C3BB9"/>
    <w:rsid w:val="005C4288"/>
    <w:rsid w:val="005C435B"/>
    <w:rsid w:val="005C654F"/>
    <w:rsid w:val="005C6A11"/>
    <w:rsid w:val="005C7404"/>
    <w:rsid w:val="005C7F48"/>
    <w:rsid w:val="005D321B"/>
    <w:rsid w:val="005D4890"/>
    <w:rsid w:val="005D59EF"/>
    <w:rsid w:val="005D72AE"/>
    <w:rsid w:val="005E0D83"/>
    <w:rsid w:val="005E0EAB"/>
    <w:rsid w:val="005E26EE"/>
    <w:rsid w:val="005E3DC7"/>
    <w:rsid w:val="005E6994"/>
    <w:rsid w:val="005F03C7"/>
    <w:rsid w:val="005F1581"/>
    <w:rsid w:val="005F20CE"/>
    <w:rsid w:val="005F555A"/>
    <w:rsid w:val="005F621E"/>
    <w:rsid w:val="005F7774"/>
    <w:rsid w:val="005F7FC1"/>
    <w:rsid w:val="006027FD"/>
    <w:rsid w:val="006038E9"/>
    <w:rsid w:val="00603C56"/>
    <w:rsid w:val="00604978"/>
    <w:rsid w:val="006049F3"/>
    <w:rsid w:val="00604E43"/>
    <w:rsid w:val="00610432"/>
    <w:rsid w:val="00610E4E"/>
    <w:rsid w:val="006110B5"/>
    <w:rsid w:val="00613508"/>
    <w:rsid w:val="0061451F"/>
    <w:rsid w:val="006146B7"/>
    <w:rsid w:val="006163D4"/>
    <w:rsid w:val="006169AE"/>
    <w:rsid w:val="00617B74"/>
    <w:rsid w:val="0062004D"/>
    <w:rsid w:val="00620589"/>
    <w:rsid w:val="006206DE"/>
    <w:rsid w:val="006222AE"/>
    <w:rsid w:val="0062263F"/>
    <w:rsid w:val="00623954"/>
    <w:rsid w:val="00623B26"/>
    <w:rsid w:val="00624FAA"/>
    <w:rsid w:val="006257BC"/>
    <w:rsid w:val="006309C9"/>
    <w:rsid w:val="00630DF6"/>
    <w:rsid w:val="00630F4A"/>
    <w:rsid w:val="006310CD"/>
    <w:rsid w:val="00631E5F"/>
    <w:rsid w:val="006352BE"/>
    <w:rsid w:val="00635B88"/>
    <w:rsid w:val="00636C4E"/>
    <w:rsid w:val="00636D25"/>
    <w:rsid w:val="006371D6"/>
    <w:rsid w:val="00637DCF"/>
    <w:rsid w:val="0064044E"/>
    <w:rsid w:val="00640A3F"/>
    <w:rsid w:val="0064163B"/>
    <w:rsid w:val="00642454"/>
    <w:rsid w:val="006446C7"/>
    <w:rsid w:val="00644770"/>
    <w:rsid w:val="00644E43"/>
    <w:rsid w:val="006506F9"/>
    <w:rsid w:val="006515FE"/>
    <w:rsid w:val="0065164D"/>
    <w:rsid w:val="006538FA"/>
    <w:rsid w:val="00653948"/>
    <w:rsid w:val="00653985"/>
    <w:rsid w:val="006553EC"/>
    <w:rsid w:val="00655A2A"/>
    <w:rsid w:val="006568A2"/>
    <w:rsid w:val="00662AC3"/>
    <w:rsid w:val="00662B54"/>
    <w:rsid w:val="006639FD"/>
    <w:rsid w:val="00663EE0"/>
    <w:rsid w:val="00666EDD"/>
    <w:rsid w:val="0067057A"/>
    <w:rsid w:val="00673333"/>
    <w:rsid w:val="006737DC"/>
    <w:rsid w:val="00675BBD"/>
    <w:rsid w:val="0067676B"/>
    <w:rsid w:val="00677961"/>
    <w:rsid w:val="00682865"/>
    <w:rsid w:val="00682D2C"/>
    <w:rsid w:val="00683589"/>
    <w:rsid w:val="006842CA"/>
    <w:rsid w:val="006845DD"/>
    <w:rsid w:val="0069117F"/>
    <w:rsid w:val="006916C8"/>
    <w:rsid w:val="00691D01"/>
    <w:rsid w:val="00691FA9"/>
    <w:rsid w:val="006933AD"/>
    <w:rsid w:val="00694089"/>
    <w:rsid w:val="006948B4"/>
    <w:rsid w:val="006949C0"/>
    <w:rsid w:val="00695382"/>
    <w:rsid w:val="00696AE6"/>
    <w:rsid w:val="0069728F"/>
    <w:rsid w:val="006A1192"/>
    <w:rsid w:val="006A14B8"/>
    <w:rsid w:val="006A2B5E"/>
    <w:rsid w:val="006A40CF"/>
    <w:rsid w:val="006A478C"/>
    <w:rsid w:val="006A504A"/>
    <w:rsid w:val="006A5389"/>
    <w:rsid w:val="006A7538"/>
    <w:rsid w:val="006A7644"/>
    <w:rsid w:val="006B086A"/>
    <w:rsid w:val="006B2872"/>
    <w:rsid w:val="006B433C"/>
    <w:rsid w:val="006B5355"/>
    <w:rsid w:val="006B7513"/>
    <w:rsid w:val="006B760B"/>
    <w:rsid w:val="006B7670"/>
    <w:rsid w:val="006B7E6A"/>
    <w:rsid w:val="006C118E"/>
    <w:rsid w:val="006C214F"/>
    <w:rsid w:val="006C35C9"/>
    <w:rsid w:val="006C36DB"/>
    <w:rsid w:val="006C3970"/>
    <w:rsid w:val="006C5872"/>
    <w:rsid w:val="006C58C9"/>
    <w:rsid w:val="006C63C1"/>
    <w:rsid w:val="006D1CB9"/>
    <w:rsid w:val="006D265A"/>
    <w:rsid w:val="006D38C6"/>
    <w:rsid w:val="006D3D3F"/>
    <w:rsid w:val="006D490C"/>
    <w:rsid w:val="006D4D17"/>
    <w:rsid w:val="006D58B2"/>
    <w:rsid w:val="006D5D2F"/>
    <w:rsid w:val="006D7928"/>
    <w:rsid w:val="006E2F3D"/>
    <w:rsid w:val="006E6C85"/>
    <w:rsid w:val="006F0797"/>
    <w:rsid w:val="006F0D6D"/>
    <w:rsid w:val="006F388B"/>
    <w:rsid w:val="006F42D2"/>
    <w:rsid w:val="006F630B"/>
    <w:rsid w:val="006F7058"/>
    <w:rsid w:val="006F7AB0"/>
    <w:rsid w:val="006F7BCA"/>
    <w:rsid w:val="007014A1"/>
    <w:rsid w:val="00704F72"/>
    <w:rsid w:val="00705692"/>
    <w:rsid w:val="00705ACC"/>
    <w:rsid w:val="00706946"/>
    <w:rsid w:val="007073C7"/>
    <w:rsid w:val="0070752D"/>
    <w:rsid w:val="007075D1"/>
    <w:rsid w:val="00707C25"/>
    <w:rsid w:val="007145D4"/>
    <w:rsid w:val="007150B8"/>
    <w:rsid w:val="00716110"/>
    <w:rsid w:val="0071678F"/>
    <w:rsid w:val="00716C4D"/>
    <w:rsid w:val="00716CA1"/>
    <w:rsid w:val="00717BDE"/>
    <w:rsid w:val="00720120"/>
    <w:rsid w:val="0072165D"/>
    <w:rsid w:val="0072229B"/>
    <w:rsid w:val="00723E6E"/>
    <w:rsid w:val="007240BA"/>
    <w:rsid w:val="00724614"/>
    <w:rsid w:val="00724D98"/>
    <w:rsid w:val="0072769E"/>
    <w:rsid w:val="0072785B"/>
    <w:rsid w:val="0073018D"/>
    <w:rsid w:val="00730CE0"/>
    <w:rsid w:val="00730D77"/>
    <w:rsid w:val="00730EF7"/>
    <w:rsid w:val="00731918"/>
    <w:rsid w:val="00732A7A"/>
    <w:rsid w:val="00733B72"/>
    <w:rsid w:val="0073402B"/>
    <w:rsid w:val="007349F3"/>
    <w:rsid w:val="007353C9"/>
    <w:rsid w:val="00736466"/>
    <w:rsid w:val="00740F66"/>
    <w:rsid w:val="00744833"/>
    <w:rsid w:val="00744C0F"/>
    <w:rsid w:val="00746E37"/>
    <w:rsid w:val="00747680"/>
    <w:rsid w:val="00747BAA"/>
    <w:rsid w:val="0075025B"/>
    <w:rsid w:val="00751891"/>
    <w:rsid w:val="00751D6F"/>
    <w:rsid w:val="00752614"/>
    <w:rsid w:val="00757CF0"/>
    <w:rsid w:val="00760131"/>
    <w:rsid w:val="00760A75"/>
    <w:rsid w:val="0076159A"/>
    <w:rsid w:val="00761D18"/>
    <w:rsid w:val="007641E9"/>
    <w:rsid w:val="007646EC"/>
    <w:rsid w:val="00765CFA"/>
    <w:rsid w:val="0076786F"/>
    <w:rsid w:val="0077093B"/>
    <w:rsid w:val="007709BA"/>
    <w:rsid w:val="0077472F"/>
    <w:rsid w:val="00774F7E"/>
    <w:rsid w:val="007774EA"/>
    <w:rsid w:val="007801DB"/>
    <w:rsid w:val="00780ECF"/>
    <w:rsid w:val="007823C3"/>
    <w:rsid w:val="00782B89"/>
    <w:rsid w:val="007830FB"/>
    <w:rsid w:val="00784B03"/>
    <w:rsid w:val="00786594"/>
    <w:rsid w:val="00786D74"/>
    <w:rsid w:val="007879D2"/>
    <w:rsid w:val="00790BB8"/>
    <w:rsid w:val="007913E6"/>
    <w:rsid w:val="00792C5E"/>
    <w:rsid w:val="0079427E"/>
    <w:rsid w:val="00794A72"/>
    <w:rsid w:val="00797A98"/>
    <w:rsid w:val="00797AB0"/>
    <w:rsid w:val="007A105C"/>
    <w:rsid w:val="007A1ED9"/>
    <w:rsid w:val="007A2F18"/>
    <w:rsid w:val="007A5980"/>
    <w:rsid w:val="007A5B65"/>
    <w:rsid w:val="007A7B8A"/>
    <w:rsid w:val="007A7C92"/>
    <w:rsid w:val="007B1FD1"/>
    <w:rsid w:val="007B36FD"/>
    <w:rsid w:val="007B4C79"/>
    <w:rsid w:val="007B4C7B"/>
    <w:rsid w:val="007B6481"/>
    <w:rsid w:val="007C1E08"/>
    <w:rsid w:val="007C35B1"/>
    <w:rsid w:val="007C3A64"/>
    <w:rsid w:val="007C59CC"/>
    <w:rsid w:val="007C6BB0"/>
    <w:rsid w:val="007D23F7"/>
    <w:rsid w:val="007D5774"/>
    <w:rsid w:val="007E100D"/>
    <w:rsid w:val="007E2CC4"/>
    <w:rsid w:val="007E362A"/>
    <w:rsid w:val="007E3DAB"/>
    <w:rsid w:val="007E40F5"/>
    <w:rsid w:val="007E540D"/>
    <w:rsid w:val="007E6E8D"/>
    <w:rsid w:val="007E7943"/>
    <w:rsid w:val="007F15E7"/>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2AD"/>
    <w:rsid w:val="008106E9"/>
    <w:rsid w:val="0081344A"/>
    <w:rsid w:val="0081367F"/>
    <w:rsid w:val="00814A90"/>
    <w:rsid w:val="008161A1"/>
    <w:rsid w:val="00816DEE"/>
    <w:rsid w:val="008212B0"/>
    <w:rsid w:val="00822536"/>
    <w:rsid w:val="00824AF8"/>
    <w:rsid w:val="00825328"/>
    <w:rsid w:val="008264A5"/>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64D"/>
    <w:rsid w:val="00842E0E"/>
    <w:rsid w:val="00843631"/>
    <w:rsid w:val="008468E5"/>
    <w:rsid w:val="0084734C"/>
    <w:rsid w:val="00847601"/>
    <w:rsid w:val="00850B35"/>
    <w:rsid w:val="00851A3F"/>
    <w:rsid w:val="008532B8"/>
    <w:rsid w:val="00854F11"/>
    <w:rsid w:val="00855B4F"/>
    <w:rsid w:val="008606E7"/>
    <w:rsid w:val="00865371"/>
    <w:rsid w:val="00867C18"/>
    <w:rsid w:val="008719A6"/>
    <w:rsid w:val="00871F5F"/>
    <w:rsid w:val="008727CE"/>
    <w:rsid w:val="00872A99"/>
    <w:rsid w:val="00873CC4"/>
    <w:rsid w:val="00874844"/>
    <w:rsid w:val="00874C0A"/>
    <w:rsid w:val="0087553A"/>
    <w:rsid w:val="00876607"/>
    <w:rsid w:val="00880876"/>
    <w:rsid w:val="00881023"/>
    <w:rsid w:val="00883E76"/>
    <w:rsid w:val="00885A1C"/>
    <w:rsid w:val="00885FA0"/>
    <w:rsid w:val="00887259"/>
    <w:rsid w:val="008900BE"/>
    <w:rsid w:val="0089180C"/>
    <w:rsid w:val="0089198C"/>
    <w:rsid w:val="00894EF1"/>
    <w:rsid w:val="00894FCF"/>
    <w:rsid w:val="0089732B"/>
    <w:rsid w:val="008A0154"/>
    <w:rsid w:val="008A050F"/>
    <w:rsid w:val="008A0568"/>
    <w:rsid w:val="008A4D74"/>
    <w:rsid w:val="008A6399"/>
    <w:rsid w:val="008A6F7D"/>
    <w:rsid w:val="008A7841"/>
    <w:rsid w:val="008B1527"/>
    <w:rsid w:val="008B1711"/>
    <w:rsid w:val="008B2801"/>
    <w:rsid w:val="008B3492"/>
    <w:rsid w:val="008B65DF"/>
    <w:rsid w:val="008B7D6A"/>
    <w:rsid w:val="008C1B79"/>
    <w:rsid w:val="008C254D"/>
    <w:rsid w:val="008C42F6"/>
    <w:rsid w:val="008C4842"/>
    <w:rsid w:val="008C574C"/>
    <w:rsid w:val="008C71C9"/>
    <w:rsid w:val="008D5AE5"/>
    <w:rsid w:val="008D6850"/>
    <w:rsid w:val="008D71A0"/>
    <w:rsid w:val="008E125C"/>
    <w:rsid w:val="008E1894"/>
    <w:rsid w:val="008E50CF"/>
    <w:rsid w:val="008E5230"/>
    <w:rsid w:val="008E5CC4"/>
    <w:rsid w:val="008E797D"/>
    <w:rsid w:val="008F0973"/>
    <w:rsid w:val="008F136D"/>
    <w:rsid w:val="008F6152"/>
    <w:rsid w:val="008F6F48"/>
    <w:rsid w:val="008F7A1B"/>
    <w:rsid w:val="00900DF2"/>
    <w:rsid w:val="00901330"/>
    <w:rsid w:val="00902038"/>
    <w:rsid w:val="009026CB"/>
    <w:rsid w:val="0090434F"/>
    <w:rsid w:val="009104F8"/>
    <w:rsid w:val="0091077A"/>
    <w:rsid w:val="00910E16"/>
    <w:rsid w:val="00912250"/>
    <w:rsid w:val="00913621"/>
    <w:rsid w:val="00913999"/>
    <w:rsid w:val="0091427D"/>
    <w:rsid w:val="009159E2"/>
    <w:rsid w:val="00915A70"/>
    <w:rsid w:val="00916FCE"/>
    <w:rsid w:val="00917532"/>
    <w:rsid w:val="0092129D"/>
    <w:rsid w:val="00921549"/>
    <w:rsid w:val="00922645"/>
    <w:rsid w:val="00923232"/>
    <w:rsid w:val="00927877"/>
    <w:rsid w:val="00927B37"/>
    <w:rsid w:val="009303BF"/>
    <w:rsid w:val="009314AE"/>
    <w:rsid w:val="0093197F"/>
    <w:rsid w:val="00931F2C"/>
    <w:rsid w:val="0093355D"/>
    <w:rsid w:val="00934BBF"/>
    <w:rsid w:val="00935E8A"/>
    <w:rsid w:val="00937D95"/>
    <w:rsid w:val="00937F20"/>
    <w:rsid w:val="00940337"/>
    <w:rsid w:val="0094074B"/>
    <w:rsid w:val="00940F4E"/>
    <w:rsid w:val="00942509"/>
    <w:rsid w:val="00942786"/>
    <w:rsid w:val="00943B52"/>
    <w:rsid w:val="009440B8"/>
    <w:rsid w:val="00944CBD"/>
    <w:rsid w:val="009455F7"/>
    <w:rsid w:val="0094755B"/>
    <w:rsid w:val="00947D53"/>
    <w:rsid w:val="00950C23"/>
    <w:rsid w:val="0095485F"/>
    <w:rsid w:val="009571E8"/>
    <w:rsid w:val="009574F4"/>
    <w:rsid w:val="00961698"/>
    <w:rsid w:val="009634F4"/>
    <w:rsid w:val="00967706"/>
    <w:rsid w:val="00970251"/>
    <w:rsid w:val="0097076C"/>
    <w:rsid w:val="00971FFD"/>
    <w:rsid w:val="00972018"/>
    <w:rsid w:val="009730C7"/>
    <w:rsid w:val="00973421"/>
    <w:rsid w:val="009743AD"/>
    <w:rsid w:val="00974BDF"/>
    <w:rsid w:val="00975F61"/>
    <w:rsid w:val="009763D5"/>
    <w:rsid w:val="00977139"/>
    <w:rsid w:val="009771F5"/>
    <w:rsid w:val="0098005A"/>
    <w:rsid w:val="009810E3"/>
    <w:rsid w:val="00981FAF"/>
    <w:rsid w:val="009835AC"/>
    <w:rsid w:val="00984795"/>
    <w:rsid w:val="00986F79"/>
    <w:rsid w:val="00987E72"/>
    <w:rsid w:val="00990EFD"/>
    <w:rsid w:val="00992014"/>
    <w:rsid w:val="00992063"/>
    <w:rsid w:val="009948B1"/>
    <w:rsid w:val="00994A75"/>
    <w:rsid w:val="00995520"/>
    <w:rsid w:val="00996366"/>
    <w:rsid w:val="009963A7"/>
    <w:rsid w:val="009A24F0"/>
    <w:rsid w:val="009A2937"/>
    <w:rsid w:val="009A38FA"/>
    <w:rsid w:val="009A401F"/>
    <w:rsid w:val="009A52A7"/>
    <w:rsid w:val="009A5441"/>
    <w:rsid w:val="009A71FD"/>
    <w:rsid w:val="009B0060"/>
    <w:rsid w:val="009B0452"/>
    <w:rsid w:val="009B1262"/>
    <w:rsid w:val="009B3E72"/>
    <w:rsid w:val="009B7189"/>
    <w:rsid w:val="009C1456"/>
    <w:rsid w:val="009C230B"/>
    <w:rsid w:val="009C2963"/>
    <w:rsid w:val="009C3712"/>
    <w:rsid w:val="009C4969"/>
    <w:rsid w:val="009C6256"/>
    <w:rsid w:val="009C6C14"/>
    <w:rsid w:val="009C77F1"/>
    <w:rsid w:val="009D2D6E"/>
    <w:rsid w:val="009D4931"/>
    <w:rsid w:val="009D5BA7"/>
    <w:rsid w:val="009D7128"/>
    <w:rsid w:val="009E10D8"/>
    <w:rsid w:val="009E1A76"/>
    <w:rsid w:val="009E1F5A"/>
    <w:rsid w:val="009E20C0"/>
    <w:rsid w:val="009E4466"/>
    <w:rsid w:val="009E46FF"/>
    <w:rsid w:val="009E4888"/>
    <w:rsid w:val="009E5155"/>
    <w:rsid w:val="009E60FD"/>
    <w:rsid w:val="009E6D50"/>
    <w:rsid w:val="009F0225"/>
    <w:rsid w:val="009F0493"/>
    <w:rsid w:val="009F094E"/>
    <w:rsid w:val="009F13F9"/>
    <w:rsid w:val="009F26E7"/>
    <w:rsid w:val="009F2D7F"/>
    <w:rsid w:val="009F3B22"/>
    <w:rsid w:val="009F3BE8"/>
    <w:rsid w:val="009F3DD5"/>
    <w:rsid w:val="009F4C58"/>
    <w:rsid w:val="00A02310"/>
    <w:rsid w:val="00A04F25"/>
    <w:rsid w:val="00A07EAB"/>
    <w:rsid w:val="00A110ED"/>
    <w:rsid w:val="00A133B1"/>
    <w:rsid w:val="00A14900"/>
    <w:rsid w:val="00A14FEF"/>
    <w:rsid w:val="00A1561F"/>
    <w:rsid w:val="00A1635E"/>
    <w:rsid w:val="00A20735"/>
    <w:rsid w:val="00A20FD2"/>
    <w:rsid w:val="00A22A66"/>
    <w:rsid w:val="00A237B3"/>
    <w:rsid w:val="00A23C1E"/>
    <w:rsid w:val="00A243E5"/>
    <w:rsid w:val="00A24B35"/>
    <w:rsid w:val="00A24D66"/>
    <w:rsid w:val="00A27C94"/>
    <w:rsid w:val="00A30E13"/>
    <w:rsid w:val="00A3128E"/>
    <w:rsid w:val="00A32C4C"/>
    <w:rsid w:val="00A34DBF"/>
    <w:rsid w:val="00A35737"/>
    <w:rsid w:val="00A360D4"/>
    <w:rsid w:val="00A36733"/>
    <w:rsid w:val="00A37A07"/>
    <w:rsid w:val="00A40263"/>
    <w:rsid w:val="00A40467"/>
    <w:rsid w:val="00A40BDE"/>
    <w:rsid w:val="00A40FC9"/>
    <w:rsid w:val="00A41ED9"/>
    <w:rsid w:val="00A42423"/>
    <w:rsid w:val="00A4458C"/>
    <w:rsid w:val="00A44A12"/>
    <w:rsid w:val="00A44EB4"/>
    <w:rsid w:val="00A4590E"/>
    <w:rsid w:val="00A4644A"/>
    <w:rsid w:val="00A46DF9"/>
    <w:rsid w:val="00A470BD"/>
    <w:rsid w:val="00A475F8"/>
    <w:rsid w:val="00A5376E"/>
    <w:rsid w:val="00A5381B"/>
    <w:rsid w:val="00A54AF6"/>
    <w:rsid w:val="00A5660D"/>
    <w:rsid w:val="00A57204"/>
    <w:rsid w:val="00A5757B"/>
    <w:rsid w:val="00A6019D"/>
    <w:rsid w:val="00A602E8"/>
    <w:rsid w:val="00A6031D"/>
    <w:rsid w:val="00A6147B"/>
    <w:rsid w:val="00A61E41"/>
    <w:rsid w:val="00A63062"/>
    <w:rsid w:val="00A653DD"/>
    <w:rsid w:val="00A668F4"/>
    <w:rsid w:val="00A66F17"/>
    <w:rsid w:val="00A7168D"/>
    <w:rsid w:val="00A72F09"/>
    <w:rsid w:val="00A73146"/>
    <w:rsid w:val="00A749DF"/>
    <w:rsid w:val="00A76106"/>
    <w:rsid w:val="00A766F8"/>
    <w:rsid w:val="00A81F7A"/>
    <w:rsid w:val="00A82947"/>
    <w:rsid w:val="00A84B09"/>
    <w:rsid w:val="00A857F4"/>
    <w:rsid w:val="00A85C91"/>
    <w:rsid w:val="00A86F41"/>
    <w:rsid w:val="00A8777B"/>
    <w:rsid w:val="00A914E7"/>
    <w:rsid w:val="00A92473"/>
    <w:rsid w:val="00A92A00"/>
    <w:rsid w:val="00A93087"/>
    <w:rsid w:val="00A95369"/>
    <w:rsid w:val="00A95A37"/>
    <w:rsid w:val="00A96BF7"/>
    <w:rsid w:val="00A9749D"/>
    <w:rsid w:val="00AA10F3"/>
    <w:rsid w:val="00AA1A56"/>
    <w:rsid w:val="00AA31B6"/>
    <w:rsid w:val="00AA4904"/>
    <w:rsid w:val="00AA54CF"/>
    <w:rsid w:val="00AA6FBD"/>
    <w:rsid w:val="00AB1DB0"/>
    <w:rsid w:val="00AB1F6E"/>
    <w:rsid w:val="00AB4CB3"/>
    <w:rsid w:val="00AB7CF0"/>
    <w:rsid w:val="00AC20AC"/>
    <w:rsid w:val="00AC2EBC"/>
    <w:rsid w:val="00AC3240"/>
    <w:rsid w:val="00AC4664"/>
    <w:rsid w:val="00AC557F"/>
    <w:rsid w:val="00AC58EC"/>
    <w:rsid w:val="00AC6116"/>
    <w:rsid w:val="00AC6869"/>
    <w:rsid w:val="00AC6B65"/>
    <w:rsid w:val="00AD204E"/>
    <w:rsid w:val="00AD2D12"/>
    <w:rsid w:val="00AD58F0"/>
    <w:rsid w:val="00AD613B"/>
    <w:rsid w:val="00AD68BD"/>
    <w:rsid w:val="00AD6B28"/>
    <w:rsid w:val="00AD71D4"/>
    <w:rsid w:val="00AE3112"/>
    <w:rsid w:val="00AE31C8"/>
    <w:rsid w:val="00AE59B8"/>
    <w:rsid w:val="00AE5EAF"/>
    <w:rsid w:val="00AE7505"/>
    <w:rsid w:val="00AF0876"/>
    <w:rsid w:val="00AF131D"/>
    <w:rsid w:val="00AF5148"/>
    <w:rsid w:val="00AF5595"/>
    <w:rsid w:val="00AF7396"/>
    <w:rsid w:val="00AF76D0"/>
    <w:rsid w:val="00B01809"/>
    <w:rsid w:val="00B02E22"/>
    <w:rsid w:val="00B03052"/>
    <w:rsid w:val="00B04640"/>
    <w:rsid w:val="00B04F97"/>
    <w:rsid w:val="00B066A4"/>
    <w:rsid w:val="00B10896"/>
    <w:rsid w:val="00B118FE"/>
    <w:rsid w:val="00B12758"/>
    <w:rsid w:val="00B12EEF"/>
    <w:rsid w:val="00B13B67"/>
    <w:rsid w:val="00B16241"/>
    <w:rsid w:val="00B168EF"/>
    <w:rsid w:val="00B20246"/>
    <w:rsid w:val="00B228A5"/>
    <w:rsid w:val="00B22A26"/>
    <w:rsid w:val="00B22DEE"/>
    <w:rsid w:val="00B23224"/>
    <w:rsid w:val="00B23CEF"/>
    <w:rsid w:val="00B243BC"/>
    <w:rsid w:val="00B24BBE"/>
    <w:rsid w:val="00B24CF2"/>
    <w:rsid w:val="00B26362"/>
    <w:rsid w:val="00B26CDB"/>
    <w:rsid w:val="00B3005A"/>
    <w:rsid w:val="00B3096D"/>
    <w:rsid w:val="00B311FF"/>
    <w:rsid w:val="00B317EF"/>
    <w:rsid w:val="00B32C88"/>
    <w:rsid w:val="00B34F0C"/>
    <w:rsid w:val="00B35C27"/>
    <w:rsid w:val="00B408C6"/>
    <w:rsid w:val="00B408FE"/>
    <w:rsid w:val="00B417B5"/>
    <w:rsid w:val="00B42012"/>
    <w:rsid w:val="00B43753"/>
    <w:rsid w:val="00B45553"/>
    <w:rsid w:val="00B4580E"/>
    <w:rsid w:val="00B46058"/>
    <w:rsid w:val="00B46F6F"/>
    <w:rsid w:val="00B47E23"/>
    <w:rsid w:val="00B50B9B"/>
    <w:rsid w:val="00B527FD"/>
    <w:rsid w:val="00B54B57"/>
    <w:rsid w:val="00B5546E"/>
    <w:rsid w:val="00B55C7D"/>
    <w:rsid w:val="00B55F88"/>
    <w:rsid w:val="00B56098"/>
    <w:rsid w:val="00B607BF"/>
    <w:rsid w:val="00B60845"/>
    <w:rsid w:val="00B60AC8"/>
    <w:rsid w:val="00B61F02"/>
    <w:rsid w:val="00B63D8F"/>
    <w:rsid w:val="00B66813"/>
    <w:rsid w:val="00B7171E"/>
    <w:rsid w:val="00B725E6"/>
    <w:rsid w:val="00B7407B"/>
    <w:rsid w:val="00B7494A"/>
    <w:rsid w:val="00B77BCC"/>
    <w:rsid w:val="00B80F75"/>
    <w:rsid w:val="00B8227B"/>
    <w:rsid w:val="00B8514A"/>
    <w:rsid w:val="00B864EC"/>
    <w:rsid w:val="00B8719F"/>
    <w:rsid w:val="00B87CAE"/>
    <w:rsid w:val="00B90D23"/>
    <w:rsid w:val="00B9178E"/>
    <w:rsid w:val="00B9370B"/>
    <w:rsid w:val="00B9372C"/>
    <w:rsid w:val="00B94CDD"/>
    <w:rsid w:val="00B95B4D"/>
    <w:rsid w:val="00B95D13"/>
    <w:rsid w:val="00BA08A6"/>
    <w:rsid w:val="00BA0BAA"/>
    <w:rsid w:val="00BA1A5C"/>
    <w:rsid w:val="00BA21E9"/>
    <w:rsid w:val="00BA2567"/>
    <w:rsid w:val="00BA2783"/>
    <w:rsid w:val="00BA4266"/>
    <w:rsid w:val="00BA4F3E"/>
    <w:rsid w:val="00BA5D45"/>
    <w:rsid w:val="00BB0E20"/>
    <w:rsid w:val="00BB2872"/>
    <w:rsid w:val="00BB2BC0"/>
    <w:rsid w:val="00BB2CCD"/>
    <w:rsid w:val="00BB364B"/>
    <w:rsid w:val="00BB6A3F"/>
    <w:rsid w:val="00BB6EAD"/>
    <w:rsid w:val="00BB7651"/>
    <w:rsid w:val="00BC0E7A"/>
    <w:rsid w:val="00BC25B6"/>
    <w:rsid w:val="00BC2EDF"/>
    <w:rsid w:val="00BC392A"/>
    <w:rsid w:val="00BC59AE"/>
    <w:rsid w:val="00BC706D"/>
    <w:rsid w:val="00BC79AB"/>
    <w:rsid w:val="00BC7B99"/>
    <w:rsid w:val="00BD1F44"/>
    <w:rsid w:val="00BD2114"/>
    <w:rsid w:val="00BD2D7A"/>
    <w:rsid w:val="00BD3C45"/>
    <w:rsid w:val="00BD5846"/>
    <w:rsid w:val="00BD6239"/>
    <w:rsid w:val="00BD624F"/>
    <w:rsid w:val="00BD6F59"/>
    <w:rsid w:val="00BE0DE0"/>
    <w:rsid w:val="00BE4000"/>
    <w:rsid w:val="00BE4E27"/>
    <w:rsid w:val="00BE5C49"/>
    <w:rsid w:val="00BF1A09"/>
    <w:rsid w:val="00BF280E"/>
    <w:rsid w:val="00BF5D78"/>
    <w:rsid w:val="00BF678E"/>
    <w:rsid w:val="00BF67B8"/>
    <w:rsid w:val="00BF7E1F"/>
    <w:rsid w:val="00C0099D"/>
    <w:rsid w:val="00C00A2C"/>
    <w:rsid w:val="00C037FF"/>
    <w:rsid w:val="00C03B1C"/>
    <w:rsid w:val="00C03D38"/>
    <w:rsid w:val="00C03FBF"/>
    <w:rsid w:val="00C0486D"/>
    <w:rsid w:val="00C07EE7"/>
    <w:rsid w:val="00C102DF"/>
    <w:rsid w:val="00C10CC0"/>
    <w:rsid w:val="00C10E62"/>
    <w:rsid w:val="00C116D4"/>
    <w:rsid w:val="00C1239E"/>
    <w:rsid w:val="00C1289F"/>
    <w:rsid w:val="00C12A31"/>
    <w:rsid w:val="00C12A6F"/>
    <w:rsid w:val="00C12D7B"/>
    <w:rsid w:val="00C13435"/>
    <w:rsid w:val="00C151F8"/>
    <w:rsid w:val="00C16463"/>
    <w:rsid w:val="00C16D2A"/>
    <w:rsid w:val="00C17383"/>
    <w:rsid w:val="00C20BC0"/>
    <w:rsid w:val="00C20C02"/>
    <w:rsid w:val="00C22A0B"/>
    <w:rsid w:val="00C230D6"/>
    <w:rsid w:val="00C23DBE"/>
    <w:rsid w:val="00C23FAD"/>
    <w:rsid w:val="00C23FB0"/>
    <w:rsid w:val="00C2537A"/>
    <w:rsid w:val="00C2542D"/>
    <w:rsid w:val="00C261D9"/>
    <w:rsid w:val="00C27041"/>
    <w:rsid w:val="00C27FA5"/>
    <w:rsid w:val="00C30497"/>
    <w:rsid w:val="00C305EF"/>
    <w:rsid w:val="00C31414"/>
    <w:rsid w:val="00C33619"/>
    <w:rsid w:val="00C347D3"/>
    <w:rsid w:val="00C3495A"/>
    <w:rsid w:val="00C35AB9"/>
    <w:rsid w:val="00C40129"/>
    <w:rsid w:val="00C44F40"/>
    <w:rsid w:val="00C45F4A"/>
    <w:rsid w:val="00C46C79"/>
    <w:rsid w:val="00C51A28"/>
    <w:rsid w:val="00C54768"/>
    <w:rsid w:val="00C54B0B"/>
    <w:rsid w:val="00C54C0A"/>
    <w:rsid w:val="00C57A68"/>
    <w:rsid w:val="00C6058F"/>
    <w:rsid w:val="00C62096"/>
    <w:rsid w:val="00C62C5E"/>
    <w:rsid w:val="00C64D6B"/>
    <w:rsid w:val="00C66732"/>
    <w:rsid w:val="00C67977"/>
    <w:rsid w:val="00C67BCC"/>
    <w:rsid w:val="00C67C0F"/>
    <w:rsid w:val="00C7374A"/>
    <w:rsid w:val="00C74186"/>
    <w:rsid w:val="00C759C9"/>
    <w:rsid w:val="00C80EB6"/>
    <w:rsid w:val="00C818D8"/>
    <w:rsid w:val="00C83BA2"/>
    <w:rsid w:val="00C847D2"/>
    <w:rsid w:val="00C84D28"/>
    <w:rsid w:val="00C87567"/>
    <w:rsid w:val="00C90C30"/>
    <w:rsid w:val="00C91741"/>
    <w:rsid w:val="00C932F2"/>
    <w:rsid w:val="00C9404E"/>
    <w:rsid w:val="00C9687F"/>
    <w:rsid w:val="00C97006"/>
    <w:rsid w:val="00CA03EF"/>
    <w:rsid w:val="00CA0435"/>
    <w:rsid w:val="00CA0CC7"/>
    <w:rsid w:val="00CA1D3B"/>
    <w:rsid w:val="00CA1E2A"/>
    <w:rsid w:val="00CA2CDC"/>
    <w:rsid w:val="00CA404A"/>
    <w:rsid w:val="00CA5515"/>
    <w:rsid w:val="00CA6C68"/>
    <w:rsid w:val="00CA6C9E"/>
    <w:rsid w:val="00CA75F9"/>
    <w:rsid w:val="00CB09A6"/>
    <w:rsid w:val="00CB0D73"/>
    <w:rsid w:val="00CB10B2"/>
    <w:rsid w:val="00CB12D6"/>
    <w:rsid w:val="00CB13B4"/>
    <w:rsid w:val="00CB3DA1"/>
    <w:rsid w:val="00CB439F"/>
    <w:rsid w:val="00CB4EC7"/>
    <w:rsid w:val="00CB5E11"/>
    <w:rsid w:val="00CB6AA8"/>
    <w:rsid w:val="00CB7B4C"/>
    <w:rsid w:val="00CB7D9A"/>
    <w:rsid w:val="00CC0456"/>
    <w:rsid w:val="00CC3655"/>
    <w:rsid w:val="00CC3E45"/>
    <w:rsid w:val="00CC74AE"/>
    <w:rsid w:val="00CC77AC"/>
    <w:rsid w:val="00CD0627"/>
    <w:rsid w:val="00CD217A"/>
    <w:rsid w:val="00CD385E"/>
    <w:rsid w:val="00CD41F4"/>
    <w:rsid w:val="00CD473A"/>
    <w:rsid w:val="00CD4D45"/>
    <w:rsid w:val="00CD5A42"/>
    <w:rsid w:val="00CD5C17"/>
    <w:rsid w:val="00CD6803"/>
    <w:rsid w:val="00CD69AC"/>
    <w:rsid w:val="00CE0DC4"/>
    <w:rsid w:val="00CE41A3"/>
    <w:rsid w:val="00CE4F02"/>
    <w:rsid w:val="00CE58E9"/>
    <w:rsid w:val="00CF0292"/>
    <w:rsid w:val="00CF0DA0"/>
    <w:rsid w:val="00CF4DD0"/>
    <w:rsid w:val="00CF55FA"/>
    <w:rsid w:val="00CF576E"/>
    <w:rsid w:val="00CF79F6"/>
    <w:rsid w:val="00CF7F1D"/>
    <w:rsid w:val="00D00307"/>
    <w:rsid w:val="00D0111B"/>
    <w:rsid w:val="00D03ABD"/>
    <w:rsid w:val="00D04B3F"/>
    <w:rsid w:val="00D04B5E"/>
    <w:rsid w:val="00D05132"/>
    <w:rsid w:val="00D0546E"/>
    <w:rsid w:val="00D0612A"/>
    <w:rsid w:val="00D06F5E"/>
    <w:rsid w:val="00D11F70"/>
    <w:rsid w:val="00D132E8"/>
    <w:rsid w:val="00D1410E"/>
    <w:rsid w:val="00D16739"/>
    <w:rsid w:val="00D16C86"/>
    <w:rsid w:val="00D1766A"/>
    <w:rsid w:val="00D20B1A"/>
    <w:rsid w:val="00D21807"/>
    <w:rsid w:val="00D2226C"/>
    <w:rsid w:val="00D25F16"/>
    <w:rsid w:val="00D26F9D"/>
    <w:rsid w:val="00D3251D"/>
    <w:rsid w:val="00D33446"/>
    <w:rsid w:val="00D34A9C"/>
    <w:rsid w:val="00D350C5"/>
    <w:rsid w:val="00D35C3E"/>
    <w:rsid w:val="00D36FF6"/>
    <w:rsid w:val="00D37A5C"/>
    <w:rsid w:val="00D401F5"/>
    <w:rsid w:val="00D416EC"/>
    <w:rsid w:val="00D419B7"/>
    <w:rsid w:val="00D41EFF"/>
    <w:rsid w:val="00D43B14"/>
    <w:rsid w:val="00D44479"/>
    <w:rsid w:val="00D44802"/>
    <w:rsid w:val="00D44BBB"/>
    <w:rsid w:val="00D47797"/>
    <w:rsid w:val="00D526EE"/>
    <w:rsid w:val="00D52BA7"/>
    <w:rsid w:val="00D52D5D"/>
    <w:rsid w:val="00D530C7"/>
    <w:rsid w:val="00D53E72"/>
    <w:rsid w:val="00D54D82"/>
    <w:rsid w:val="00D573F6"/>
    <w:rsid w:val="00D6015C"/>
    <w:rsid w:val="00D61EFE"/>
    <w:rsid w:val="00D6298E"/>
    <w:rsid w:val="00D630A8"/>
    <w:rsid w:val="00D641F8"/>
    <w:rsid w:val="00D64284"/>
    <w:rsid w:val="00D64F44"/>
    <w:rsid w:val="00D70C18"/>
    <w:rsid w:val="00D7188D"/>
    <w:rsid w:val="00D725A0"/>
    <w:rsid w:val="00D739BD"/>
    <w:rsid w:val="00D75D8D"/>
    <w:rsid w:val="00D76D8A"/>
    <w:rsid w:val="00D76ED1"/>
    <w:rsid w:val="00D77738"/>
    <w:rsid w:val="00D779DD"/>
    <w:rsid w:val="00D80722"/>
    <w:rsid w:val="00D816A6"/>
    <w:rsid w:val="00D835AF"/>
    <w:rsid w:val="00D85B64"/>
    <w:rsid w:val="00D86428"/>
    <w:rsid w:val="00D86E24"/>
    <w:rsid w:val="00D9035F"/>
    <w:rsid w:val="00D90558"/>
    <w:rsid w:val="00D90579"/>
    <w:rsid w:val="00D9060E"/>
    <w:rsid w:val="00D922BE"/>
    <w:rsid w:val="00D95142"/>
    <w:rsid w:val="00D95BBC"/>
    <w:rsid w:val="00D95BCB"/>
    <w:rsid w:val="00D96E5A"/>
    <w:rsid w:val="00D97644"/>
    <w:rsid w:val="00DA1B51"/>
    <w:rsid w:val="00DA604A"/>
    <w:rsid w:val="00DA64F8"/>
    <w:rsid w:val="00DA66A0"/>
    <w:rsid w:val="00DA727C"/>
    <w:rsid w:val="00DA7A2B"/>
    <w:rsid w:val="00DA7F53"/>
    <w:rsid w:val="00DB1F55"/>
    <w:rsid w:val="00DB290F"/>
    <w:rsid w:val="00DB30A8"/>
    <w:rsid w:val="00DC0AB7"/>
    <w:rsid w:val="00DC12F0"/>
    <w:rsid w:val="00DC17A2"/>
    <w:rsid w:val="00DC29A5"/>
    <w:rsid w:val="00DC2A4B"/>
    <w:rsid w:val="00DC4FCC"/>
    <w:rsid w:val="00DC5980"/>
    <w:rsid w:val="00DC6499"/>
    <w:rsid w:val="00DC7FBD"/>
    <w:rsid w:val="00DC7FDF"/>
    <w:rsid w:val="00DD0132"/>
    <w:rsid w:val="00DD11E8"/>
    <w:rsid w:val="00DD170F"/>
    <w:rsid w:val="00DD247C"/>
    <w:rsid w:val="00DD2ACE"/>
    <w:rsid w:val="00DD324D"/>
    <w:rsid w:val="00DD450D"/>
    <w:rsid w:val="00DD523E"/>
    <w:rsid w:val="00DD54FD"/>
    <w:rsid w:val="00DD5C3D"/>
    <w:rsid w:val="00DD75A3"/>
    <w:rsid w:val="00DD765D"/>
    <w:rsid w:val="00DE039F"/>
    <w:rsid w:val="00DE7B5F"/>
    <w:rsid w:val="00DF0F1F"/>
    <w:rsid w:val="00DF2357"/>
    <w:rsid w:val="00DF2A84"/>
    <w:rsid w:val="00DF2FE0"/>
    <w:rsid w:val="00DF41F1"/>
    <w:rsid w:val="00DF4D6C"/>
    <w:rsid w:val="00DF54C7"/>
    <w:rsid w:val="00DF6F6A"/>
    <w:rsid w:val="00E03D68"/>
    <w:rsid w:val="00E04968"/>
    <w:rsid w:val="00E051CE"/>
    <w:rsid w:val="00E05D99"/>
    <w:rsid w:val="00E10789"/>
    <w:rsid w:val="00E114D0"/>
    <w:rsid w:val="00E118E8"/>
    <w:rsid w:val="00E1300F"/>
    <w:rsid w:val="00E13FE7"/>
    <w:rsid w:val="00E1461F"/>
    <w:rsid w:val="00E15FDE"/>
    <w:rsid w:val="00E212B8"/>
    <w:rsid w:val="00E218DE"/>
    <w:rsid w:val="00E22741"/>
    <w:rsid w:val="00E22B76"/>
    <w:rsid w:val="00E23107"/>
    <w:rsid w:val="00E241E3"/>
    <w:rsid w:val="00E25663"/>
    <w:rsid w:val="00E279CE"/>
    <w:rsid w:val="00E27A82"/>
    <w:rsid w:val="00E30A8C"/>
    <w:rsid w:val="00E3128F"/>
    <w:rsid w:val="00E31AD0"/>
    <w:rsid w:val="00E31D71"/>
    <w:rsid w:val="00E32F7F"/>
    <w:rsid w:val="00E33BAD"/>
    <w:rsid w:val="00E34585"/>
    <w:rsid w:val="00E34690"/>
    <w:rsid w:val="00E34AE7"/>
    <w:rsid w:val="00E35827"/>
    <w:rsid w:val="00E362DC"/>
    <w:rsid w:val="00E3675C"/>
    <w:rsid w:val="00E370E6"/>
    <w:rsid w:val="00E37E34"/>
    <w:rsid w:val="00E42CCB"/>
    <w:rsid w:val="00E44005"/>
    <w:rsid w:val="00E440BA"/>
    <w:rsid w:val="00E44AF7"/>
    <w:rsid w:val="00E4636A"/>
    <w:rsid w:val="00E528BD"/>
    <w:rsid w:val="00E5522B"/>
    <w:rsid w:val="00E55306"/>
    <w:rsid w:val="00E60435"/>
    <w:rsid w:val="00E63B14"/>
    <w:rsid w:val="00E65806"/>
    <w:rsid w:val="00E662F6"/>
    <w:rsid w:val="00E66D79"/>
    <w:rsid w:val="00E72B4F"/>
    <w:rsid w:val="00E74213"/>
    <w:rsid w:val="00E752F2"/>
    <w:rsid w:val="00E7533B"/>
    <w:rsid w:val="00E75A40"/>
    <w:rsid w:val="00E75B2B"/>
    <w:rsid w:val="00E766BE"/>
    <w:rsid w:val="00E779F6"/>
    <w:rsid w:val="00E8082D"/>
    <w:rsid w:val="00E814D8"/>
    <w:rsid w:val="00E8187B"/>
    <w:rsid w:val="00E82D6A"/>
    <w:rsid w:val="00E84E23"/>
    <w:rsid w:val="00E84EF3"/>
    <w:rsid w:val="00E876C2"/>
    <w:rsid w:val="00E90805"/>
    <w:rsid w:val="00E938FA"/>
    <w:rsid w:val="00E95734"/>
    <w:rsid w:val="00E97CA7"/>
    <w:rsid w:val="00E97E78"/>
    <w:rsid w:val="00EA03AE"/>
    <w:rsid w:val="00EA1148"/>
    <w:rsid w:val="00EA274E"/>
    <w:rsid w:val="00EA50A4"/>
    <w:rsid w:val="00EA5D24"/>
    <w:rsid w:val="00EA6E29"/>
    <w:rsid w:val="00EB0306"/>
    <w:rsid w:val="00EB4C8E"/>
    <w:rsid w:val="00EB4E7E"/>
    <w:rsid w:val="00EB52C7"/>
    <w:rsid w:val="00EB6582"/>
    <w:rsid w:val="00EB70F2"/>
    <w:rsid w:val="00EB711F"/>
    <w:rsid w:val="00EB7642"/>
    <w:rsid w:val="00EC001B"/>
    <w:rsid w:val="00EC0D03"/>
    <w:rsid w:val="00EC133B"/>
    <w:rsid w:val="00EC2775"/>
    <w:rsid w:val="00EC30A4"/>
    <w:rsid w:val="00EC34D0"/>
    <w:rsid w:val="00EC358B"/>
    <w:rsid w:val="00EC3E9F"/>
    <w:rsid w:val="00EC4247"/>
    <w:rsid w:val="00EC59A2"/>
    <w:rsid w:val="00EC666B"/>
    <w:rsid w:val="00EC74C3"/>
    <w:rsid w:val="00ED1DF5"/>
    <w:rsid w:val="00ED2B8F"/>
    <w:rsid w:val="00ED3D8E"/>
    <w:rsid w:val="00ED438C"/>
    <w:rsid w:val="00ED65C7"/>
    <w:rsid w:val="00ED73D5"/>
    <w:rsid w:val="00EE22B4"/>
    <w:rsid w:val="00EE46AB"/>
    <w:rsid w:val="00EE4FAA"/>
    <w:rsid w:val="00EE5D01"/>
    <w:rsid w:val="00EE69EB"/>
    <w:rsid w:val="00EE7553"/>
    <w:rsid w:val="00EF1284"/>
    <w:rsid w:val="00EF182B"/>
    <w:rsid w:val="00EF1919"/>
    <w:rsid w:val="00EF3AD1"/>
    <w:rsid w:val="00EF3FF5"/>
    <w:rsid w:val="00F01869"/>
    <w:rsid w:val="00F04484"/>
    <w:rsid w:val="00F10A69"/>
    <w:rsid w:val="00F112E5"/>
    <w:rsid w:val="00F12A6F"/>
    <w:rsid w:val="00F12FF4"/>
    <w:rsid w:val="00F13F81"/>
    <w:rsid w:val="00F150C6"/>
    <w:rsid w:val="00F15C78"/>
    <w:rsid w:val="00F20918"/>
    <w:rsid w:val="00F20A4B"/>
    <w:rsid w:val="00F21183"/>
    <w:rsid w:val="00F2248B"/>
    <w:rsid w:val="00F23F80"/>
    <w:rsid w:val="00F24953"/>
    <w:rsid w:val="00F24AF9"/>
    <w:rsid w:val="00F24E8B"/>
    <w:rsid w:val="00F25A76"/>
    <w:rsid w:val="00F26BE3"/>
    <w:rsid w:val="00F2708C"/>
    <w:rsid w:val="00F271BD"/>
    <w:rsid w:val="00F30473"/>
    <w:rsid w:val="00F3274E"/>
    <w:rsid w:val="00F32A0E"/>
    <w:rsid w:val="00F32ABB"/>
    <w:rsid w:val="00F33B15"/>
    <w:rsid w:val="00F37FD9"/>
    <w:rsid w:val="00F40695"/>
    <w:rsid w:val="00F419B7"/>
    <w:rsid w:val="00F42043"/>
    <w:rsid w:val="00F42771"/>
    <w:rsid w:val="00F45FC8"/>
    <w:rsid w:val="00F46B35"/>
    <w:rsid w:val="00F47D6A"/>
    <w:rsid w:val="00F47DDD"/>
    <w:rsid w:val="00F504DE"/>
    <w:rsid w:val="00F50B44"/>
    <w:rsid w:val="00F534CA"/>
    <w:rsid w:val="00F53BA6"/>
    <w:rsid w:val="00F540B6"/>
    <w:rsid w:val="00F55138"/>
    <w:rsid w:val="00F57324"/>
    <w:rsid w:val="00F60431"/>
    <w:rsid w:val="00F60B01"/>
    <w:rsid w:val="00F64A37"/>
    <w:rsid w:val="00F65AD6"/>
    <w:rsid w:val="00F667EA"/>
    <w:rsid w:val="00F6719F"/>
    <w:rsid w:val="00F70275"/>
    <w:rsid w:val="00F719BE"/>
    <w:rsid w:val="00F7358A"/>
    <w:rsid w:val="00F76939"/>
    <w:rsid w:val="00F76FF5"/>
    <w:rsid w:val="00F80730"/>
    <w:rsid w:val="00F80A8E"/>
    <w:rsid w:val="00F8122D"/>
    <w:rsid w:val="00F81736"/>
    <w:rsid w:val="00F81986"/>
    <w:rsid w:val="00F81B94"/>
    <w:rsid w:val="00F86DB1"/>
    <w:rsid w:val="00F921CF"/>
    <w:rsid w:val="00F926DE"/>
    <w:rsid w:val="00F95BB1"/>
    <w:rsid w:val="00FA1D03"/>
    <w:rsid w:val="00FA2502"/>
    <w:rsid w:val="00FA3A14"/>
    <w:rsid w:val="00FA4055"/>
    <w:rsid w:val="00FA423A"/>
    <w:rsid w:val="00FA7A78"/>
    <w:rsid w:val="00FB166C"/>
    <w:rsid w:val="00FB3318"/>
    <w:rsid w:val="00FB6E2D"/>
    <w:rsid w:val="00FC11C5"/>
    <w:rsid w:val="00FC1300"/>
    <w:rsid w:val="00FC1CA6"/>
    <w:rsid w:val="00FC2129"/>
    <w:rsid w:val="00FC29C9"/>
    <w:rsid w:val="00FC3E38"/>
    <w:rsid w:val="00FC5312"/>
    <w:rsid w:val="00FC56CE"/>
    <w:rsid w:val="00FC59A0"/>
    <w:rsid w:val="00FC5AC9"/>
    <w:rsid w:val="00FD12B6"/>
    <w:rsid w:val="00FD1ABE"/>
    <w:rsid w:val="00FD356F"/>
    <w:rsid w:val="00FD4EC7"/>
    <w:rsid w:val="00FD5337"/>
    <w:rsid w:val="00FD53C2"/>
    <w:rsid w:val="00FD5D5E"/>
    <w:rsid w:val="00FD7B65"/>
    <w:rsid w:val="00FD7E2D"/>
    <w:rsid w:val="00FE109C"/>
    <w:rsid w:val="00FE1992"/>
    <w:rsid w:val="00FE2C25"/>
    <w:rsid w:val="00FE3171"/>
    <w:rsid w:val="00FE517A"/>
    <w:rsid w:val="00FE6738"/>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40D106CB-FF00-AA44-BE7F-E3E433B8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1"/>
    <w:qFormat/>
    <w:rsid w:val="00D36FF6"/>
    <w:pPr>
      <w:numPr>
        <w:numId w:val="2"/>
      </w:numPr>
      <w:spacing w:before="0" w:after="120"/>
    </w:pPr>
  </w:style>
  <w:style w:type="character" w:customStyle="1" w:styleId="TSMtextbulletsChar">
    <w:name w:val="TSM text bullets Char"/>
    <w:link w:val="TSMtextbullets"/>
    <w:uiPriority w:val="1"/>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2F1427"/>
    <w:rPr>
      <w:color w:val="605E5C"/>
      <w:shd w:val="clear" w:color="auto" w:fill="E1DFDD"/>
    </w:rPr>
  </w:style>
  <w:style w:type="paragraph" w:styleId="NoSpacing">
    <w:name w:val="No Spacing"/>
    <w:uiPriority w:val="1"/>
    <w:qFormat/>
    <w:rsid w:val="00DF54C7"/>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5C49"/>
    <w:rPr>
      <w:color w:val="605E5C"/>
      <w:shd w:val="clear" w:color="auto" w:fill="E1DFDD"/>
    </w:rPr>
  </w:style>
  <w:style w:type="paragraph" w:customStyle="1" w:styleId="FooterSmall">
    <w:name w:val="Footer Small"/>
    <w:basedOn w:val="Normal"/>
    <w:qFormat/>
    <w:rsid w:val="00B8514A"/>
    <w:pPr>
      <w:spacing w:before="0" w:line="240" w:lineRule="auto"/>
      <w:jc w:val="right"/>
    </w:pPr>
    <w:rPr>
      <w:rFonts w:ascii="Arial" w:hAnsi="Arial"/>
      <w:sz w:val="11"/>
      <w:szCs w:val="1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29702">
      <w:bodyDiv w:val="1"/>
      <w:marLeft w:val="0"/>
      <w:marRight w:val="0"/>
      <w:marTop w:val="0"/>
      <w:marBottom w:val="0"/>
      <w:divBdr>
        <w:top w:val="none" w:sz="0" w:space="0" w:color="auto"/>
        <w:left w:val="none" w:sz="0" w:space="0" w:color="auto"/>
        <w:bottom w:val="none" w:sz="0" w:space="0" w:color="auto"/>
        <w:right w:val="none" w:sz="0" w:space="0" w:color="auto"/>
      </w:divBdr>
    </w:div>
    <w:div w:id="390614076">
      <w:bodyDiv w:val="1"/>
      <w:marLeft w:val="0"/>
      <w:marRight w:val="0"/>
      <w:marTop w:val="0"/>
      <w:marBottom w:val="0"/>
      <w:divBdr>
        <w:top w:val="none" w:sz="0" w:space="0" w:color="auto"/>
        <w:left w:val="none" w:sz="0" w:space="0" w:color="auto"/>
        <w:bottom w:val="none" w:sz="0" w:space="0" w:color="auto"/>
        <w:right w:val="none" w:sz="0" w:space="0" w:color="auto"/>
      </w:divBdr>
    </w:div>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699667018">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835799698">
      <w:bodyDiv w:val="1"/>
      <w:marLeft w:val="0"/>
      <w:marRight w:val="0"/>
      <w:marTop w:val="0"/>
      <w:marBottom w:val="0"/>
      <w:divBdr>
        <w:top w:val="none" w:sz="0" w:space="0" w:color="auto"/>
        <w:left w:val="none" w:sz="0" w:space="0" w:color="auto"/>
        <w:bottom w:val="none" w:sz="0" w:space="0" w:color="auto"/>
        <w:right w:val="none" w:sz="0" w:space="0" w:color="auto"/>
      </w:divBdr>
    </w:div>
    <w:div w:id="967197188">
      <w:bodyDiv w:val="1"/>
      <w:marLeft w:val="0"/>
      <w:marRight w:val="0"/>
      <w:marTop w:val="0"/>
      <w:marBottom w:val="0"/>
      <w:divBdr>
        <w:top w:val="none" w:sz="0" w:space="0" w:color="auto"/>
        <w:left w:val="none" w:sz="0" w:space="0" w:color="auto"/>
        <w:bottom w:val="none" w:sz="0" w:space="0" w:color="auto"/>
        <w:right w:val="none" w:sz="0" w:space="0" w:color="auto"/>
      </w:divBdr>
    </w:div>
    <w:div w:id="1023704344">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110272175">
      <w:bodyDiv w:val="1"/>
      <w:marLeft w:val="0"/>
      <w:marRight w:val="0"/>
      <w:marTop w:val="0"/>
      <w:marBottom w:val="0"/>
      <w:divBdr>
        <w:top w:val="none" w:sz="0" w:space="0" w:color="auto"/>
        <w:left w:val="none" w:sz="0" w:space="0" w:color="auto"/>
        <w:bottom w:val="none" w:sz="0" w:space="0" w:color="auto"/>
        <w:right w:val="none" w:sz="0" w:space="0" w:color="auto"/>
      </w:divBdr>
    </w:div>
    <w:div w:id="1234392742">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1715688623">
      <w:bodyDiv w:val="1"/>
      <w:marLeft w:val="0"/>
      <w:marRight w:val="0"/>
      <w:marTop w:val="0"/>
      <w:marBottom w:val="0"/>
      <w:divBdr>
        <w:top w:val="none" w:sz="0" w:space="0" w:color="auto"/>
        <w:left w:val="none" w:sz="0" w:space="0" w:color="auto"/>
        <w:bottom w:val="none" w:sz="0" w:space="0" w:color="auto"/>
        <w:right w:val="none" w:sz="0" w:space="0" w:color="auto"/>
      </w:divBdr>
    </w:div>
    <w:div w:id="1775897955">
      <w:bodyDiv w:val="1"/>
      <w:marLeft w:val="0"/>
      <w:marRight w:val="0"/>
      <w:marTop w:val="0"/>
      <w:marBottom w:val="0"/>
      <w:divBdr>
        <w:top w:val="none" w:sz="0" w:space="0" w:color="auto"/>
        <w:left w:val="none" w:sz="0" w:space="0" w:color="auto"/>
        <w:bottom w:val="none" w:sz="0" w:space="0" w:color="auto"/>
        <w:right w:val="none" w:sz="0" w:space="0" w:color="auto"/>
      </w:divBdr>
    </w:div>
    <w:div w:id="2104688836">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iteracyonline.tki.org.nz/Literacy-Online/Planning-for-my-students-needs/Effective-Literacy-Practice-Years-5-8/Approaches-to-teaching-reading" TargetMode="External"/><Relationship Id="rId18" Type="http://schemas.openxmlformats.org/officeDocument/2006/relationships/hyperlink" Target="https://instructionalseries.tki.org.nz/Instructional-Series/School-Journal/School-Journal-Level-3-May-2020/Want-Relie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teracyonline.tki.org.nz/Literacy-Online/Planning-for-my-students-needs/Effective-Literacy-Practice-Years-5-8/Teaching-comprehension" TargetMode="External"/><Relationship Id="rId17" Type="http://schemas.openxmlformats.org/officeDocument/2006/relationships/hyperlink" Target="https://instructionalseries.tki.org.nz/"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urriculumprogresstools.education.govt.nz/lpf-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zcurriculum.tki.org.nz/The-New-Zealand-Curriculum/Science" TargetMode="External"/><Relationship Id="rId23" Type="http://schemas.openxmlformats.org/officeDocument/2006/relationships/header" Target="header3.xml"/><Relationship Id="rId10" Type="http://schemas.openxmlformats.org/officeDocument/2006/relationships/hyperlink" Target="https://curriculumprogresstools.education.govt.nz/lpf-too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nzcurriculum.tki.org.nz/The-New-Zealand-Curriculum/English"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9277</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Caitlyn Bray</cp:lastModifiedBy>
  <cp:revision>2</cp:revision>
  <cp:lastPrinted>2020-10-14T23:50:00Z</cp:lastPrinted>
  <dcterms:created xsi:type="dcterms:W3CDTF">2020-11-12T21:21:00Z</dcterms:created>
  <dcterms:modified xsi:type="dcterms:W3CDTF">2020-11-12T21:21:00Z</dcterms:modified>
</cp:coreProperties>
</file>