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A316C" w14:textId="77777777" w:rsidR="00F23136" w:rsidRPr="001B72E4" w:rsidRDefault="00F23136" w:rsidP="00F23136">
      <w:pPr>
        <w:tabs>
          <w:tab w:val="left" w:pos="2729"/>
          <w:tab w:val="left" w:pos="3648"/>
          <w:tab w:val="center" w:pos="5116"/>
        </w:tabs>
      </w:pPr>
      <w:r>
        <w:rPr>
          <w:noProof/>
        </w:rPr>
        <w:drawing>
          <wp:anchor distT="0" distB="0" distL="114300" distR="114300" simplePos="0" relativeHeight="251696128" behindDoc="0" locked="0" layoutInCell="1" allowOverlap="1" wp14:anchorId="73D70247" wp14:editId="1A7F5C59">
            <wp:simplePos x="0" y="0"/>
            <wp:positionH relativeFrom="column">
              <wp:posOffset>5259951</wp:posOffset>
            </wp:positionH>
            <wp:positionV relativeFrom="paragraph">
              <wp:posOffset>-513715</wp:posOffset>
            </wp:positionV>
            <wp:extent cx="1217930" cy="1661160"/>
            <wp:effectExtent l="0" t="0" r="1270" b="0"/>
            <wp:wrapNone/>
            <wp:docPr id="6" name="Picture 6" descr="A person wearing a hat and smiling at the camera&#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person wearing a hat and smiling at the camera&#10;&#10;Description automatically generated"/>
                    <pic:cNvPicPr/>
                  </pic:nvPicPr>
                  <pic:blipFill>
                    <a:blip r:embed="rId9"/>
                    <a:stretch>
                      <a:fillRect/>
                    </a:stretch>
                  </pic:blipFill>
                  <pic:spPr>
                    <a:xfrm>
                      <a:off x="0" y="0"/>
                      <a:ext cx="1217930" cy="1661160"/>
                    </a:xfrm>
                    <a:prstGeom prst="rect">
                      <a:avLst/>
                    </a:prstGeom>
                  </pic:spPr>
                </pic:pic>
              </a:graphicData>
            </a:graphic>
          </wp:anchor>
        </w:drawing>
      </w:r>
      <w:r w:rsidRPr="001B72E4">
        <w:rPr>
          <w:noProof/>
          <w:lang w:val="en-US"/>
        </w:rPr>
        <mc:AlternateContent>
          <mc:Choice Requires="wps">
            <w:drawing>
              <wp:anchor distT="0" distB="0" distL="114300" distR="114300" simplePos="0" relativeHeight="251695104" behindDoc="1" locked="0" layoutInCell="0" allowOverlap="1" wp14:anchorId="2306943B" wp14:editId="4E71635D">
                <wp:simplePos x="0" y="0"/>
                <wp:positionH relativeFrom="column">
                  <wp:posOffset>-509905</wp:posOffset>
                </wp:positionH>
                <wp:positionV relativeFrom="paragraph">
                  <wp:posOffset>-107651</wp:posOffset>
                </wp:positionV>
                <wp:extent cx="7559040" cy="789305"/>
                <wp:effectExtent l="0" t="0" r="3810" b="0"/>
                <wp:wrapNone/>
                <wp:docPr id="12"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040" cy="789305"/>
                        </a:xfrm>
                        <a:prstGeom prst="rect">
                          <a:avLst/>
                        </a:prstGeom>
                        <a:solidFill>
                          <a:srgbClr val="00344D"/>
                        </a:solidFill>
                        <a:ln>
                          <a:noFill/>
                        </a:ln>
                        <a:effectLst/>
                      </wps:spPr>
                      <wps:txbx>
                        <w:txbxContent>
                          <w:p w14:paraId="14D56495" w14:textId="237DD7FC" w:rsidR="00F23136" w:rsidRPr="00375603" w:rsidRDefault="00F23136" w:rsidP="00F23136">
                            <w:pPr>
                              <w:pStyle w:val="Heading1"/>
                              <w:rPr>
                                <w:color w:val="000000"/>
                              </w:rPr>
                            </w:pPr>
                            <w:r>
                              <w:t>The Coprolite Hunters</w:t>
                            </w:r>
                          </w:p>
                          <w:p w14:paraId="598073CE" w14:textId="22907425" w:rsidR="00F23136" w:rsidRPr="00375603" w:rsidRDefault="00F23136" w:rsidP="00F23136">
                            <w:pPr>
                              <w:pStyle w:val="Byline"/>
                            </w:pPr>
                            <w:r w:rsidRPr="00375603">
                              <w:rPr>
                                <w:spacing w:val="-1"/>
                              </w:rPr>
                              <w:t>b</w:t>
                            </w:r>
                            <w:r w:rsidRPr="00375603">
                              <w:t xml:space="preserve">y </w:t>
                            </w:r>
                            <w:r>
                              <w:t>Neil Silverwood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6943B" id="Rectangle 440" o:spid="_x0000_s1026" style="position:absolute;margin-left:-40.15pt;margin-top:-8.5pt;width:595.2pt;height:62.1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" o:allowincell="f" fillcolor="#00344d" stroked="f">
                <v:textbox>
                  <w:txbxContent>
                    <w:p w14:paraId="14D56495" w14:textId="237DD7FC" w:rsidR="00F23136" w:rsidRPr="00375603" w:rsidRDefault="00F23136" w:rsidP="00F23136">
                      <w:pPr>
                        <w:pStyle w:val="Heading1"/>
                        <w:rPr>
                          <w:color w:val="000000"/>
                        </w:rPr>
                      </w:pPr>
                      <w:r>
                        <w:t>The Coprolite Hunters</w:t>
                      </w:r>
                    </w:p>
                    <w:p w14:paraId="598073CE" w14:textId="22907425" w:rsidR="00F23136" w:rsidRPr="00375603" w:rsidRDefault="00F23136" w:rsidP="00F23136">
                      <w:pPr>
                        <w:pStyle w:val="Byline"/>
                      </w:pPr>
                      <w:r w:rsidRPr="00375603">
                        <w:rPr>
                          <w:spacing w:val="-1"/>
                        </w:rPr>
                        <w:t>b</w:t>
                      </w:r>
                      <w:r w:rsidRPr="00375603">
                        <w:t xml:space="preserve">y </w:t>
                      </w:r>
                      <w:r>
                        <w:t>Neil Silverwood</w:t>
                      </w:r>
                    </w:p>
                  </w:txbxContent>
                </v:textbox>
              </v:rect>
            </w:pict>
          </mc:Fallback>
        </mc:AlternateContent>
      </w:r>
      <w:r w:rsidRPr="001B72E4">
        <w:rPr>
          <w:noProof/>
          <w:lang w:val="en-US"/>
        </w:rPr>
        <mc:AlternateContent>
          <mc:Choice Requires="wps">
            <w:drawing>
              <wp:anchor distT="0" distB="0" distL="114300" distR="114300" simplePos="0" relativeHeight="251693056" behindDoc="0" locked="0" layoutInCell="1" allowOverlap="1" wp14:anchorId="6EFDCF02" wp14:editId="19FB72F8">
                <wp:simplePos x="0" y="0"/>
                <wp:positionH relativeFrom="column">
                  <wp:posOffset>3770630</wp:posOffset>
                </wp:positionH>
                <wp:positionV relativeFrom="paragraph">
                  <wp:posOffset>-48895</wp:posOffset>
                </wp:positionV>
                <wp:extent cx="1367625" cy="542925"/>
                <wp:effectExtent l="0" t="0" r="23495" b="28575"/>
                <wp:wrapNone/>
                <wp:docPr id="13"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625" cy="542925"/>
                        </a:xfrm>
                        <a:prstGeom prst="rect">
                          <a:avLst/>
                        </a:prstGeom>
                        <a:solidFill>
                          <a:srgbClr val="00344D"/>
                        </a:solidFill>
                        <a:ln w="3175">
                          <a:solidFill>
                            <a:srgbClr val="00344D"/>
                          </a:solidFill>
                          <a:miter lim="800000"/>
                          <a:headEnd/>
                          <a:tailEnd/>
                        </a:ln>
                      </wps:spPr>
                      <wps:txbx>
                        <w:txbxContent>
                          <w:p w14:paraId="2FE79136" w14:textId="77777777" w:rsidR="00F23136" w:rsidRDefault="00F23136" w:rsidP="00F23136">
                            <w:pPr>
                              <w:pStyle w:val="Byline"/>
                              <w:ind w:left="0"/>
                              <w:jc w:val="right"/>
                              <w:rPr>
                                <w:sz w:val="16"/>
                                <w:szCs w:val="16"/>
                              </w:rPr>
                            </w:pPr>
                            <w:r w:rsidRPr="00C22A0B">
                              <w:rPr>
                                <w:sz w:val="16"/>
                                <w:szCs w:val="16"/>
                              </w:rPr>
                              <w:t>School Journal</w:t>
                            </w:r>
                          </w:p>
                          <w:p w14:paraId="61BA8341" w14:textId="77777777" w:rsidR="00F23136" w:rsidRPr="00C22A0B" w:rsidRDefault="00F23136" w:rsidP="00F23136">
                            <w:pPr>
                              <w:pStyle w:val="Byline"/>
                              <w:ind w:left="0"/>
                              <w:jc w:val="right"/>
                              <w:rPr>
                                <w:sz w:val="16"/>
                                <w:szCs w:val="16"/>
                              </w:rPr>
                            </w:pPr>
                            <w:r w:rsidRPr="00C22A0B">
                              <w:rPr>
                                <w:sz w:val="16"/>
                                <w:szCs w:val="16"/>
                              </w:rPr>
                              <w:t xml:space="preserve">Level </w:t>
                            </w:r>
                            <w:r>
                              <w:rPr>
                                <w:sz w:val="16"/>
                                <w:szCs w:val="16"/>
                              </w:rPr>
                              <w:t>3</w:t>
                            </w:r>
                            <w:r w:rsidRPr="00C22A0B">
                              <w:rPr>
                                <w:sz w:val="16"/>
                                <w:szCs w:val="16"/>
                              </w:rPr>
                              <w:t xml:space="preserve">, </w:t>
                            </w:r>
                            <w:r>
                              <w:rPr>
                                <w:sz w:val="16"/>
                                <w:szCs w:val="16"/>
                              </w:rPr>
                              <w:t>November</w:t>
                            </w:r>
                            <w:r w:rsidRPr="00C22A0B">
                              <w:rPr>
                                <w:sz w:val="16"/>
                                <w:szCs w:val="16"/>
                              </w:rPr>
                              <w:t xml:space="preserve"> 20</w:t>
                            </w:r>
                            <w:r>
                              <w:rPr>
                                <w:sz w:val="16"/>
                                <w:szCs w:val="16"/>
                              </w:rPr>
                              <w:t>20</w:t>
                            </w:r>
                          </w:p>
                          <w:p w14:paraId="4B4A4F1F" w14:textId="7CE54E17" w:rsidR="00F23136" w:rsidRPr="00F33B15" w:rsidRDefault="00F23136" w:rsidP="00F23136">
                            <w:pPr>
                              <w:spacing w:before="0"/>
                              <w:jc w:val="right"/>
                              <w:rPr>
                                <w:rFonts w:ascii="Arial" w:hAnsi="Arial"/>
                                <w:b/>
                                <w:bCs/>
                                <w:color w:val="FFFFFF"/>
                                <w:sz w:val="16"/>
                                <w:szCs w:val="16"/>
                              </w:rPr>
                            </w:pPr>
                            <w:r w:rsidRPr="00F33B15">
                              <w:rPr>
                                <w:rFonts w:ascii="Arial" w:hAnsi="Arial"/>
                                <w:b/>
                                <w:bCs/>
                                <w:color w:val="FFFFFF"/>
                                <w:sz w:val="16"/>
                                <w:szCs w:val="16"/>
                              </w:rPr>
                              <w:t xml:space="preserve">Year </w:t>
                            </w:r>
                            <w:r>
                              <w:rPr>
                                <w:rFonts w:ascii="Arial" w:hAnsi="Arial"/>
                                <w:b/>
                                <w:bCs/>
                                <w:color w:val="FFFFFF"/>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DCF02" id="_x0000_t202" coordsize="21600,21600" o:spt="202" path="m,l,21600r21600,l21600,xe">
                <v:stroke joinstyle="miter"/>
                <v:path gradientshapeok="t" o:connecttype="rect"/>
              </v:shapetype>
              <v:shape id="Text Box 448" o:spid="_x0000_s1027" type="#_x0000_t202" style="position:absolute;margin-left:296.9pt;margin-top:-3.85pt;width:107.7pt;height:4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" fillcolor="#00344d" strokecolor="#00344d" strokeweight=".25pt">
                <v:textbox>
                  <w:txbxContent>
                    <w:p w14:paraId="2FE79136" w14:textId="77777777" w:rsidR="00F23136" w:rsidRDefault="00F23136" w:rsidP="00F23136">
                      <w:pPr>
                        <w:pStyle w:val="Byline"/>
                        <w:ind w:left="0"/>
                        <w:jc w:val="right"/>
                        <w:rPr>
                          <w:sz w:val="16"/>
                          <w:szCs w:val="16"/>
                        </w:rPr>
                      </w:pPr>
                      <w:r w:rsidRPr="00C22A0B">
                        <w:rPr>
                          <w:sz w:val="16"/>
                          <w:szCs w:val="16"/>
                        </w:rPr>
                        <w:t>School Journal</w:t>
                      </w:r>
                    </w:p>
                    <w:p w14:paraId="61BA8341" w14:textId="77777777" w:rsidR="00F23136" w:rsidRPr="00C22A0B" w:rsidRDefault="00F23136" w:rsidP="00F23136">
                      <w:pPr>
                        <w:pStyle w:val="Byline"/>
                        <w:ind w:left="0"/>
                        <w:jc w:val="right"/>
                        <w:rPr>
                          <w:sz w:val="16"/>
                          <w:szCs w:val="16"/>
                        </w:rPr>
                      </w:pPr>
                      <w:r w:rsidRPr="00C22A0B">
                        <w:rPr>
                          <w:sz w:val="16"/>
                          <w:szCs w:val="16"/>
                        </w:rPr>
                        <w:t xml:space="preserve">Level </w:t>
                      </w:r>
                      <w:r>
                        <w:rPr>
                          <w:sz w:val="16"/>
                          <w:szCs w:val="16"/>
                        </w:rPr>
                        <w:t>3</w:t>
                      </w:r>
                      <w:r w:rsidRPr="00C22A0B">
                        <w:rPr>
                          <w:sz w:val="16"/>
                          <w:szCs w:val="16"/>
                        </w:rPr>
                        <w:t xml:space="preserve">, </w:t>
                      </w:r>
                      <w:r>
                        <w:rPr>
                          <w:sz w:val="16"/>
                          <w:szCs w:val="16"/>
                        </w:rPr>
                        <w:t>November</w:t>
                      </w:r>
                      <w:r w:rsidRPr="00C22A0B">
                        <w:rPr>
                          <w:sz w:val="16"/>
                          <w:szCs w:val="16"/>
                        </w:rPr>
                        <w:t xml:space="preserve"> 20</w:t>
                      </w:r>
                      <w:r>
                        <w:rPr>
                          <w:sz w:val="16"/>
                          <w:szCs w:val="16"/>
                        </w:rPr>
                        <w:t>20</w:t>
                      </w:r>
                    </w:p>
                    <w:p w14:paraId="4B4A4F1F" w14:textId="7CE54E17" w:rsidR="00F23136" w:rsidRPr="00F33B15" w:rsidRDefault="00F23136" w:rsidP="00F23136">
                      <w:pPr>
                        <w:spacing w:before="0"/>
                        <w:jc w:val="right"/>
                        <w:rPr>
                          <w:rFonts w:ascii="Arial" w:hAnsi="Arial"/>
                          <w:b/>
                          <w:bCs/>
                          <w:color w:val="FFFFFF"/>
                          <w:sz w:val="16"/>
                          <w:szCs w:val="16"/>
                        </w:rPr>
                      </w:pPr>
                      <w:r w:rsidRPr="00F33B15">
                        <w:rPr>
                          <w:rFonts w:ascii="Arial" w:hAnsi="Arial"/>
                          <w:b/>
                          <w:bCs/>
                          <w:color w:val="FFFFFF"/>
                          <w:sz w:val="16"/>
                          <w:szCs w:val="16"/>
                        </w:rPr>
                        <w:t xml:space="preserve">Year </w:t>
                      </w:r>
                      <w:r>
                        <w:rPr>
                          <w:rFonts w:ascii="Arial" w:hAnsi="Arial"/>
                          <w:b/>
                          <w:bCs/>
                          <w:color w:val="FFFFFF"/>
                          <w:sz w:val="16"/>
                          <w:szCs w:val="16"/>
                        </w:rPr>
                        <w:t>6</w:t>
                      </w:r>
                    </w:p>
                  </w:txbxContent>
                </v:textbox>
              </v:shape>
            </w:pict>
          </mc:Fallback>
        </mc:AlternateContent>
      </w:r>
      <w:r w:rsidRPr="001B72E4">
        <w:rPr>
          <w:noProof/>
          <w:lang w:val="en-US"/>
        </w:rPr>
        <mc:AlternateContent>
          <mc:Choice Requires="wps">
            <w:drawing>
              <wp:anchor distT="0" distB="0" distL="114300" distR="114300" simplePos="0" relativeHeight="251694080" behindDoc="1" locked="0" layoutInCell="0" allowOverlap="1" wp14:anchorId="5E7655A8" wp14:editId="7CC0E565">
                <wp:simplePos x="0" y="0"/>
                <wp:positionH relativeFrom="column">
                  <wp:posOffset>-540385</wp:posOffset>
                </wp:positionH>
                <wp:positionV relativeFrom="paragraph">
                  <wp:posOffset>-107315</wp:posOffset>
                </wp:positionV>
                <wp:extent cx="5448300" cy="67945"/>
                <wp:effectExtent l="0" t="4445" r="0" b="3810"/>
                <wp:wrapNone/>
                <wp:docPr id="11"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300" cy="67945"/>
                        </a:xfrm>
                        <a:prstGeom prst="rect">
                          <a:avLst/>
                        </a:prstGeom>
                        <a:solidFill>
                          <a:srgbClr val="231F2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0B87C" id="Rectangle 438" o:spid="_x0000_s1026" style="position:absolute;margin-left:-42.55pt;margin-top:-8.45pt;width:429pt;height:5.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" o:allowincell="f" fillcolor="#231f20" stroked="f"/>
            </w:pict>
          </mc:Fallback>
        </mc:AlternateContent>
      </w:r>
    </w:p>
    <w:p w14:paraId="3DD0C22F" w14:textId="73B66A7E" w:rsidR="00305E0E" w:rsidRPr="001B72E4" w:rsidRDefault="00305E0E"/>
    <w:p w14:paraId="0CB6570D" w14:textId="6CC1E811" w:rsidR="009F3DD5" w:rsidRPr="001B72E4" w:rsidRDefault="009F3DD5"/>
    <w:p w14:paraId="4A363642" w14:textId="29F31067" w:rsidR="00EC30A4" w:rsidRPr="00CE58E9" w:rsidRDefault="00121F34" w:rsidP="00121F34">
      <w:pPr>
        <w:pStyle w:val="TSMtext"/>
        <w:ind w:left="567" w:right="2552" w:hanging="567"/>
        <w:rPr>
          <w:lang w:val="en-GB"/>
        </w:rPr>
      </w:pPr>
      <w:r w:rsidRPr="00CE58E9">
        <w:rPr>
          <w:rFonts w:ascii="Source Sans Pro" w:hAnsi="Source Sans Pro" w:cs="Source Sans Pro"/>
          <w:noProof/>
          <w:lang w:val="en-US"/>
        </w:rPr>
        <w:drawing>
          <wp:anchor distT="0" distB="0" distL="114300" distR="114300" simplePos="0" relativeHeight="251691008" behindDoc="0" locked="0" layoutInCell="1" allowOverlap="1" wp14:anchorId="2150FE3E" wp14:editId="0A21DCB4">
            <wp:simplePos x="0" y="0"/>
            <wp:positionH relativeFrom="margin">
              <wp:align>left</wp:align>
            </wp:positionH>
            <wp:positionV relativeFrom="paragraph">
              <wp:posOffset>94864</wp:posOffset>
            </wp:positionV>
            <wp:extent cx="241200" cy="241200"/>
            <wp:effectExtent l="0" t="0" r="6985" b="698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PF-Icon.eps"/>
                    <pic:cNvPicPr/>
                  </pic:nvPicPr>
                  <pic:blipFill>
                    <a:blip r:embed="rId10"/>
                    <a:stretch>
                      <a:fillRect/>
                    </a:stretch>
                  </pic:blipFill>
                  <pic:spPr>
                    <a:xfrm>
                      <a:off x="0" y="0"/>
                      <a:ext cx="241200" cy="241200"/>
                    </a:xfrm>
                    <a:prstGeom prst="rect">
                      <a:avLst/>
                    </a:prstGeom>
                  </pic:spPr>
                </pic:pic>
              </a:graphicData>
            </a:graphic>
            <wp14:sizeRelH relativeFrom="margin">
              <wp14:pctWidth>0</wp14:pctWidth>
            </wp14:sizeRelH>
            <wp14:sizeRelV relativeFrom="margin">
              <wp14:pctHeight>0</wp14:pctHeight>
            </wp14:sizeRelV>
          </wp:anchor>
        </w:drawing>
      </w:r>
      <w:r w:rsidR="00EC30A4" w:rsidRPr="00CE58E9">
        <w:rPr>
          <w:iCs/>
          <w:lang w:val="en-GB"/>
        </w:rPr>
        <w:t>The</w:t>
      </w:r>
      <w:r w:rsidR="00EC30A4" w:rsidRPr="00CE58E9">
        <w:rPr>
          <w:i/>
          <w:iCs/>
          <w:lang w:val="en-GB"/>
        </w:rPr>
        <w:t xml:space="preserve"> </w:t>
      </w:r>
      <w:hyperlink r:id="rId11" w:history="1">
        <w:r w:rsidR="00EC30A4" w:rsidRPr="006C63C1">
          <w:rPr>
            <w:rStyle w:val="Hyperlink"/>
            <w:iCs/>
            <w:lang w:val="en-GB"/>
          </w:rPr>
          <w:t>Learning Progression Frameworks</w:t>
        </w:r>
      </w:hyperlink>
      <w:r w:rsidR="00EC30A4" w:rsidRPr="00CE58E9">
        <w:rPr>
          <w:lang w:val="en-GB"/>
        </w:rPr>
        <w:t xml:space="preserve"> describe significant signposts in reading and writing </w:t>
      </w:r>
      <w:r w:rsidR="00F23136">
        <w:rPr>
          <w:lang w:val="en-GB"/>
        </w:rPr>
        <w:br/>
      </w:r>
      <w:r w:rsidR="00EC30A4" w:rsidRPr="00CE58E9">
        <w:rPr>
          <w:lang w:val="en-GB"/>
        </w:rPr>
        <w:t xml:space="preserve">as students develop and apply their literacy knowledge and skills with increasing expertise from school entry to the end of </w:t>
      </w:r>
      <w:r w:rsidR="00EC30A4" w:rsidRPr="00CE58E9">
        <w:t>year</w:t>
      </w:r>
      <w:r w:rsidR="00EC30A4" w:rsidRPr="00CE58E9">
        <w:rPr>
          <w:lang w:val="en-GB"/>
        </w:rPr>
        <w:t xml:space="preserve"> 10.</w:t>
      </w:r>
      <w:r w:rsidR="00B30879">
        <w:rPr>
          <w:lang w:val="en-GB"/>
        </w:rPr>
        <w:t xml:space="preserve"> </w:t>
      </w:r>
    </w:p>
    <w:p w14:paraId="1CCC6615" w14:textId="77777777" w:rsidR="004B4BB9" w:rsidRPr="00F921CF" w:rsidRDefault="004B4BB9" w:rsidP="0013585F">
      <w:pPr>
        <w:pStyle w:val="Heading2"/>
      </w:pPr>
      <w:r w:rsidRPr="0013585F">
        <w:t>Overview</w:t>
      </w:r>
    </w:p>
    <w:p w14:paraId="66749601" w14:textId="0D60D2EC" w:rsidR="00303B7D" w:rsidRDefault="003C6C2C" w:rsidP="00CD4D45">
      <w:pPr>
        <w:pStyle w:val="TSMtext"/>
        <w:rPr>
          <w:bCs/>
        </w:rPr>
      </w:pPr>
      <w:r w:rsidRPr="004B7439">
        <w:rPr>
          <w:bCs/>
        </w:rPr>
        <w:t>Photographer Neil Silverwood has documented the work of New Zealand scientists before. This time, they’re hunting for coprolites – fossilised animal faeces</w:t>
      </w:r>
      <w:r>
        <w:rPr>
          <w:bCs/>
        </w:rPr>
        <w:t>. Analysing this “treasure from the past” allows scientist</w:t>
      </w:r>
      <w:r w:rsidR="00470CAD">
        <w:rPr>
          <w:bCs/>
        </w:rPr>
        <w:t>s</w:t>
      </w:r>
      <w:r>
        <w:rPr>
          <w:bCs/>
        </w:rPr>
        <w:t xml:space="preserve"> to learn more about our endangered native bird species, including the kinds of habitats that once supported them. This is another useful article about the work scientists do and the many ways in which they continue to learn about our world.</w:t>
      </w:r>
    </w:p>
    <w:p w14:paraId="6BAF9BFD" w14:textId="21D14A64" w:rsidR="004B4BB9" w:rsidRPr="00CD4D45" w:rsidRDefault="004B4BB9" w:rsidP="00CD4D45">
      <w:pPr>
        <w:pStyle w:val="TSMtext"/>
      </w:pPr>
      <w:r w:rsidRPr="00CD4D45">
        <w:t xml:space="preserve">A PDF of the text is available at </w:t>
      </w:r>
      <w:hyperlink r:id="rId12" w:history="1">
        <w:r w:rsidRPr="003134CE">
          <w:rPr>
            <w:rStyle w:val="Hyperlink"/>
          </w:rPr>
          <w:t>www.schooljournal.tki.org.nz</w:t>
        </w:r>
      </w:hyperlink>
    </w:p>
    <w:p w14:paraId="4B003A76" w14:textId="77777777" w:rsidR="00177B9F" w:rsidRPr="001B72E4" w:rsidRDefault="00177B9F" w:rsidP="0013585F">
      <w:pPr>
        <w:pStyle w:val="Heading2"/>
        <w:spacing w:after="120"/>
        <w:rPr>
          <w:color w:val="000000"/>
        </w:rPr>
      </w:pPr>
      <w:r>
        <w:t>Themes</w:t>
      </w:r>
    </w:p>
    <w:tbl>
      <w:tblPr>
        <w:tblStyle w:val="TableGrid"/>
        <w:tblW w:w="10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2507"/>
        <w:gridCol w:w="1975"/>
        <w:gridCol w:w="2733"/>
      </w:tblGrid>
      <w:tr w:rsidR="00D47D5E" w14:paraId="65A6EAE2" w14:textId="2EA7D6AD" w:rsidTr="00D47D5E">
        <w:trPr>
          <w:trHeight w:val="285"/>
        </w:trPr>
        <w:tc>
          <w:tcPr>
            <w:tcW w:w="2988" w:type="dxa"/>
          </w:tcPr>
          <w:p w14:paraId="0B5C2A8A" w14:textId="17A9A4CE" w:rsidR="00D47D5E" w:rsidRDefault="00D47D5E" w:rsidP="001C7DF3">
            <w:pPr>
              <w:pStyle w:val="TSMtextbullets"/>
              <w:ind w:left="0" w:firstLine="0"/>
            </w:pPr>
            <w:r>
              <w:t>Scientific research</w:t>
            </w:r>
          </w:p>
        </w:tc>
        <w:tc>
          <w:tcPr>
            <w:tcW w:w="2507" w:type="dxa"/>
          </w:tcPr>
          <w:p w14:paraId="69D89DC3" w14:textId="2678AF69" w:rsidR="00D47D5E" w:rsidRDefault="00D47D5E" w:rsidP="001C7DF3">
            <w:pPr>
              <w:pStyle w:val="TSMtextbullets"/>
              <w:ind w:left="0" w:firstLine="0"/>
            </w:pPr>
            <w:r>
              <w:t>Treasure</w:t>
            </w:r>
          </w:p>
        </w:tc>
        <w:tc>
          <w:tcPr>
            <w:tcW w:w="1975" w:type="dxa"/>
          </w:tcPr>
          <w:p w14:paraId="3629336F" w14:textId="133E286F" w:rsidR="00D47D5E" w:rsidRDefault="00D47D5E" w:rsidP="00BB3718">
            <w:pPr>
              <w:pStyle w:val="TSMtextbullets"/>
              <w:ind w:left="-993" w:firstLine="993"/>
            </w:pPr>
            <w:r>
              <w:t>Conservation</w:t>
            </w:r>
          </w:p>
        </w:tc>
        <w:tc>
          <w:tcPr>
            <w:tcW w:w="2733" w:type="dxa"/>
          </w:tcPr>
          <w:p w14:paraId="2AFB3C23" w14:textId="52A1E059" w:rsidR="00D47D5E" w:rsidRDefault="00D47D5E" w:rsidP="00D47D5E">
            <w:pPr>
              <w:pStyle w:val="TSMtextbullets"/>
              <w:numPr>
                <w:ilvl w:val="0"/>
                <w:numId w:val="0"/>
              </w:numPr>
              <w:ind w:left="833"/>
              <w:jc w:val="right"/>
            </w:pPr>
          </w:p>
        </w:tc>
      </w:tr>
    </w:tbl>
    <w:p w14:paraId="57390F38" w14:textId="77777777" w:rsidR="00177B9F" w:rsidRPr="00D97101" w:rsidRDefault="008606E7" w:rsidP="0013585F">
      <w:pPr>
        <w:pStyle w:val="Heading2"/>
      </w:pPr>
      <w:r>
        <w:t>Related t</w:t>
      </w:r>
      <w:r w:rsidR="00177B9F" w:rsidRPr="00D97101">
        <w:t>exts</w:t>
      </w:r>
    </w:p>
    <w:p w14:paraId="4309AC8A" w14:textId="1102CFFB" w:rsidR="00177B9F" w:rsidRPr="00A073B8" w:rsidRDefault="003C6C2C" w:rsidP="00177B9F">
      <w:pPr>
        <w:pStyle w:val="TSMtext"/>
        <w:rPr>
          <w:szCs w:val="17"/>
        </w:rPr>
      </w:pPr>
      <w:r w:rsidRPr="00557F40">
        <w:rPr>
          <w:b/>
          <w:bCs/>
          <w:szCs w:val="17"/>
        </w:rPr>
        <w:t>“</w:t>
      </w:r>
      <w:r>
        <w:rPr>
          <w:b/>
          <w:bCs/>
        </w:rPr>
        <w:t xml:space="preserve">Journeys of Discovery: </w:t>
      </w:r>
      <w:r w:rsidR="000F0599">
        <w:rPr>
          <w:b/>
          <w:bCs/>
        </w:rPr>
        <w:t xml:space="preserve">The Life of </w:t>
      </w:r>
      <w:r>
        <w:rPr>
          <w:b/>
          <w:bCs/>
        </w:rPr>
        <w:t>Alfred Wallace</w:t>
      </w:r>
      <w:r w:rsidRPr="00557F40">
        <w:rPr>
          <w:b/>
          <w:bCs/>
          <w:szCs w:val="17"/>
        </w:rPr>
        <w:t>”</w:t>
      </w:r>
      <w:r w:rsidRPr="00A073B8">
        <w:rPr>
          <w:szCs w:val="17"/>
        </w:rPr>
        <w:t xml:space="preserve"> SJ L</w:t>
      </w:r>
      <w:r>
        <w:rPr>
          <w:szCs w:val="17"/>
        </w:rPr>
        <w:t>4</w:t>
      </w:r>
      <w:r w:rsidRPr="00A073B8">
        <w:rPr>
          <w:szCs w:val="17"/>
        </w:rPr>
        <w:t xml:space="preserve"> </w:t>
      </w:r>
      <w:r>
        <w:rPr>
          <w:szCs w:val="17"/>
        </w:rPr>
        <w:t>Nov</w:t>
      </w:r>
      <w:r w:rsidRPr="00A073B8">
        <w:rPr>
          <w:szCs w:val="17"/>
        </w:rPr>
        <w:t xml:space="preserve"> 20</w:t>
      </w:r>
      <w:r>
        <w:rPr>
          <w:szCs w:val="17"/>
        </w:rPr>
        <w:t>20</w:t>
      </w:r>
      <w:r w:rsidRPr="00557F40">
        <w:rPr>
          <w:b/>
          <w:bCs/>
          <w:szCs w:val="17"/>
        </w:rPr>
        <w:t xml:space="preserve"> </w:t>
      </w:r>
      <w:r w:rsidR="00694D69" w:rsidRPr="00A073B8">
        <w:rPr>
          <w:szCs w:val="17"/>
        </w:rPr>
        <w:t xml:space="preserve">| </w:t>
      </w:r>
      <w:r w:rsidR="00177B9F" w:rsidRPr="00557F40">
        <w:rPr>
          <w:b/>
          <w:bCs/>
          <w:szCs w:val="17"/>
        </w:rPr>
        <w:t>“</w:t>
      </w:r>
      <w:r>
        <w:rPr>
          <w:b/>
          <w:bCs/>
        </w:rPr>
        <w:t>Science on the Ice</w:t>
      </w:r>
      <w:r w:rsidR="00557F40" w:rsidRPr="00557F40">
        <w:rPr>
          <w:b/>
          <w:bCs/>
        </w:rPr>
        <w:t>?</w:t>
      </w:r>
      <w:r w:rsidR="00177B9F" w:rsidRPr="00557F40">
        <w:rPr>
          <w:b/>
          <w:bCs/>
          <w:szCs w:val="17"/>
        </w:rPr>
        <w:t>”</w:t>
      </w:r>
      <w:r w:rsidR="00177B9F" w:rsidRPr="00A073B8">
        <w:rPr>
          <w:szCs w:val="17"/>
        </w:rPr>
        <w:t xml:space="preserve"> SJ L</w:t>
      </w:r>
      <w:r>
        <w:rPr>
          <w:szCs w:val="17"/>
        </w:rPr>
        <w:t>4</w:t>
      </w:r>
      <w:r w:rsidR="00F47DDD" w:rsidRPr="00A073B8">
        <w:rPr>
          <w:szCs w:val="17"/>
        </w:rPr>
        <w:t xml:space="preserve"> </w:t>
      </w:r>
      <w:r>
        <w:rPr>
          <w:szCs w:val="17"/>
        </w:rPr>
        <w:t>Nov</w:t>
      </w:r>
      <w:r w:rsidR="00177B9F" w:rsidRPr="00A073B8">
        <w:rPr>
          <w:szCs w:val="17"/>
        </w:rPr>
        <w:t xml:space="preserve"> 20</w:t>
      </w:r>
      <w:r w:rsidR="001C7DF3" w:rsidRPr="00A073B8">
        <w:rPr>
          <w:szCs w:val="17"/>
        </w:rPr>
        <w:t>1</w:t>
      </w:r>
      <w:r>
        <w:rPr>
          <w:szCs w:val="17"/>
        </w:rPr>
        <w:t>8</w:t>
      </w:r>
      <w:r w:rsidR="00177B9F" w:rsidRPr="00A073B8">
        <w:rPr>
          <w:szCs w:val="17"/>
        </w:rPr>
        <w:t xml:space="preserve"> |</w:t>
      </w:r>
      <w:r w:rsidR="00D26F9D" w:rsidRPr="00A073B8">
        <w:rPr>
          <w:szCs w:val="17"/>
        </w:rPr>
        <w:t xml:space="preserve"> </w:t>
      </w:r>
      <w:r>
        <w:rPr>
          <w:szCs w:val="17"/>
        </w:rPr>
        <w:br/>
      </w:r>
      <w:r w:rsidR="00177B9F" w:rsidRPr="00557F40">
        <w:rPr>
          <w:b/>
          <w:bCs/>
          <w:szCs w:val="17"/>
        </w:rPr>
        <w:t>“</w:t>
      </w:r>
      <w:r>
        <w:rPr>
          <w:b/>
          <w:bCs/>
        </w:rPr>
        <w:t>Richard Owen’s Giant Mystery</w:t>
      </w:r>
      <w:r w:rsidR="00177B9F" w:rsidRPr="00557F40">
        <w:rPr>
          <w:b/>
          <w:bCs/>
          <w:szCs w:val="17"/>
        </w:rPr>
        <w:t>”</w:t>
      </w:r>
      <w:r w:rsidR="00177B9F" w:rsidRPr="00A073B8">
        <w:rPr>
          <w:szCs w:val="17"/>
        </w:rPr>
        <w:t xml:space="preserve"> </w:t>
      </w:r>
      <w:r w:rsidR="00557F40" w:rsidRPr="00A073B8">
        <w:rPr>
          <w:szCs w:val="17"/>
        </w:rPr>
        <w:t>SJ L</w:t>
      </w:r>
      <w:r w:rsidR="00557F40">
        <w:rPr>
          <w:szCs w:val="17"/>
        </w:rPr>
        <w:t>3</w:t>
      </w:r>
      <w:r w:rsidR="00557F40" w:rsidRPr="00A073B8">
        <w:rPr>
          <w:szCs w:val="17"/>
        </w:rPr>
        <w:t xml:space="preserve"> </w:t>
      </w:r>
      <w:r>
        <w:rPr>
          <w:szCs w:val="17"/>
        </w:rPr>
        <w:t>Aug</w:t>
      </w:r>
      <w:r w:rsidR="00557F40" w:rsidRPr="00A073B8">
        <w:rPr>
          <w:szCs w:val="17"/>
        </w:rPr>
        <w:t xml:space="preserve"> 201</w:t>
      </w:r>
      <w:r>
        <w:rPr>
          <w:szCs w:val="17"/>
        </w:rPr>
        <w:t>5</w:t>
      </w:r>
      <w:r w:rsidR="00177B9F" w:rsidRPr="00A073B8">
        <w:rPr>
          <w:szCs w:val="17"/>
        </w:rPr>
        <w:t xml:space="preserve"> </w:t>
      </w:r>
    </w:p>
    <w:p w14:paraId="28502863" w14:textId="77777777" w:rsidR="00EA3495" w:rsidRPr="00177B9F" w:rsidRDefault="00EA3495" w:rsidP="00EA3495">
      <w:pPr>
        <w:pStyle w:val="Heading2"/>
        <w:spacing w:after="120"/>
        <w:rPr>
          <w:color w:val="000000"/>
        </w:rPr>
      </w:pPr>
      <w:r>
        <w:t>Strengthening reading behaviours (what to notice)</w:t>
      </w:r>
    </w:p>
    <w:tbl>
      <w:tblPr>
        <w:tblW w:w="10149" w:type="dxa"/>
        <w:tblLayout w:type="fixed"/>
        <w:tblLook w:val="00A0" w:firstRow="1" w:lastRow="0" w:firstColumn="1" w:lastColumn="0" w:noHBand="0" w:noVBand="0"/>
      </w:tblPr>
      <w:tblGrid>
        <w:gridCol w:w="4536"/>
        <w:gridCol w:w="5613"/>
      </w:tblGrid>
      <w:tr w:rsidR="00EA3495" w:rsidRPr="00B22DEE" w14:paraId="3578D6A5" w14:textId="77777777" w:rsidTr="00E828DC">
        <w:tc>
          <w:tcPr>
            <w:tcW w:w="4536" w:type="dxa"/>
            <w:tcBorders>
              <w:bottom w:val="single" w:sz="4" w:space="0" w:color="auto"/>
            </w:tcBorders>
            <w:shd w:val="clear" w:color="auto" w:fill="FFFFFF" w:themeFill="background1"/>
          </w:tcPr>
          <w:p w14:paraId="262A1377" w14:textId="77777777" w:rsidR="00EA3495" w:rsidRPr="00B22DEE" w:rsidRDefault="00EA3495" w:rsidP="00E828DC">
            <w:pPr>
              <w:pStyle w:val="Heading3"/>
            </w:pPr>
            <w:r w:rsidRPr="00B22DEE">
              <w:t xml:space="preserve">Text </w:t>
            </w:r>
            <w:r>
              <w:t xml:space="preserve">structure and </w:t>
            </w:r>
            <w:r w:rsidRPr="00B22DEE">
              <w:t>features</w:t>
            </w:r>
          </w:p>
        </w:tc>
        <w:tc>
          <w:tcPr>
            <w:tcW w:w="5613" w:type="dxa"/>
            <w:tcBorders>
              <w:bottom w:val="single" w:sz="4" w:space="0" w:color="auto"/>
            </w:tcBorders>
            <w:shd w:val="clear" w:color="auto" w:fill="FFFFFF" w:themeFill="background1"/>
          </w:tcPr>
          <w:p w14:paraId="37398A3B" w14:textId="77777777" w:rsidR="00EA3495" w:rsidRPr="00B22DEE" w:rsidRDefault="00EA3495" w:rsidP="00E828DC">
            <w:pPr>
              <w:pStyle w:val="Heading3"/>
            </w:pPr>
            <w:r>
              <w:t>Requiring students to:</w:t>
            </w:r>
          </w:p>
        </w:tc>
      </w:tr>
      <w:tr w:rsidR="00EA3495" w:rsidRPr="001B72E4" w14:paraId="1E0F306E" w14:textId="77777777" w:rsidTr="00E828DC">
        <w:tc>
          <w:tcPr>
            <w:tcW w:w="4536" w:type="dxa"/>
            <w:shd w:val="clear" w:color="auto" w:fill="F8F0E4"/>
          </w:tcPr>
          <w:p w14:paraId="4CD42E55" w14:textId="7B6BDF49" w:rsidR="00CE4DE8" w:rsidRPr="00576203" w:rsidRDefault="00E828DC" w:rsidP="00694D69">
            <w:pPr>
              <w:pStyle w:val="TSMtextbullets"/>
              <w:spacing w:before="120"/>
              <w:ind w:left="284" w:right="-75" w:hanging="284"/>
              <w:rPr>
                <w:i/>
                <w:iCs/>
                <w:color w:val="000090"/>
              </w:rPr>
            </w:pPr>
            <w:r>
              <w:t xml:space="preserve">Figurative </w:t>
            </w:r>
            <w:r w:rsidR="00CE4DE8">
              <w:t>language</w:t>
            </w:r>
            <w:r w:rsidR="00EA3495">
              <w:t xml:space="preserve"> </w:t>
            </w:r>
            <w:r w:rsidR="00EA3495">
              <w:rPr>
                <w:szCs w:val="17"/>
              </w:rPr>
              <w:br/>
            </w:r>
            <w:r w:rsidR="00CE4DE8" w:rsidRPr="00DE0D95">
              <w:rPr>
                <w:i/>
                <w:iCs/>
                <w:szCs w:val="17"/>
                <w:lang w:val="mi-NZ"/>
              </w:rPr>
              <w:t>Treasures from the past</w:t>
            </w:r>
            <w:r>
              <w:rPr>
                <w:i/>
                <w:iCs/>
                <w:szCs w:val="17"/>
                <w:lang w:val="mi-NZ"/>
              </w:rPr>
              <w:t xml:space="preserve">; </w:t>
            </w:r>
            <w:r w:rsidR="00694D69">
              <w:rPr>
                <w:i/>
                <w:iCs/>
                <w:szCs w:val="17"/>
                <w:lang w:val="mi-NZ"/>
              </w:rPr>
              <w:t>l</w:t>
            </w:r>
            <w:r w:rsidR="00CE4DE8" w:rsidRPr="00DE0D95">
              <w:rPr>
                <w:i/>
                <w:iCs/>
                <w:szCs w:val="17"/>
                <w:lang w:val="mi-NZ"/>
              </w:rPr>
              <w:t>ike finding a</w:t>
            </w:r>
            <w:r w:rsidR="00470CAD">
              <w:rPr>
                <w:i/>
                <w:iCs/>
                <w:szCs w:val="17"/>
                <w:lang w:val="mi-NZ"/>
              </w:rPr>
              <w:t>n important</w:t>
            </w:r>
            <w:r w:rsidR="00CE4DE8" w:rsidRPr="00DE0D95">
              <w:rPr>
                <w:i/>
                <w:iCs/>
                <w:szCs w:val="17"/>
                <w:lang w:val="mi-NZ"/>
              </w:rPr>
              <w:t xml:space="preserve"> piece </w:t>
            </w:r>
            <w:r w:rsidR="00470CAD">
              <w:rPr>
                <w:i/>
                <w:iCs/>
                <w:szCs w:val="17"/>
                <w:lang w:val="mi-NZ"/>
              </w:rPr>
              <w:t xml:space="preserve">in </w:t>
            </w:r>
            <w:r w:rsidR="00CE4DE8" w:rsidRPr="00DE0D95">
              <w:rPr>
                <w:i/>
                <w:iCs/>
                <w:szCs w:val="17"/>
                <w:lang w:val="mi-NZ"/>
              </w:rPr>
              <w:t>a puzzle</w:t>
            </w:r>
            <w:r>
              <w:rPr>
                <w:i/>
                <w:iCs/>
                <w:szCs w:val="17"/>
                <w:lang w:val="mi-NZ"/>
              </w:rPr>
              <w:t>;</w:t>
            </w:r>
            <w:r>
              <w:rPr>
                <w:i/>
                <w:iCs/>
                <w:szCs w:val="17"/>
                <w:lang w:val="en-US"/>
              </w:rPr>
              <w:t xml:space="preserve"> </w:t>
            </w:r>
            <w:r w:rsidR="00CE4DE8" w:rsidRPr="00DE0D95">
              <w:rPr>
                <w:i/>
                <w:iCs/>
                <w:szCs w:val="17"/>
                <w:lang w:val="en-US"/>
              </w:rPr>
              <w:t>like the tangled arms of an octopus</w:t>
            </w:r>
            <w:r>
              <w:rPr>
                <w:i/>
                <w:iCs/>
                <w:szCs w:val="17"/>
                <w:lang w:val="en-US"/>
              </w:rPr>
              <w:t xml:space="preserve">; </w:t>
            </w:r>
            <w:r w:rsidR="00CE4DE8" w:rsidRPr="00DE0D95">
              <w:rPr>
                <w:i/>
                <w:iCs/>
                <w:szCs w:val="17"/>
                <w:lang w:val="en-US"/>
              </w:rPr>
              <w:t xml:space="preserve">no wider </w:t>
            </w:r>
            <w:r w:rsidRPr="00DE0D95">
              <w:rPr>
                <w:i/>
                <w:iCs/>
                <w:szCs w:val="17"/>
                <w:lang w:val="en-US"/>
              </w:rPr>
              <w:t>tha</w:t>
            </w:r>
            <w:r>
              <w:rPr>
                <w:i/>
                <w:iCs/>
                <w:szCs w:val="17"/>
                <w:lang w:val="en-US"/>
              </w:rPr>
              <w:t>n</w:t>
            </w:r>
            <w:r w:rsidRPr="00DE0D95">
              <w:rPr>
                <w:i/>
                <w:iCs/>
                <w:szCs w:val="17"/>
                <w:lang w:val="en-US"/>
              </w:rPr>
              <w:t xml:space="preserve"> </w:t>
            </w:r>
            <w:r w:rsidR="00CE4DE8" w:rsidRPr="00DE0D95">
              <w:rPr>
                <w:i/>
                <w:iCs/>
                <w:szCs w:val="17"/>
                <w:lang w:val="en-US"/>
              </w:rPr>
              <w:t xml:space="preserve">a </w:t>
            </w:r>
            <w:proofErr w:type="spellStart"/>
            <w:r w:rsidR="00CE4DE8" w:rsidRPr="00DE0D95">
              <w:rPr>
                <w:i/>
                <w:iCs/>
                <w:szCs w:val="17"/>
                <w:lang w:val="en-US"/>
              </w:rPr>
              <w:t>coathanger</w:t>
            </w:r>
            <w:proofErr w:type="spellEnd"/>
          </w:p>
          <w:p w14:paraId="45B4253E" w14:textId="7D5CC4BA" w:rsidR="00EA3495" w:rsidRPr="00576203" w:rsidRDefault="00576203" w:rsidP="00694D69">
            <w:pPr>
              <w:pStyle w:val="TSMtextbullets"/>
              <w:spacing w:before="120"/>
              <w:ind w:left="284" w:right="-75" w:hanging="284"/>
              <w:rPr>
                <w:i/>
                <w:iCs/>
                <w:color w:val="000090"/>
              </w:rPr>
            </w:pPr>
            <w:r w:rsidRPr="00576203">
              <w:t xml:space="preserve">Additional </w:t>
            </w:r>
            <w:r w:rsidRPr="00576203">
              <w:rPr>
                <w:lang w:val="mi-NZ"/>
              </w:rPr>
              <w:t>i</w:t>
            </w:r>
            <w:r>
              <w:rPr>
                <w:lang w:val="mi-NZ"/>
              </w:rPr>
              <w:t>nformation in a text box</w:t>
            </w:r>
            <w:r>
              <w:rPr>
                <w:lang w:val="mi-NZ"/>
              </w:rPr>
              <w:br/>
            </w:r>
            <w:r>
              <w:rPr>
                <w:i/>
                <w:iCs/>
                <w:bdr w:val="none" w:sz="0" w:space="0" w:color="auto" w:frame="1"/>
              </w:rPr>
              <w:t>When Birds Ruled (pages 14</w:t>
            </w:r>
            <w:r>
              <w:rPr>
                <w:i/>
                <w:iCs/>
                <w:bdr w:val="none" w:sz="0" w:space="0" w:color="auto" w:frame="1"/>
              </w:rPr>
              <w:softHyphen/>
              <w:t>–15)</w:t>
            </w:r>
          </w:p>
        </w:tc>
        <w:tc>
          <w:tcPr>
            <w:tcW w:w="5613" w:type="dxa"/>
            <w:shd w:val="clear" w:color="auto" w:fill="F8F0E4"/>
          </w:tcPr>
          <w:p w14:paraId="7844D13A" w14:textId="2213ED8C" w:rsidR="00E64710" w:rsidRDefault="00EA3495" w:rsidP="00694D69">
            <w:pPr>
              <w:pStyle w:val="TSMtextbullets"/>
              <w:spacing w:before="120"/>
              <w:ind w:left="278" w:hanging="284"/>
              <w:rPr>
                <w:lang w:val="en-US"/>
              </w:rPr>
            </w:pPr>
            <w:r w:rsidRPr="00C225FB">
              <w:rPr>
                <w:lang w:val="mi-NZ"/>
              </w:rPr>
              <w:t xml:space="preserve">use </w:t>
            </w:r>
            <w:r w:rsidRPr="00616DC5">
              <w:rPr>
                <w:lang w:val="mi-NZ"/>
              </w:rPr>
              <w:t xml:space="preserve">the </w:t>
            </w:r>
            <w:r w:rsidRPr="00616DC5">
              <w:rPr>
                <w:lang w:val="en-US"/>
              </w:rPr>
              <w:t>context</w:t>
            </w:r>
            <w:r w:rsidR="009B4012">
              <w:rPr>
                <w:lang w:val="en-US"/>
              </w:rPr>
              <w:t xml:space="preserve">, word knowledge, </w:t>
            </w:r>
            <w:proofErr w:type="spellStart"/>
            <w:r w:rsidR="009B4012">
              <w:rPr>
                <w:lang w:val="en-US"/>
              </w:rPr>
              <w:t>visualisation</w:t>
            </w:r>
            <w:proofErr w:type="spellEnd"/>
            <w:r w:rsidR="009B4012">
              <w:rPr>
                <w:lang w:val="en-US"/>
              </w:rPr>
              <w:t>,</w:t>
            </w:r>
            <w:r w:rsidRPr="00616DC5">
              <w:rPr>
                <w:lang w:val="en-US"/>
              </w:rPr>
              <w:t xml:space="preserve"> and their prior knowledge</w:t>
            </w:r>
            <w:r>
              <w:rPr>
                <w:lang w:val="en-US"/>
              </w:rPr>
              <w:t xml:space="preserve"> of literary</w:t>
            </w:r>
            <w:r w:rsidRPr="00616DC5">
              <w:rPr>
                <w:lang w:val="en-US"/>
              </w:rPr>
              <w:t xml:space="preserve"> language to interpret the purpose and meaning of the</w:t>
            </w:r>
            <w:r>
              <w:rPr>
                <w:lang w:val="en-US"/>
              </w:rPr>
              <w:t xml:space="preserve"> metaphors and similes</w:t>
            </w:r>
          </w:p>
          <w:p w14:paraId="68B803B7" w14:textId="2D27C186" w:rsidR="00E64710" w:rsidRDefault="00E64710" w:rsidP="00694D69">
            <w:pPr>
              <w:pStyle w:val="TSMtextbullets"/>
              <w:numPr>
                <w:ilvl w:val="0"/>
                <w:numId w:val="0"/>
              </w:numPr>
              <w:ind w:left="278" w:hanging="284"/>
              <w:rPr>
                <w:lang w:val="en-US"/>
              </w:rPr>
            </w:pPr>
          </w:p>
          <w:p w14:paraId="44E4F170" w14:textId="7AE6473E" w:rsidR="00EA3495" w:rsidRPr="00CE4DE8" w:rsidRDefault="00CE4DE8" w:rsidP="00694D69">
            <w:pPr>
              <w:pStyle w:val="TSMtextbullets"/>
              <w:ind w:left="278" w:hanging="284"/>
            </w:pPr>
            <w:r w:rsidRPr="00E64710">
              <w:rPr>
                <w:lang w:val="en-US"/>
              </w:rPr>
              <w:t>integrate the information in the text box with the information provided in the running text to gain understanding about the time period the article refers to</w:t>
            </w:r>
            <w:r w:rsidRPr="00E64710">
              <w:t>.</w:t>
            </w:r>
          </w:p>
        </w:tc>
      </w:tr>
    </w:tbl>
    <w:p w14:paraId="5D4505BB" w14:textId="3AF12A8B" w:rsidR="00A8777B" w:rsidRDefault="00A8777B" w:rsidP="00DB30A8">
      <w:pPr>
        <w:pStyle w:val="TSMtext"/>
        <w:spacing w:before="0" w:after="0"/>
      </w:pPr>
    </w:p>
    <w:tbl>
      <w:tblPr>
        <w:tblStyle w:val="TableGrid"/>
        <w:tblW w:w="10149" w:type="dxa"/>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clear" w:color="auto" w:fill="F8F0E4"/>
        <w:tblLook w:val="04A0" w:firstRow="1" w:lastRow="0" w:firstColumn="1" w:lastColumn="0" w:noHBand="0" w:noVBand="1"/>
      </w:tblPr>
      <w:tblGrid>
        <w:gridCol w:w="3119"/>
        <w:gridCol w:w="7030"/>
      </w:tblGrid>
      <w:tr w:rsidR="002C795E" w:rsidRPr="005B595D" w14:paraId="78DC411C" w14:textId="77777777" w:rsidTr="005B595D">
        <w:tc>
          <w:tcPr>
            <w:tcW w:w="10149" w:type="dxa"/>
            <w:gridSpan w:val="2"/>
            <w:tcBorders>
              <w:bottom w:val="single" w:sz="4" w:space="0" w:color="00344D"/>
            </w:tcBorders>
            <w:shd w:val="clear" w:color="auto" w:fill="FFFFFF" w:themeFill="background1"/>
          </w:tcPr>
          <w:p w14:paraId="3BF9CA8C" w14:textId="77777777" w:rsidR="002C795E" w:rsidRPr="005B595D" w:rsidRDefault="00AE31C8" w:rsidP="00B42012">
            <w:pPr>
              <w:pStyle w:val="Heading3"/>
            </w:pPr>
            <w:r w:rsidRPr="00B42012">
              <w:t>Vocabulary</w:t>
            </w:r>
          </w:p>
        </w:tc>
      </w:tr>
      <w:tr w:rsidR="00A8777B" w:rsidRPr="00CB3E9C" w14:paraId="442134C5" w14:textId="77777777" w:rsidTr="00EB4E7E">
        <w:tc>
          <w:tcPr>
            <w:tcW w:w="3119" w:type="dxa"/>
            <w:tcBorders>
              <w:top w:val="nil"/>
              <w:bottom w:val="nil"/>
              <w:right w:val="nil"/>
            </w:tcBorders>
            <w:shd w:val="clear" w:color="auto" w:fill="F8F0E4"/>
          </w:tcPr>
          <w:p w14:paraId="7C9A1ABF" w14:textId="0AEC8D6E" w:rsidR="00F525F6" w:rsidRDefault="00F525F6" w:rsidP="00315E47">
            <w:pPr>
              <w:pStyle w:val="TSMtext"/>
              <w:rPr>
                <w:szCs w:val="17"/>
                <w:lang w:val="en-AU"/>
              </w:rPr>
            </w:pPr>
            <w:r w:rsidRPr="00576203">
              <w:rPr>
                <w:szCs w:val="17"/>
                <w:lang w:val="en-AU"/>
              </w:rPr>
              <w:t>Place names</w:t>
            </w:r>
            <w:r>
              <w:rPr>
                <w:szCs w:val="17"/>
                <w:lang w:val="en-AU"/>
              </w:rPr>
              <w:t xml:space="preserve"> </w:t>
            </w:r>
          </w:p>
          <w:p w14:paraId="2FFA6A16" w14:textId="04770A70" w:rsidR="00F525F6" w:rsidRDefault="00F525F6" w:rsidP="00F525F6">
            <w:pPr>
              <w:pStyle w:val="TSMtext"/>
              <w:spacing w:before="0"/>
              <w:rPr>
                <w:szCs w:val="17"/>
                <w:lang w:val="en-AU"/>
              </w:rPr>
            </w:pPr>
            <w:r>
              <w:rPr>
                <w:szCs w:val="17"/>
                <w:lang w:val="en-AU"/>
              </w:rPr>
              <w:br/>
            </w:r>
            <w:r w:rsidRPr="00576203">
              <w:rPr>
                <w:szCs w:val="17"/>
                <w:lang w:val="en-AU"/>
              </w:rPr>
              <w:t>Latin names for species</w:t>
            </w:r>
          </w:p>
          <w:p w14:paraId="659A5603" w14:textId="76285667" w:rsidR="00315E47" w:rsidRPr="00576203" w:rsidRDefault="00F525F6" w:rsidP="00F525F6">
            <w:pPr>
              <w:pStyle w:val="TSMtext"/>
              <w:spacing w:before="0"/>
              <w:rPr>
                <w:szCs w:val="17"/>
                <w:lang w:val="en-AU"/>
              </w:rPr>
            </w:pPr>
            <w:r>
              <w:rPr>
                <w:szCs w:val="17"/>
                <w:lang w:val="en-AU"/>
              </w:rPr>
              <w:t>Other p</w:t>
            </w:r>
            <w:r w:rsidR="00DD23C5" w:rsidRPr="00576203">
              <w:rPr>
                <w:szCs w:val="17"/>
                <w:lang w:val="en-AU"/>
              </w:rPr>
              <w:t>ossibl</w:t>
            </w:r>
            <w:r w:rsidR="00CC62EE" w:rsidRPr="00576203">
              <w:rPr>
                <w:szCs w:val="17"/>
                <w:lang w:val="en-AU"/>
              </w:rPr>
              <w:t>y</w:t>
            </w:r>
            <w:r w:rsidR="00DD23C5" w:rsidRPr="00576203">
              <w:rPr>
                <w:szCs w:val="17"/>
                <w:lang w:val="en-AU"/>
              </w:rPr>
              <w:t xml:space="preserve"> challenging words</w:t>
            </w:r>
            <w:r w:rsidR="00BF0D28">
              <w:rPr>
                <w:szCs w:val="17"/>
                <w:lang w:val="en-AU"/>
              </w:rPr>
              <w:br/>
              <w:t>and phrases</w:t>
            </w:r>
          </w:p>
        </w:tc>
        <w:tc>
          <w:tcPr>
            <w:tcW w:w="7030" w:type="dxa"/>
            <w:tcBorders>
              <w:top w:val="nil"/>
              <w:left w:val="nil"/>
              <w:bottom w:val="nil"/>
            </w:tcBorders>
            <w:shd w:val="clear" w:color="auto" w:fill="F8F0E4"/>
          </w:tcPr>
          <w:p w14:paraId="01E1A92E" w14:textId="77777777" w:rsidR="00F525F6" w:rsidRDefault="00F525F6" w:rsidP="00F525F6">
            <w:pPr>
              <w:spacing w:after="120"/>
              <w:ind w:left="176"/>
              <w:rPr>
                <w:rFonts w:ascii="Arial" w:hAnsi="Arial"/>
                <w:sz w:val="17"/>
                <w:szCs w:val="17"/>
              </w:rPr>
            </w:pPr>
            <w:r w:rsidRPr="00576203">
              <w:rPr>
                <w:rFonts w:ascii="Arial" w:hAnsi="Arial"/>
                <w:sz w:val="17"/>
                <w:szCs w:val="17"/>
              </w:rPr>
              <w:t xml:space="preserve">Euphrates, </w:t>
            </w:r>
            <w:proofErr w:type="spellStart"/>
            <w:r w:rsidRPr="00576203">
              <w:rPr>
                <w:rFonts w:ascii="Arial" w:hAnsi="Arial"/>
                <w:sz w:val="17"/>
                <w:szCs w:val="17"/>
              </w:rPr>
              <w:t>Karamea</w:t>
            </w:r>
            <w:proofErr w:type="spellEnd"/>
            <w:r w:rsidRPr="00576203">
              <w:rPr>
                <w:rFonts w:ascii="Arial" w:hAnsi="Arial"/>
                <w:sz w:val="17"/>
                <w:szCs w:val="17"/>
              </w:rPr>
              <w:t>, Garibaldi Plateau, Kahurangi National Park, Lake Wakatipu, Otago, Christchurch, Westland, Antarctica</w:t>
            </w:r>
            <w:r>
              <w:rPr>
                <w:rFonts w:ascii="Arial" w:hAnsi="Arial"/>
                <w:sz w:val="17"/>
                <w:szCs w:val="17"/>
              </w:rPr>
              <w:t xml:space="preserve"> </w:t>
            </w:r>
          </w:p>
          <w:p w14:paraId="5FA0C23D" w14:textId="4924062E" w:rsidR="00F525F6" w:rsidRPr="00F525F6" w:rsidRDefault="00F525F6" w:rsidP="00F525F6">
            <w:pPr>
              <w:spacing w:before="0" w:after="120"/>
              <w:ind w:left="176"/>
              <w:rPr>
                <w:rFonts w:ascii="Arial" w:hAnsi="Arial"/>
                <w:i/>
                <w:iCs/>
                <w:sz w:val="17"/>
                <w:szCs w:val="17"/>
                <w:bdr w:val="none" w:sz="0" w:space="0" w:color="auto" w:frame="1"/>
              </w:rPr>
            </w:pPr>
            <w:r w:rsidRPr="00576203">
              <w:rPr>
                <w:rFonts w:ascii="Arial" w:hAnsi="Arial"/>
                <w:i/>
                <w:sz w:val="17"/>
                <w:szCs w:val="17"/>
                <w:bdr w:val="none" w:sz="0" w:space="0" w:color="auto" w:frame="1"/>
              </w:rPr>
              <w:t xml:space="preserve">Rattus </w:t>
            </w:r>
            <w:proofErr w:type="spellStart"/>
            <w:r w:rsidRPr="00576203">
              <w:rPr>
                <w:rFonts w:ascii="Arial" w:hAnsi="Arial"/>
                <w:i/>
                <w:sz w:val="17"/>
                <w:szCs w:val="17"/>
                <w:bdr w:val="none" w:sz="0" w:space="0" w:color="auto" w:frame="1"/>
              </w:rPr>
              <w:t>exulans</w:t>
            </w:r>
            <w:proofErr w:type="spellEnd"/>
            <w:r w:rsidRPr="00576203">
              <w:rPr>
                <w:rFonts w:ascii="Arial" w:hAnsi="Arial"/>
                <w:sz w:val="17"/>
                <w:szCs w:val="17"/>
                <w:bdr w:val="none" w:sz="0" w:space="0" w:color="auto" w:frame="1"/>
              </w:rPr>
              <w:t>,</w:t>
            </w:r>
            <w:r w:rsidRPr="00576203">
              <w:rPr>
                <w:rFonts w:ascii="Arial" w:hAnsi="Arial"/>
                <w:i/>
                <w:sz w:val="17"/>
                <w:szCs w:val="17"/>
                <w:bdr w:val="none" w:sz="0" w:space="0" w:color="auto" w:frame="1"/>
              </w:rPr>
              <w:t xml:space="preserve"> </w:t>
            </w:r>
            <w:proofErr w:type="spellStart"/>
            <w:r w:rsidRPr="00576203">
              <w:rPr>
                <w:rFonts w:ascii="Arial" w:hAnsi="Arial"/>
                <w:i/>
                <w:sz w:val="17"/>
                <w:szCs w:val="17"/>
                <w:bdr w:val="none" w:sz="0" w:space="0" w:color="auto" w:frame="1"/>
              </w:rPr>
              <w:t>Dinornis</w:t>
            </w:r>
            <w:proofErr w:type="spellEnd"/>
            <w:r w:rsidRPr="00576203">
              <w:rPr>
                <w:rFonts w:ascii="Arial" w:hAnsi="Arial"/>
                <w:i/>
                <w:sz w:val="17"/>
                <w:szCs w:val="17"/>
                <w:bdr w:val="none" w:sz="0" w:space="0" w:color="auto" w:frame="1"/>
              </w:rPr>
              <w:t xml:space="preserve"> robustus</w:t>
            </w:r>
            <w:r w:rsidRPr="00576203">
              <w:rPr>
                <w:rFonts w:ascii="Arial" w:hAnsi="Arial"/>
                <w:sz w:val="17"/>
                <w:szCs w:val="17"/>
                <w:bdr w:val="none" w:sz="0" w:space="0" w:color="auto" w:frame="1"/>
              </w:rPr>
              <w:t xml:space="preserve">, </w:t>
            </w:r>
            <w:proofErr w:type="spellStart"/>
            <w:r w:rsidRPr="00576203">
              <w:rPr>
                <w:rFonts w:ascii="Arial" w:hAnsi="Arial"/>
                <w:i/>
                <w:iCs/>
                <w:sz w:val="17"/>
                <w:szCs w:val="17"/>
                <w:bdr w:val="none" w:sz="0" w:space="0" w:color="auto" w:frame="1"/>
              </w:rPr>
              <w:t>Harpagornis</w:t>
            </w:r>
            <w:proofErr w:type="spellEnd"/>
            <w:r w:rsidRPr="00576203">
              <w:rPr>
                <w:rFonts w:ascii="Arial" w:hAnsi="Arial"/>
                <w:i/>
                <w:iCs/>
                <w:sz w:val="17"/>
                <w:szCs w:val="17"/>
                <w:bdr w:val="none" w:sz="0" w:space="0" w:color="auto" w:frame="1"/>
              </w:rPr>
              <w:t xml:space="preserve"> </w:t>
            </w:r>
            <w:proofErr w:type="spellStart"/>
            <w:r w:rsidRPr="00576203">
              <w:rPr>
                <w:rFonts w:ascii="Arial" w:hAnsi="Arial"/>
                <w:i/>
                <w:iCs/>
                <w:sz w:val="17"/>
                <w:szCs w:val="17"/>
                <w:bdr w:val="none" w:sz="0" w:space="0" w:color="auto" w:frame="1"/>
              </w:rPr>
              <w:t>moorei</w:t>
            </w:r>
            <w:proofErr w:type="spellEnd"/>
            <w:r w:rsidRPr="00576203">
              <w:rPr>
                <w:rFonts w:ascii="Arial" w:hAnsi="Arial"/>
                <w:i/>
                <w:iCs/>
                <w:sz w:val="17"/>
                <w:szCs w:val="17"/>
                <w:bdr w:val="none" w:sz="0" w:space="0" w:color="auto" w:frame="1"/>
              </w:rPr>
              <w:t xml:space="preserve"> </w:t>
            </w:r>
          </w:p>
          <w:p w14:paraId="45A0C7E3" w14:textId="4A780A94" w:rsidR="00456232" w:rsidRPr="00F525F6" w:rsidRDefault="00161864" w:rsidP="00F525F6">
            <w:pPr>
              <w:spacing w:before="0" w:after="120"/>
              <w:ind w:left="176"/>
              <w:rPr>
                <w:rFonts w:ascii="Arial" w:hAnsi="Arial"/>
                <w:i/>
                <w:iCs/>
                <w:sz w:val="17"/>
                <w:szCs w:val="17"/>
                <w:bdr w:val="none" w:sz="0" w:space="0" w:color="auto" w:frame="1"/>
              </w:rPr>
            </w:pPr>
            <w:r>
              <w:rPr>
                <w:rFonts w:ascii="Arial" w:hAnsi="Arial"/>
                <w:bCs/>
                <w:iCs/>
                <w:sz w:val="17"/>
                <w:szCs w:val="17"/>
              </w:rPr>
              <w:t>c</w:t>
            </w:r>
            <w:r w:rsidR="006F5466" w:rsidRPr="00576203">
              <w:rPr>
                <w:rFonts w:ascii="Arial" w:hAnsi="Arial"/>
                <w:bCs/>
                <w:iCs/>
                <w:sz w:val="17"/>
                <w:szCs w:val="17"/>
              </w:rPr>
              <w:t xml:space="preserve">oprolite, fossilised, tussock, ringed, </w:t>
            </w:r>
            <w:r w:rsidR="00391164" w:rsidRPr="00576203">
              <w:rPr>
                <w:rFonts w:ascii="Arial" w:eastAsia="Arial" w:hAnsi="Arial"/>
                <w:sz w:val="17"/>
                <w:szCs w:val="17"/>
              </w:rPr>
              <w:t>shafts,</w:t>
            </w:r>
            <w:r w:rsidR="00391164" w:rsidRPr="00576203">
              <w:rPr>
                <w:rFonts w:ascii="Arial" w:hAnsi="Arial"/>
                <w:bCs/>
                <w:iCs/>
                <w:sz w:val="17"/>
                <w:szCs w:val="17"/>
              </w:rPr>
              <w:t xml:space="preserve"> </w:t>
            </w:r>
            <w:r w:rsidR="00E64710" w:rsidRPr="00576203">
              <w:rPr>
                <w:rFonts w:ascii="Arial" w:hAnsi="Arial"/>
                <w:bCs/>
                <w:iCs/>
                <w:sz w:val="17"/>
                <w:szCs w:val="17"/>
              </w:rPr>
              <w:t xml:space="preserve">aerial, contaminating, </w:t>
            </w:r>
            <w:r w:rsidR="006F5466" w:rsidRPr="00576203">
              <w:rPr>
                <w:rFonts w:ascii="Arial" w:hAnsi="Arial"/>
                <w:bCs/>
                <w:iCs/>
                <w:sz w:val="17"/>
                <w:szCs w:val="17"/>
              </w:rPr>
              <w:t xml:space="preserve">specimen, critically endangered, genetic, introduced species, </w:t>
            </w:r>
            <w:r w:rsidR="00E64710" w:rsidRPr="00576203">
              <w:rPr>
                <w:rFonts w:ascii="Arial" w:eastAsia="Arial" w:hAnsi="Arial"/>
                <w:sz w:val="17"/>
                <w:szCs w:val="17"/>
              </w:rPr>
              <w:t>teeming,</w:t>
            </w:r>
            <w:r w:rsidR="00391164" w:rsidRPr="00576203">
              <w:rPr>
                <w:rFonts w:ascii="Arial" w:eastAsia="Arial" w:hAnsi="Arial"/>
                <w:sz w:val="17"/>
                <w:szCs w:val="17"/>
              </w:rPr>
              <w:t xml:space="preserve"> </w:t>
            </w:r>
            <w:r w:rsidR="006F5466" w:rsidRPr="00576203">
              <w:rPr>
                <w:rFonts w:ascii="Arial" w:hAnsi="Arial"/>
                <w:bCs/>
                <w:iCs/>
                <w:sz w:val="17"/>
                <w:szCs w:val="17"/>
              </w:rPr>
              <w:t xml:space="preserve">overhangs, invasive species, </w:t>
            </w:r>
            <w:r w:rsidR="00391164" w:rsidRPr="00576203">
              <w:rPr>
                <w:rFonts w:ascii="Arial" w:eastAsia="Arial" w:hAnsi="Arial"/>
                <w:sz w:val="17"/>
                <w:szCs w:val="17"/>
              </w:rPr>
              <w:t xml:space="preserve">vulnerable, </w:t>
            </w:r>
            <w:r w:rsidR="00391164" w:rsidRPr="00576203">
              <w:rPr>
                <w:rFonts w:ascii="Arial" w:hAnsi="Arial"/>
                <w:bCs/>
                <w:iCs/>
                <w:sz w:val="17"/>
                <w:szCs w:val="17"/>
              </w:rPr>
              <w:t>decimated,</w:t>
            </w:r>
            <w:r w:rsidR="00315E47" w:rsidRPr="00576203">
              <w:rPr>
                <w:rFonts w:ascii="Arial" w:hAnsi="Arial"/>
                <w:bCs/>
                <w:iCs/>
                <w:sz w:val="17"/>
                <w:szCs w:val="17"/>
              </w:rPr>
              <w:t xml:space="preserve"> evolved, diverse, unique, contamination</w:t>
            </w:r>
            <w:r w:rsidR="00FD1590" w:rsidRPr="00576203">
              <w:rPr>
                <w:rFonts w:ascii="Arial" w:hAnsi="Arial"/>
                <w:bCs/>
                <w:iCs/>
                <w:sz w:val="17"/>
                <w:szCs w:val="17"/>
              </w:rPr>
              <w:t>,</w:t>
            </w:r>
            <w:r w:rsidR="00F23136">
              <w:rPr>
                <w:rFonts w:ascii="Arial" w:hAnsi="Arial"/>
                <w:bCs/>
                <w:iCs/>
                <w:sz w:val="17"/>
                <w:szCs w:val="17"/>
              </w:rPr>
              <w:t xml:space="preserve"> </w:t>
            </w:r>
            <w:r w:rsidR="001A1B34" w:rsidRPr="00576203">
              <w:rPr>
                <w:rFonts w:ascii="Arial" w:hAnsi="Arial"/>
                <w:bCs/>
                <w:iCs/>
                <w:sz w:val="17"/>
                <w:szCs w:val="17"/>
              </w:rPr>
              <w:t xml:space="preserve">predatory, talons, </w:t>
            </w:r>
            <w:r w:rsidR="00391164" w:rsidRPr="00576203">
              <w:rPr>
                <w:rFonts w:ascii="Arial" w:hAnsi="Arial"/>
                <w:bCs/>
                <w:iCs/>
                <w:sz w:val="17"/>
                <w:szCs w:val="17"/>
              </w:rPr>
              <w:t xml:space="preserve">grappling, </w:t>
            </w:r>
            <w:r w:rsidR="00391164" w:rsidRPr="00576203">
              <w:rPr>
                <w:rFonts w:ascii="Arial" w:eastAsia="Arial" w:hAnsi="Arial"/>
                <w:sz w:val="17"/>
                <w:szCs w:val="17"/>
              </w:rPr>
              <w:t>raptors, biological,</w:t>
            </w:r>
            <w:r w:rsidR="00792CED" w:rsidRPr="00576203">
              <w:rPr>
                <w:rFonts w:ascii="Arial" w:eastAsia="Arial" w:hAnsi="Arial"/>
                <w:sz w:val="17"/>
                <w:szCs w:val="17"/>
              </w:rPr>
              <w:t xml:space="preserve"> </w:t>
            </w:r>
            <w:r w:rsidR="0078483C" w:rsidRPr="00576203">
              <w:rPr>
                <w:rFonts w:ascii="Arial" w:hAnsi="Arial"/>
                <w:bCs/>
                <w:iCs/>
                <w:sz w:val="17"/>
                <w:szCs w:val="17"/>
              </w:rPr>
              <w:t>pipette</w:t>
            </w:r>
            <w:r w:rsidR="00B5174C" w:rsidRPr="00576203">
              <w:rPr>
                <w:rFonts w:ascii="Arial" w:hAnsi="Arial"/>
                <w:bCs/>
                <w:iCs/>
                <w:sz w:val="17"/>
                <w:szCs w:val="17"/>
              </w:rPr>
              <w:t xml:space="preserve">, </w:t>
            </w:r>
            <w:r w:rsidR="001A1B34" w:rsidRPr="00576203">
              <w:rPr>
                <w:rFonts w:ascii="Arial" w:hAnsi="Arial"/>
                <w:bCs/>
                <w:iCs/>
                <w:sz w:val="17"/>
                <w:szCs w:val="17"/>
              </w:rPr>
              <w:t xml:space="preserve">extract </w:t>
            </w:r>
          </w:p>
        </w:tc>
      </w:tr>
    </w:tbl>
    <w:p w14:paraId="2DE620D6" w14:textId="68FA17C4" w:rsidR="00A8777B" w:rsidRDefault="00A8777B" w:rsidP="00031661">
      <w:pPr>
        <w:pStyle w:val="TSMtext"/>
        <w:spacing w:before="0" w:after="0"/>
      </w:pPr>
    </w:p>
    <w:tbl>
      <w:tblPr>
        <w:tblStyle w:val="TableGrid"/>
        <w:tblW w:w="10190" w:type="dxa"/>
        <w:tblBorders>
          <w:top w:val="single" w:sz="24" w:space="0" w:color="FFFFFF" w:themeColor="background1"/>
          <w:left w:val="none" w:sz="0" w:space="0" w:color="auto"/>
          <w:bottom w:val="single" w:sz="24" w:space="0" w:color="FFFFFF" w:themeColor="background1"/>
          <w:right w:val="none" w:sz="0" w:space="0" w:color="auto"/>
          <w:insideH w:val="single" w:sz="24" w:space="0" w:color="FFFFFF" w:themeColor="background1"/>
          <w:insideV w:val="single" w:sz="24" w:space="0" w:color="FFFFFF" w:themeColor="background1"/>
        </w:tblBorders>
        <w:shd w:val="clear" w:color="auto" w:fill="F8F0E4"/>
        <w:tblLook w:val="04A0" w:firstRow="1" w:lastRow="0" w:firstColumn="1" w:lastColumn="0" w:noHBand="0" w:noVBand="1"/>
      </w:tblPr>
      <w:tblGrid>
        <w:gridCol w:w="10190"/>
      </w:tblGrid>
      <w:tr w:rsidR="00C16D2A" w:rsidRPr="005B595D" w14:paraId="718C487E" w14:textId="77777777" w:rsidTr="005702B4">
        <w:trPr>
          <w:trHeight w:val="413"/>
        </w:trPr>
        <w:tc>
          <w:tcPr>
            <w:tcW w:w="10190" w:type="dxa"/>
            <w:tcBorders>
              <w:bottom w:val="single" w:sz="4" w:space="0" w:color="00344D"/>
            </w:tcBorders>
            <w:shd w:val="clear" w:color="auto" w:fill="FFFFFF" w:themeFill="background1"/>
          </w:tcPr>
          <w:p w14:paraId="708676E6" w14:textId="1A12256E" w:rsidR="00C16D2A" w:rsidRPr="00E37E34" w:rsidRDefault="00CD41F4" w:rsidP="00B42012">
            <w:pPr>
              <w:pStyle w:val="Heading3"/>
            </w:pPr>
            <w:r w:rsidRPr="00E37E34">
              <w:t xml:space="preserve">Helpful </w:t>
            </w:r>
            <w:r w:rsidRPr="00B42012">
              <w:t>prior</w:t>
            </w:r>
            <w:r w:rsidRPr="00E37E34">
              <w:t xml:space="preserve"> knowledge</w:t>
            </w:r>
            <w:r w:rsidR="00584339">
              <w:t xml:space="preserve"> </w:t>
            </w:r>
            <w:r w:rsidR="00786D74" w:rsidRPr="00A17573">
              <w:t>(pre-reading and introducing the text)</w:t>
            </w:r>
          </w:p>
        </w:tc>
      </w:tr>
      <w:tr w:rsidR="00CD41F4" w:rsidRPr="00BB3718" w14:paraId="18F78E1C" w14:textId="77777777" w:rsidTr="0085404E">
        <w:trPr>
          <w:trHeight w:val="320"/>
        </w:trPr>
        <w:tc>
          <w:tcPr>
            <w:tcW w:w="10190" w:type="dxa"/>
            <w:tcBorders>
              <w:top w:val="single" w:sz="4" w:space="0" w:color="00344D"/>
              <w:bottom w:val="nil"/>
            </w:tcBorders>
            <w:shd w:val="clear" w:color="auto" w:fill="F8F0E4"/>
          </w:tcPr>
          <w:p w14:paraId="57A224F3" w14:textId="72203247" w:rsidR="00315E47" w:rsidRPr="00BB3718" w:rsidRDefault="00C670CC" w:rsidP="00694D69">
            <w:pPr>
              <w:pStyle w:val="TSMtextbullets"/>
              <w:spacing w:before="120"/>
              <w:ind w:left="284" w:hanging="284"/>
              <w:rPr>
                <w:lang w:val="en-US"/>
              </w:rPr>
            </w:pPr>
            <w:r w:rsidRPr="00BB3718">
              <w:rPr>
                <w:rFonts w:eastAsia="Arial"/>
                <w:szCs w:val="17"/>
              </w:rPr>
              <w:t>Manaaki Whenua, Landcare Research – who they are and what they do</w:t>
            </w:r>
            <w:r w:rsidRPr="00BB3718">
              <w:t xml:space="preserve"> </w:t>
            </w:r>
          </w:p>
          <w:p w14:paraId="0270745E" w14:textId="72CBD1D5" w:rsidR="00315E47" w:rsidRPr="00BB3718" w:rsidRDefault="00315E47" w:rsidP="00694D69">
            <w:pPr>
              <w:pStyle w:val="TSMtextbullets"/>
              <w:ind w:left="284" w:hanging="284"/>
              <w:rPr>
                <w:lang w:val="en-US"/>
              </w:rPr>
            </w:pPr>
            <w:r w:rsidRPr="00BB3718">
              <w:rPr>
                <w:lang w:val="en-US"/>
              </w:rPr>
              <w:t xml:space="preserve">Scientists can gain </w:t>
            </w:r>
            <w:r w:rsidR="00F23136">
              <w:rPr>
                <w:lang w:val="en-US"/>
              </w:rPr>
              <w:t>a lot of</w:t>
            </w:r>
            <w:r w:rsidRPr="00BB3718">
              <w:rPr>
                <w:lang w:val="en-US"/>
              </w:rPr>
              <w:t xml:space="preserve"> information about extinct and living animals by </w:t>
            </w:r>
            <w:proofErr w:type="spellStart"/>
            <w:r w:rsidRPr="00BB3718">
              <w:rPr>
                <w:lang w:val="en-US"/>
              </w:rPr>
              <w:t>analysing</w:t>
            </w:r>
            <w:proofErr w:type="spellEnd"/>
            <w:r w:rsidRPr="00BB3718">
              <w:rPr>
                <w:lang w:val="en-US"/>
              </w:rPr>
              <w:t xml:space="preserve"> </w:t>
            </w:r>
            <w:proofErr w:type="spellStart"/>
            <w:r w:rsidRPr="00BB3718">
              <w:rPr>
                <w:lang w:val="en-US"/>
              </w:rPr>
              <w:t>fossili</w:t>
            </w:r>
            <w:r w:rsidR="00CF4F55">
              <w:rPr>
                <w:lang w:val="en-US"/>
              </w:rPr>
              <w:t>s</w:t>
            </w:r>
            <w:r w:rsidRPr="00BB3718">
              <w:rPr>
                <w:lang w:val="en-US"/>
              </w:rPr>
              <w:t>ed</w:t>
            </w:r>
            <w:proofErr w:type="spellEnd"/>
            <w:r w:rsidRPr="00BB3718">
              <w:rPr>
                <w:lang w:val="en-US"/>
              </w:rPr>
              <w:t xml:space="preserve"> remains.</w:t>
            </w:r>
          </w:p>
          <w:p w14:paraId="1006AD7B" w14:textId="22E9D5CE" w:rsidR="00CD41F4" w:rsidRPr="00BB3718" w:rsidRDefault="00315E47" w:rsidP="00694D69">
            <w:pPr>
              <w:pStyle w:val="TSMtextbullets"/>
              <w:ind w:left="284" w:hanging="284"/>
            </w:pPr>
            <w:r w:rsidRPr="00BB3718">
              <w:rPr>
                <w:lang w:val="en-US"/>
              </w:rPr>
              <w:t xml:space="preserve">Care needs to be taken to ensure </w:t>
            </w:r>
            <w:r w:rsidR="00CF4F55">
              <w:rPr>
                <w:lang w:val="en-US"/>
              </w:rPr>
              <w:t xml:space="preserve">that </w:t>
            </w:r>
            <w:r w:rsidRPr="00BB3718">
              <w:rPr>
                <w:lang w:val="en-US"/>
              </w:rPr>
              <w:t>samples are not contaminated.</w:t>
            </w:r>
          </w:p>
          <w:p w14:paraId="73518210" w14:textId="23C7BA67" w:rsidR="00B67A0D" w:rsidRPr="00BB3718" w:rsidRDefault="00C670CC" w:rsidP="00694D69">
            <w:pPr>
              <w:pStyle w:val="TSMtextbullets"/>
              <w:ind w:left="284" w:hanging="284"/>
            </w:pPr>
            <w:r w:rsidRPr="00BB3718">
              <w:t>Being a scientist can involve fieldwork – gathering and analysing evidence from the environment.</w:t>
            </w:r>
          </w:p>
        </w:tc>
      </w:tr>
    </w:tbl>
    <w:p w14:paraId="6C138A08" w14:textId="61EFF2B1" w:rsidR="006C5872" w:rsidRPr="00013CF4" w:rsidRDefault="006C5872" w:rsidP="00031661">
      <w:pPr>
        <w:pStyle w:val="Heading2"/>
        <w:spacing w:after="120"/>
      </w:pPr>
      <w:r w:rsidRPr="00013CF4">
        <w:lastRenderedPageBreak/>
        <w:t xml:space="preserve">Possible reading </w:t>
      </w:r>
      <w:r w:rsidR="00EF1284" w:rsidRPr="00013CF4">
        <w:t xml:space="preserve">and writing </w:t>
      </w:r>
      <w:r w:rsidRPr="00013CF4">
        <w:t>purposes</w:t>
      </w:r>
    </w:p>
    <w:p w14:paraId="7B25B701" w14:textId="77777777" w:rsidR="001D0054" w:rsidRPr="001D0054" w:rsidRDefault="001D0054" w:rsidP="00694D69">
      <w:pPr>
        <w:pStyle w:val="TSMtextbullets"/>
        <w:ind w:left="284" w:hanging="284"/>
      </w:pPr>
      <w:r w:rsidRPr="001D0054">
        <w:t>Find out about an interesting aspect of scientists’ work</w:t>
      </w:r>
    </w:p>
    <w:p w14:paraId="70EA9127" w14:textId="7FBC0990" w:rsidR="001D0054" w:rsidRPr="001D0054" w:rsidRDefault="001D0054" w:rsidP="00694D69">
      <w:pPr>
        <w:pStyle w:val="TSMtextbullets"/>
        <w:ind w:left="284" w:hanging="284"/>
      </w:pPr>
      <w:r w:rsidRPr="001D0054">
        <w:t>Find out how analysing foss</w:t>
      </w:r>
      <w:r w:rsidR="00CF4F55">
        <w:t>i</w:t>
      </w:r>
      <w:r w:rsidRPr="001D0054">
        <w:t>lised animal faeces can provide important information about N</w:t>
      </w:r>
      <w:r>
        <w:t xml:space="preserve">ew </w:t>
      </w:r>
      <w:r w:rsidRPr="001D0054">
        <w:t>Z</w:t>
      </w:r>
      <w:r>
        <w:t>ealand</w:t>
      </w:r>
      <w:r w:rsidRPr="001D0054">
        <w:t>’s native birds</w:t>
      </w:r>
    </w:p>
    <w:p w14:paraId="71CF85AB" w14:textId="3C9FA14D" w:rsidR="001D0054" w:rsidRPr="001D0054" w:rsidRDefault="007E7C90" w:rsidP="00694D69">
      <w:pPr>
        <w:pStyle w:val="TSMtextbullets"/>
        <w:ind w:left="284" w:hanging="284"/>
      </w:pPr>
      <w:r>
        <w:t>Explore</w:t>
      </w:r>
      <w:r w:rsidR="001D0054" w:rsidRPr="001D0054">
        <w:t xml:space="preserve"> how photo</w:t>
      </w:r>
      <w:r w:rsidR="001D0054">
        <w:t>graph</w:t>
      </w:r>
      <w:r w:rsidR="001D0054" w:rsidRPr="001D0054">
        <w:t>s enhance understanding of an informational text</w:t>
      </w:r>
    </w:p>
    <w:p w14:paraId="1BA45F11" w14:textId="5D0FF36F" w:rsidR="001D0C17" w:rsidRPr="001D0054" w:rsidRDefault="001D0054" w:rsidP="00694D69">
      <w:pPr>
        <w:pStyle w:val="TSMtextbullets"/>
        <w:ind w:left="284" w:hanging="284"/>
      </w:pPr>
      <w:r w:rsidRPr="001D0054">
        <w:t>Describe how scientists gather, analyse</w:t>
      </w:r>
      <w:r>
        <w:t>,</w:t>
      </w:r>
      <w:r w:rsidRPr="001D0054">
        <w:t xml:space="preserve"> and store important samples for scientific research</w:t>
      </w:r>
      <w:r w:rsidR="00D50CF1">
        <w:t>.</w:t>
      </w:r>
    </w:p>
    <w:p w14:paraId="2BE1EAA6" w14:textId="58933C5A" w:rsidR="00D502D7" w:rsidRDefault="00D502D7" w:rsidP="000B4451">
      <w:pPr>
        <w:pStyle w:val="TSMtext"/>
        <w:rPr>
          <w:b/>
          <w:bCs/>
          <w:szCs w:val="17"/>
        </w:rPr>
      </w:pPr>
      <w:r w:rsidRPr="001D0054">
        <w:rPr>
          <w:szCs w:val="17"/>
        </w:rPr>
        <w:t xml:space="preserve">See </w:t>
      </w:r>
      <w:r w:rsidRPr="001D0054">
        <w:rPr>
          <w:i/>
          <w:iCs/>
          <w:szCs w:val="17"/>
        </w:rPr>
        <w:t xml:space="preserve">Effective Literacy Practice in Years 5–8 </w:t>
      </w:r>
      <w:r w:rsidRPr="001D0054">
        <w:rPr>
          <w:szCs w:val="17"/>
        </w:rPr>
        <w:t>for information about teaching co</w:t>
      </w:r>
      <w:r w:rsidRPr="003B5F42">
        <w:rPr>
          <w:color w:val="000000" w:themeColor="text1"/>
          <w:szCs w:val="17"/>
        </w:rPr>
        <w:t>mprehension strategies (</w:t>
      </w:r>
      <w:hyperlink r:id="rId13" w:history="1">
        <w:r w:rsidRPr="003B5F42">
          <w:rPr>
            <w:rStyle w:val="Hyperlink"/>
            <w:color w:val="000000" w:themeColor="text1"/>
            <w:szCs w:val="17"/>
          </w:rPr>
          <w:t>Teaching comprehension</w:t>
        </w:r>
      </w:hyperlink>
      <w:r w:rsidRPr="003B5F42">
        <w:rPr>
          <w:color w:val="000000" w:themeColor="text1"/>
          <w:szCs w:val="17"/>
        </w:rPr>
        <w:t xml:space="preserve">) </w:t>
      </w:r>
      <w:r w:rsidR="002B4090">
        <w:rPr>
          <w:color w:val="000000" w:themeColor="text1"/>
          <w:szCs w:val="17"/>
        </w:rPr>
        <w:br/>
      </w:r>
      <w:r w:rsidRPr="003B5F42">
        <w:rPr>
          <w:color w:val="000000" w:themeColor="text1"/>
          <w:szCs w:val="17"/>
        </w:rPr>
        <w:t>and for suggestions on using this text with your students (</w:t>
      </w:r>
      <w:hyperlink r:id="rId14" w:history="1">
        <w:r w:rsidRPr="003B5F42">
          <w:rPr>
            <w:rStyle w:val="Hyperlink"/>
            <w:color w:val="000000" w:themeColor="text1"/>
            <w:szCs w:val="17"/>
          </w:rPr>
          <w:t>Approaches to teaching reading</w:t>
        </w:r>
      </w:hyperlink>
      <w:r w:rsidRPr="003B5F42">
        <w:rPr>
          <w:color w:val="000000" w:themeColor="text1"/>
          <w:szCs w:val="17"/>
        </w:rPr>
        <w:t xml:space="preserve">). </w:t>
      </w:r>
    </w:p>
    <w:p w14:paraId="7040C7D9" w14:textId="1FB6337C" w:rsidR="00C305EF" w:rsidRPr="00D97101" w:rsidRDefault="00C305EF" w:rsidP="0013585F">
      <w:pPr>
        <w:pStyle w:val="Heading2"/>
      </w:pPr>
      <w:r w:rsidRPr="00D97101">
        <w:t>Possible curriculum contexts</w:t>
      </w:r>
    </w:p>
    <w:p w14:paraId="003FC313" w14:textId="7BE7F85C" w:rsidR="00177B9F" w:rsidRPr="00690E2E" w:rsidRDefault="00C305EF" w:rsidP="00EF1284">
      <w:pPr>
        <w:pStyle w:val="TSMtext"/>
        <w:rPr>
          <w:rStyle w:val="Hyperlink"/>
          <w:rFonts w:asciiTheme="majorHAnsi" w:hAnsiTheme="majorHAnsi"/>
          <w:b/>
          <w:sz w:val="20"/>
        </w:rPr>
      </w:pPr>
      <w:r w:rsidRPr="00CB3E9C">
        <w:t xml:space="preserve">This text has links to level </w:t>
      </w:r>
      <w:r w:rsidR="00A34107">
        <w:t>3</w:t>
      </w:r>
      <w:r w:rsidRPr="00CB3E9C">
        <w:t xml:space="preserve"> of </w:t>
      </w:r>
      <w:r w:rsidRPr="009B2633">
        <w:rPr>
          <w:i/>
          <w:iCs/>
        </w:rPr>
        <w:t>The N</w:t>
      </w:r>
      <w:r w:rsidR="00363E4D" w:rsidRPr="009B2633">
        <w:rPr>
          <w:i/>
          <w:iCs/>
        </w:rPr>
        <w:t xml:space="preserve">ew </w:t>
      </w:r>
      <w:r w:rsidR="00EF1284" w:rsidRPr="009B2633">
        <w:rPr>
          <w:i/>
          <w:iCs/>
        </w:rPr>
        <w:t>Z</w:t>
      </w:r>
      <w:r w:rsidR="00363E4D" w:rsidRPr="009B2633">
        <w:rPr>
          <w:i/>
          <w:iCs/>
        </w:rPr>
        <w:t>ealand</w:t>
      </w:r>
      <w:r w:rsidRPr="009B2633">
        <w:rPr>
          <w:i/>
          <w:iCs/>
        </w:rPr>
        <w:t xml:space="preserve"> Curriculum</w:t>
      </w:r>
      <w:r w:rsidRPr="00CB3E9C">
        <w:t xml:space="preserve"> in:</w:t>
      </w:r>
      <w:r w:rsidR="00D725A0">
        <w:t xml:space="preserve">  </w:t>
      </w:r>
      <w:r w:rsidR="00EF1284">
        <w:t xml:space="preserve"> </w:t>
      </w:r>
      <w:hyperlink r:id="rId15" w:history="1">
        <w:r w:rsidRPr="00CB3E9C">
          <w:rPr>
            <w:rStyle w:val="Hyperlink"/>
            <w:rFonts w:asciiTheme="majorHAnsi" w:hAnsiTheme="majorHAnsi"/>
            <w:b/>
            <w:sz w:val="20"/>
          </w:rPr>
          <w:t>ENGLISH</w:t>
        </w:r>
      </w:hyperlink>
      <w:r w:rsidRPr="00CB3E9C">
        <w:tab/>
      </w:r>
      <w:r w:rsidR="00D725A0">
        <w:tab/>
      </w:r>
      <w:hyperlink r:id="rId16" w:history="1">
        <w:r w:rsidR="009B2633" w:rsidRPr="00690E2E">
          <w:rPr>
            <w:rStyle w:val="Hyperlink"/>
            <w:rFonts w:asciiTheme="majorHAnsi" w:hAnsiTheme="majorHAnsi"/>
            <w:b/>
            <w:sz w:val="20"/>
          </w:rPr>
          <w:t>SCIENCE</w:t>
        </w:r>
      </w:hyperlink>
    </w:p>
    <w:p w14:paraId="0C214840" w14:textId="77777777" w:rsidR="0058331D" w:rsidRPr="00A728A2" w:rsidRDefault="0058331D" w:rsidP="0058331D">
      <w:pPr>
        <w:pStyle w:val="Heading2"/>
      </w:pPr>
      <w:r w:rsidRPr="00A728A2">
        <w:t>Understanding progress</w:t>
      </w:r>
    </w:p>
    <w:p w14:paraId="73DD8288" w14:textId="77777777" w:rsidR="0058331D" w:rsidRPr="001319DD" w:rsidRDefault="0058331D" w:rsidP="008E6B2B">
      <w:pPr>
        <w:pStyle w:val="TSMtextbullets"/>
        <w:numPr>
          <w:ilvl w:val="0"/>
          <w:numId w:val="0"/>
        </w:numPr>
        <w:spacing w:before="120"/>
        <w:rPr>
          <w:rFonts w:eastAsia="Times New Roman" w:cs="Calibri"/>
          <w:lang w:eastAsia="en-GB"/>
        </w:rPr>
      </w:pPr>
      <w:r w:rsidRPr="001319DD">
        <w:t>The following aspects of progress are taken from the</w:t>
      </w:r>
      <w:r w:rsidRPr="001319DD">
        <w:rPr>
          <w:rStyle w:val="apple-converted-space"/>
          <w:color w:val="000000"/>
          <w:szCs w:val="17"/>
        </w:rPr>
        <w:t> </w:t>
      </w:r>
      <w:hyperlink r:id="rId17" w:history="1">
        <w:r w:rsidRPr="001319DD">
          <w:rPr>
            <w:rStyle w:val="Hyperlink"/>
            <w:szCs w:val="17"/>
          </w:rPr>
          <w:t>Learning Progression Framework</w:t>
        </w:r>
      </w:hyperlink>
      <w:r w:rsidRPr="001319DD">
        <w:rPr>
          <w:rStyle w:val="Hyperlink"/>
          <w:szCs w:val="17"/>
        </w:rPr>
        <w:t>s</w:t>
      </w:r>
      <w:r w:rsidRPr="001319DD">
        <w:t xml:space="preserve"> and relate to the specific learning tasks below. See the LPFs for more about how students develop expertise and make progress in these aspects</w:t>
      </w:r>
      <w:r>
        <w:t>:</w:t>
      </w:r>
    </w:p>
    <w:p w14:paraId="78A2CC2D" w14:textId="5C4061E7" w:rsidR="0058331D" w:rsidRPr="0058331D" w:rsidRDefault="0058331D" w:rsidP="0058331D">
      <w:pPr>
        <w:pStyle w:val="TSMtextbullets"/>
        <w:ind w:left="284" w:hanging="284"/>
        <w:rPr>
          <w:bCs/>
        </w:rPr>
      </w:pPr>
      <w:r w:rsidRPr="0058331D">
        <w:rPr>
          <w:bCs/>
        </w:rPr>
        <w:t>Acquiring and using information and ideas in informational text</w:t>
      </w:r>
    </w:p>
    <w:p w14:paraId="6B3639EA" w14:textId="4C8E1285" w:rsidR="0058331D" w:rsidRPr="0058331D" w:rsidRDefault="0058331D" w:rsidP="0058331D">
      <w:pPr>
        <w:pStyle w:val="TSMtextbullets"/>
        <w:ind w:left="284" w:hanging="284"/>
        <w:rPr>
          <w:bCs/>
        </w:rPr>
      </w:pPr>
      <w:r w:rsidRPr="0058331D">
        <w:rPr>
          <w:bCs/>
        </w:rPr>
        <w:t xml:space="preserve">Making sense of text: </w:t>
      </w:r>
      <w:r w:rsidR="004A3AAC" w:rsidRPr="0058331D">
        <w:rPr>
          <w:bCs/>
        </w:rPr>
        <w:t>using a proce</w:t>
      </w:r>
      <w:r w:rsidR="004A3AAC">
        <w:rPr>
          <w:bCs/>
        </w:rPr>
        <w:t>ssing system; using knowledge of</w:t>
      </w:r>
      <w:r w:rsidR="004A3AAC" w:rsidRPr="0058331D">
        <w:rPr>
          <w:bCs/>
        </w:rPr>
        <w:t xml:space="preserve"> text structure and features</w:t>
      </w:r>
      <w:r w:rsidR="00F300EA">
        <w:rPr>
          <w:bCs/>
        </w:rPr>
        <w:t>;</w:t>
      </w:r>
      <w:r w:rsidR="004A3AAC" w:rsidRPr="0058331D">
        <w:rPr>
          <w:bCs/>
        </w:rPr>
        <w:t xml:space="preserve"> </w:t>
      </w:r>
      <w:r w:rsidRPr="0058331D">
        <w:rPr>
          <w:bCs/>
        </w:rPr>
        <w:t xml:space="preserve">vocabulary knowledge </w:t>
      </w:r>
    </w:p>
    <w:p w14:paraId="57D4D368" w14:textId="2A5E4256" w:rsidR="0058331D" w:rsidRPr="0058331D" w:rsidRDefault="0058331D" w:rsidP="0058331D">
      <w:pPr>
        <w:pStyle w:val="TSMtextbullets"/>
        <w:ind w:left="284" w:hanging="284"/>
        <w:rPr>
          <w:bCs/>
        </w:rPr>
      </w:pPr>
      <w:r w:rsidRPr="0058331D">
        <w:rPr>
          <w:bCs/>
        </w:rPr>
        <w:t>Using writing to think and organise for learning</w:t>
      </w:r>
      <w:r>
        <w:rPr>
          <w:bCs/>
        </w:rPr>
        <w:t>.</w:t>
      </w:r>
      <w:r w:rsidRPr="0058331D">
        <w:rPr>
          <w:bCs/>
        </w:rPr>
        <w:t xml:space="preserve"> </w:t>
      </w:r>
    </w:p>
    <w:p w14:paraId="5A5FBB4C" w14:textId="77777777" w:rsidR="0058331D" w:rsidRDefault="0058331D" w:rsidP="0058331D">
      <w:pPr>
        <w:pStyle w:val="Heading2"/>
      </w:pPr>
      <w:r w:rsidRPr="00A728A2">
        <w:t>Strengthening understanding through reading and writing</w:t>
      </w:r>
    </w:p>
    <w:p w14:paraId="5EDE3C2B" w14:textId="22E06676" w:rsidR="004A3AAC" w:rsidRPr="004A3AAC" w:rsidRDefault="004A3AAC" w:rsidP="00EA3495">
      <w:pPr>
        <w:pStyle w:val="TSMtext"/>
        <w:ind w:right="26"/>
      </w:pPr>
      <w:r w:rsidRPr="0097112A">
        <w:rPr>
          <w:b/>
          <w:bCs/>
        </w:rPr>
        <w:t xml:space="preserve">Select from the following suggestions and adapt them </w:t>
      </w:r>
      <w:r w:rsidRPr="00EA3495">
        <w:t xml:space="preserve">according to your students’ strengths, needs, and experiences. </w:t>
      </w:r>
      <w:r w:rsidRPr="00EA3495">
        <w:br/>
        <w:t>Note: Most of these activities lend themselves to students working in pairs or small groups.</w:t>
      </w:r>
    </w:p>
    <w:p w14:paraId="245111E5" w14:textId="77777777" w:rsidR="0058331D" w:rsidRPr="0058331D" w:rsidRDefault="00881DCC" w:rsidP="00BB3718">
      <w:pPr>
        <w:pStyle w:val="TSMtextbullets"/>
        <w:ind w:left="284" w:hanging="284"/>
        <w:rPr>
          <w:i/>
          <w:iCs/>
        </w:rPr>
      </w:pPr>
      <w:r>
        <w:t xml:space="preserve">Give the students stickies to note any questions they have during the first reading. These can be looked at in subsequent readings. </w:t>
      </w:r>
    </w:p>
    <w:p w14:paraId="3B08DDC2" w14:textId="26EBFB3E" w:rsidR="0058331D" w:rsidRPr="0058331D" w:rsidRDefault="00A54C27" w:rsidP="0058331D">
      <w:pPr>
        <w:pStyle w:val="TSMtextbullets"/>
        <w:ind w:left="284" w:hanging="284"/>
        <w:rPr>
          <w:i/>
          <w:iCs/>
        </w:rPr>
      </w:pPr>
      <w:r>
        <w:t>Ask</w:t>
      </w:r>
      <w:r w:rsidR="000A1618">
        <w:t xml:space="preserve"> </w:t>
      </w:r>
      <w:r w:rsidR="00BB3718">
        <w:t>questions to prompt the</w:t>
      </w:r>
      <w:r w:rsidR="000A1618">
        <w:t xml:space="preserve"> students </w:t>
      </w:r>
      <w:r>
        <w:t xml:space="preserve">to </w:t>
      </w:r>
      <w:r w:rsidRPr="00BB3718">
        <w:t xml:space="preserve">make </w:t>
      </w:r>
      <w:r w:rsidR="000A1618" w:rsidRPr="00BB3718">
        <w:t>connections</w:t>
      </w:r>
      <w:r w:rsidR="00BB3718">
        <w:t>:</w:t>
      </w:r>
      <w:r w:rsidR="000A1618">
        <w:t xml:space="preserve"> </w:t>
      </w:r>
      <w:r w:rsidR="00BB3718" w:rsidRPr="0058331D">
        <w:rPr>
          <w:i/>
        </w:rPr>
        <w:t>W</w:t>
      </w:r>
      <w:r w:rsidR="00B5174C" w:rsidRPr="0058331D">
        <w:rPr>
          <w:i/>
        </w:rPr>
        <w:t>hat did you find most interesting? W</w:t>
      </w:r>
      <w:r w:rsidRPr="0058331D">
        <w:rPr>
          <w:i/>
        </w:rPr>
        <w:t>hat could you clearly imagine</w:t>
      </w:r>
      <w:r w:rsidR="00BB3718" w:rsidRPr="0058331D">
        <w:rPr>
          <w:i/>
        </w:rPr>
        <w:t>?</w:t>
      </w:r>
      <w:r>
        <w:t xml:space="preserve"> </w:t>
      </w:r>
      <w:r w:rsidRPr="00881DCC">
        <w:t>(visualise)</w:t>
      </w:r>
      <w:r w:rsidR="00BB3718" w:rsidRPr="00881DCC">
        <w:t xml:space="preserve">. </w:t>
      </w:r>
      <w:r w:rsidR="00BB3718" w:rsidRPr="0058331D">
        <w:rPr>
          <w:i/>
        </w:rPr>
        <w:t>W</w:t>
      </w:r>
      <w:r w:rsidR="00B5174C" w:rsidRPr="0058331D">
        <w:rPr>
          <w:i/>
        </w:rPr>
        <w:t xml:space="preserve">hat </w:t>
      </w:r>
      <w:r w:rsidR="0058331D">
        <w:rPr>
          <w:i/>
        </w:rPr>
        <w:t>did you already know</w:t>
      </w:r>
      <w:r w:rsidR="00B5174C" w:rsidRPr="0058331D">
        <w:rPr>
          <w:i/>
        </w:rPr>
        <w:t>?</w:t>
      </w:r>
      <w:r w:rsidR="00B5174C" w:rsidRPr="00881DCC">
        <w:t xml:space="preserve"> </w:t>
      </w:r>
      <w:r w:rsidR="00881DCC" w:rsidRPr="0058331D">
        <w:rPr>
          <w:rFonts w:eastAsia="Arial"/>
          <w:szCs w:val="17"/>
        </w:rPr>
        <w:t>D</w:t>
      </w:r>
      <w:r w:rsidR="00456232" w:rsidRPr="0058331D">
        <w:rPr>
          <w:rFonts w:eastAsia="Arial"/>
          <w:szCs w:val="17"/>
        </w:rPr>
        <w:t>iscuss</w:t>
      </w:r>
      <w:r w:rsidR="00881DCC" w:rsidRPr="0058331D">
        <w:rPr>
          <w:rFonts w:eastAsia="Arial"/>
          <w:szCs w:val="17"/>
        </w:rPr>
        <w:t xml:space="preserve"> topics raised, such as</w:t>
      </w:r>
      <w:r w:rsidR="00456232" w:rsidRPr="0058331D">
        <w:rPr>
          <w:rFonts w:eastAsia="Arial"/>
          <w:szCs w:val="17"/>
        </w:rPr>
        <w:t xml:space="preserve"> DNA</w:t>
      </w:r>
      <w:r w:rsidR="00881DCC" w:rsidRPr="0058331D">
        <w:rPr>
          <w:rFonts w:eastAsia="Arial"/>
          <w:szCs w:val="17"/>
        </w:rPr>
        <w:t xml:space="preserve"> and</w:t>
      </w:r>
      <w:r w:rsidR="00456232" w:rsidRPr="0058331D">
        <w:rPr>
          <w:rFonts w:eastAsia="Arial"/>
          <w:szCs w:val="17"/>
        </w:rPr>
        <w:t xml:space="preserve"> extinct birds</w:t>
      </w:r>
      <w:r w:rsidR="00881DCC" w:rsidRPr="0058331D">
        <w:rPr>
          <w:rFonts w:eastAsia="Arial"/>
          <w:szCs w:val="17"/>
        </w:rPr>
        <w:t xml:space="preserve">, </w:t>
      </w:r>
      <w:r w:rsidR="008E6B2B">
        <w:rPr>
          <w:rFonts w:eastAsia="Arial"/>
          <w:szCs w:val="17"/>
        </w:rPr>
        <w:t>and</w:t>
      </w:r>
      <w:r w:rsidR="00881DCC" w:rsidRPr="0058331D">
        <w:rPr>
          <w:rFonts w:eastAsia="Arial"/>
          <w:szCs w:val="17"/>
        </w:rPr>
        <w:t xml:space="preserve"> clarify </w:t>
      </w:r>
      <w:r w:rsidR="008E6B2B">
        <w:rPr>
          <w:rFonts w:eastAsia="Arial"/>
          <w:szCs w:val="17"/>
        </w:rPr>
        <w:t xml:space="preserve">anything that </w:t>
      </w:r>
      <w:r w:rsidR="00881DCC" w:rsidRPr="0058331D">
        <w:rPr>
          <w:rFonts w:eastAsia="Arial"/>
          <w:szCs w:val="17"/>
        </w:rPr>
        <w:t xml:space="preserve">the </w:t>
      </w:r>
      <w:r w:rsidR="00456232" w:rsidRPr="0058331D">
        <w:rPr>
          <w:rFonts w:eastAsia="Arial"/>
          <w:szCs w:val="17"/>
        </w:rPr>
        <w:t xml:space="preserve">students </w:t>
      </w:r>
      <w:r w:rsidR="008E6B2B">
        <w:rPr>
          <w:rFonts w:eastAsia="Arial"/>
          <w:szCs w:val="17"/>
        </w:rPr>
        <w:t>are unsure about</w:t>
      </w:r>
      <w:r w:rsidR="00456232" w:rsidRPr="0058331D">
        <w:rPr>
          <w:rFonts w:eastAsia="Arial"/>
          <w:szCs w:val="17"/>
        </w:rPr>
        <w:t xml:space="preserve">. </w:t>
      </w:r>
      <w:r w:rsidR="008E6B2B">
        <w:rPr>
          <w:rFonts w:eastAsia="Arial"/>
          <w:szCs w:val="17"/>
        </w:rPr>
        <w:t>T</w:t>
      </w:r>
      <w:r w:rsidR="008E6B2B" w:rsidRPr="0058331D">
        <w:rPr>
          <w:rFonts w:eastAsia="Arial"/>
          <w:szCs w:val="17"/>
        </w:rPr>
        <w:t>o deepen the students</w:t>
      </w:r>
      <w:r w:rsidR="008E6B2B">
        <w:rPr>
          <w:rFonts w:eastAsia="Arial"/>
          <w:szCs w:val="17"/>
        </w:rPr>
        <w:t>’</w:t>
      </w:r>
      <w:r w:rsidR="008E6B2B" w:rsidRPr="0058331D">
        <w:rPr>
          <w:rFonts w:eastAsia="Arial"/>
          <w:szCs w:val="17"/>
        </w:rPr>
        <w:t xml:space="preserve"> understanding </w:t>
      </w:r>
      <w:r w:rsidR="008E6B2B">
        <w:rPr>
          <w:rFonts w:eastAsia="Arial"/>
          <w:szCs w:val="17"/>
        </w:rPr>
        <w:t>of</w:t>
      </w:r>
      <w:r w:rsidR="008E6B2B" w:rsidRPr="0058331D">
        <w:rPr>
          <w:rFonts w:eastAsia="Arial"/>
          <w:szCs w:val="17"/>
        </w:rPr>
        <w:t xml:space="preserve"> the work of scientists</w:t>
      </w:r>
      <w:r w:rsidR="008E6B2B">
        <w:rPr>
          <w:rFonts w:eastAsia="Arial"/>
          <w:szCs w:val="17"/>
        </w:rPr>
        <w:t>, l</w:t>
      </w:r>
      <w:r w:rsidR="00456232" w:rsidRPr="0058331D">
        <w:rPr>
          <w:rFonts w:eastAsia="Arial"/>
          <w:szCs w:val="17"/>
        </w:rPr>
        <w:t xml:space="preserve">ist </w:t>
      </w:r>
      <w:r w:rsidR="00881DCC" w:rsidRPr="0058331D">
        <w:rPr>
          <w:rFonts w:eastAsia="Arial"/>
          <w:szCs w:val="17"/>
        </w:rPr>
        <w:t>things</w:t>
      </w:r>
      <w:r w:rsidR="00456232" w:rsidRPr="0058331D">
        <w:rPr>
          <w:rFonts w:eastAsia="Arial"/>
          <w:szCs w:val="17"/>
        </w:rPr>
        <w:t xml:space="preserve"> a scientist collecting coprolite samples would do</w:t>
      </w:r>
      <w:r w:rsidR="00B5174C" w:rsidRPr="0058331D">
        <w:rPr>
          <w:rFonts w:eastAsia="Arial"/>
          <w:szCs w:val="17"/>
        </w:rPr>
        <w:t>.</w:t>
      </w:r>
    </w:p>
    <w:p w14:paraId="7FFBB686" w14:textId="08FBBAD2" w:rsidR="0058331D" w:rsidRPr="0058331D" w:rsidRDefault="00881DCC" w:rsidP="0058331D">
      <w:pPr>
        <w:pStyle w:val="TSMtextbullets"/>
        <w:ind w:left="284" w:hanging="284"/>
        <w:rPr>
          <w:i/>
          <w:iCs/>
        </w:rPr>
      </w:pPr>
      <w:r w:rsidRPr="00FF505B">
        <w:t>Have the s</w:t>
      </w:r>
      <w:r w:rsidR="006534B9" w:rsidRPr="00FF505B">
        <w:t>tudents s</w:t>
      </w:r>
      <w:r w:rsidR="003D454F" w:rsidRPr="00FF505B">
        <w:t xml:space="preserve">ummarise </w:t>
      </w:r>
      <w:r w:rsidR="006534B9" w:rsidRPr="00FF505B">
        <w:t>what</w:t>
      </w:r>
      <w:r w:rsidR="000A25CE" w:rsidRPr="00FF505B">
        <w:t xml:space="preserve"> they found out</w:t>
      </w:r>
      <w:r w:rsidR="003D454F" w:rsidRPr="00FF505B">
        <w:t xml:space="preserve"> about coprolites using a 5W</w:t>
      </w:r>
      <w:r w:rsidR="00161864">
        <w:t xml:space="preserve">s &amp; </w:t>
      </w:r>
      <w:r w:rsidR="003D454F" w:rsidRPr="00FF505B">
        <w:t>H</w:t>
      </w:r>
      <w:r w:rsidRPr="00FF505B">
        <w:t xml:space="preserve"> chart</w:t>
      </w:r>
      <w:r w:rsidR="003D454F" w:rsidRPr="00FF505B">
        <w:t xml:space="preserve"> </w:t>
      </w:r>
      <w:r w:rsidRPr="00FF505B">
        <w:t xml:space="preserve">(who, what, </w:t>
      </w:r>
      <w:r w:rsidR="00FF505B" w:rsidRPr="00FF505B">
        <w:t>when,</w:t>
      </w:r>
      <w:r w:rsidR="00F300EA">
        <w:t xml:space="preserve"> </w:t>
      </w:r>
      <w:r w:rsidR="003D454F" w:rsidRPr="00FF505B">
        <w:t>where</w:t>
      </w:r>
      <w:r w:rsidRPr="00FF505B">
        <w:t xml:space="preserve">, </w:t>
      </w:r>
      <w:r w:rsidR="00FF505B" w:rsidRPr="00FF505B">
        <w:t>why,</w:t>
      </w:r>
      <w:r w:rsidRPr="00FF505B">
        <w:t xml:space="preserve"> and how</w:t>
      </w:r>
      <w:r w:rsidR="003D454F" w:rsidRPr="00FF505B">
        <w:t>)</w:t>
      </w:r>
      <w:r w:rsidR="008E6B2B">
        <w:t>,</w:t>
      </w:r>
      <w:r w:rsidR="003D454F" w:rsidRPr="00FF505B">
        <w:t xml:space="preserve"> </w:t>
      </w:r>
      <w:r w:rsidR="000A25CE" w:rsidRPr="00FF505B">
        <w:t>returning to</w:t>
      </w:r>
      <w:r w:rsidR="003D454F" w:rsidRPr="00FF505B">
        <w:t xml:space="preserve"> sections of text, ph</w:t>
      </w:r>
      <w:r w:rsidR="000A25CE" w:rsidRPr="00FF505B">
        <w:t xml:space="preserve">otos, </w:t>
      </w:r>
      <w:r w:rsidR="00FF505B" w:rsidRPr="00FF505B">
        <w:t xml:space="preserve">and </w:t>
      </w:r>
      <w:r w:rsidR="000A25CE" w:rsidRPr="00FF505B">
        <w:t>maps t</w:t>
      </w:r>
      <w:r w:rsidR="00FF505B" w:rsidRPr="00FF505B">
        <w:t>o</w:t>
      </w:r>
      <w:r w:rsidR="000A25CE" w:rsidRPr="00FF505B">
        <w:t xml:space="preserve"> help </w:t>
      </w:r>
      <w:r w:rsidR="00FF505B" w:rsidRPr="00FF505B">
        <w:t>with this task</w:t>
      </w:r>
      <w:r w:rsidR="000A25CE" w:rsidRPr="00FF505B">
        <w:t>.</w:t>
      </w:r>
      <w:r w:rsidR="00FF505B" w:rsidRPr="00FF505B">
        <w:t xml:space="preserve"> </w:t>
      </w:r>
      <w:r w:rsidR="006534B9" w:rsidRPr="0058331D">
        <w:rPr>
          <w:rFonts w:eastAsia="Arial"/>
          <w:i/>
          <w:szCs w:val="17"/>
        </w:rPr>
        <w:t>Why is finding the droppings</w:t>
      </w:r>
      <w:r w:rsidR="008E6B2B">
        <w:rPr>
          <w:rFonts w:eastAsia="Arial"/>
          <w:i/>
          <w:szCs w:val="17"/>
        </w:rPr>
        <w:t xml:space="preserve"> and </w:t>
      </w:r>
      <w:r w:rsidR="006534B9" w:rsidRPr="0058331D">
        <w:rPr>
          <w:rFonts w:eastAsia="Arial"/>
          <w:i/>
          <w:szCs w:val="17"/>
        </w:rPr>
        <w:t>bones from these animals so important? What information can scientists tell from what they find</w:t>
      </w:r>
      <w:r w:rsidR="00F300EA">
        <w:rPr>
          <w:rFonts w:eastAsia="Arial"/>
          <w:i/>
          <w:szCs w:val="17"/>
        </w:rPr>
        <w:t>?</w:t>
      </w:r>
      <w:r w:rsidR="006534B9" w:rsidRPr="0058331D">
        <w:rPr>
          <w:rFonts w:eastAsia="Arial"/>
          <w:i/>
          <w:szCs w:val="17"/>
        </w:rPr>
        <w:t xml:space="preserve"> Find evidence from the text to support your answer</w:t>
      </w:r>
      <w:r w:rsidR="008E6B2B">
        <w:rPr>
          <w:rFonts w:eastAsia="Arial"/>
          <w:i/>
          <w:szCs w:val="17"/>
        </w:rPr>
        <w:t>s</w:t>
      </w:r>
      <w:r w:rsidR="006534B9" w:rsidRPr="0058331D">
        <w:rPr>
          <w:rFonts w:eastAsia="Arial"/>
          <w:szCs w:val="17"/>
        </w:rPr>
        <w:t xml:space="preserve">. </w:t>
      </w:r>
      <w:r w:rsidR="00B30A93" w:rsidRPr="0058331D">
        <w:rPr>
          <w:szCs w:val="17"/>
        </w:rPr>
        <w:t>Ask the students to use their notes to unpack the first two reading purposes.</w:t>
      </w:r>
    </w:p>
    <w:p w14:paraId="507E7507" w14:textId="3C3AB539" w:rsidR="0058331D" w:rsidRPr="003A0973" w:rsidRDefault="0064481F" w:rsidP="003121E9">
      <w:pPr>
        <w:pStyle w:val="TSMtextbullets"/>
        <w:ind w:left="284" w:hanging="284"/>
        <w:rPr>
          <w:i/>
          <w:iCs/>
        </w:rPr>
      </w:pPr>
      <w:r w:rsidRPr="0058331D">
        <w:rPr>
          <w:szCs w:val="17"/>
        </w:rPr>
        <w:t>Model the strategy of p</w:t>
      </w:r>
      <w:r w:rsidR="00641771" w:rsidRPr="0058331D">
        <w:rPr>
          <w:szCs w:val="17"/>
        </w:rPr>
        <w:t>araphrasing</w:t>
      </w:r>
      <w:r w:rsidR="00FF505B" w:rsidRPr="0058331D">
        <w:rPr>
          <w:szCs w:val="17"/>
        </w:rPr>
        <w:t xml:space="preserve"> using the </w:t>
      </w:r>
      <w:r w:rsidR="0065496D" w:rsidRPr="0058331D">
        <w:rPr>
          <w:b/>
          <w:szCs w:val="17"/>
        </w:rPr>
        <w:t>Oral p</w:t>
      </w:r>
      <w:r w:rsidR="00460C78" w:rsidRPr="0058331D">
        <w:rPr>
          <w:b/>
          <w:szCs w:val="17"/>
        </w:rPr>
        <w:t>araphrasing</w:t>
      </w:r>
      <w:r w:rsidR="00460C78" w:rsidRPr="0058331D">
        <w:rPr>
          <w:szCs w:val="17"/>
        </w:rPr>
        <w:t xml:space="preserve"> template</w:t>
      </w:r>
      <w:r w:rsidR="008E6B2B">
        <w:rPr>
          <w:szCs w:val="17"/>
        </w:rPr>
        <w:t xml:space="preserve"> </w:t>
      </w:r>
      <w:r w:rsidR="00694D69">
        <w:rPr>
          <w:szCs w:val="17"/>
        </w:rPr>
        <w:t>at the end</w:t>
      </w:r>
      <w:r w:rsidR="008E6B2B">
        <w:rPr>
          <w:szCs w:val="17"/>
        </w:rPr>
        <w:t xml:space="preserve"> of this TSM</w:t>
      </w:r>
      <w:r w:rsidR="00FF505B" w:rsidRPr="0058331D">
        <w:rPr>
          <w:szCs w:val="17"/>
        </w:rPr>
        <w:t>.</w:t>
      </w:r>
      <w:r w:rsidR="009F3688" w:rsidRPr="0058331D">
        <w:rPr>
          <w:szCs w:val="17"/>
        </w:rPr>
        <w:t xml:space="preserve"> </w:t>
      </w:r>
      <w:r w:rsidR="00FF505B" w:rsidRPr="0058331D">
        <w:rPr>
          <w:szCs w:val="17"/>
        </w:rPr>
        <w:t xml:space="preserve">Ask </w:t>
      </w:r>
      <w:r w:rsidR="00C7510D" w:rsidRPr="0058331D">
        <w:rPr>
          <w:szCs w:val="17"/>
        </w:rPr>
        <w:t xml:space="preserve">the </w:t>
      </w:r>
      <w:r w:rsidR="00FF505B" w:rsidRPr="0058331D">
        <w:rPr>
          <w:szCs w:val="17"/>
        </w:rPr>
        <w:t xml:space="preserve">students to </w:t>
      </w:r>
      <w:r w:rsidR="00C576C5">
        <w:rPr>
          <w:szCs w:val="17"/>
        </w:rPr>
        <w:t>work in pairs, u</w:t>
      </w:r>
      <w:r w:rsidR="00460C78" w:rsidRPr="0058331D">
        <w:rPr>
          <w:szCs w:val="17"/>
        </w:rPr>
        <w:t>s</w:t>
      </w:r>
      <w:r w:rsidR="00C576C5">
        <w:rPr>
          <w:szCs w:val="17"/>
        </w:rPr>
        <w:t>ing</w:t>
      </w:r>
      <w:r w:rsidR="00460C78" w:rsidRPr="0058331D">
        <w:rPr>
          <w:szCs w:val="17"/>
        </w:rPr>
        <w:t xml:space="preserve"> the template to </w:t>
      </w:r>
      <w:r w:rsidR="00C576C5">
        <w:rPr>
          <w:szCs w:val="17"/>
        </w:rPr>
        <w:t xml:space="preserve">practise </w:t>
      </w:r>
      <w:r w:rsidR="0065496D" w:rsidRPr="0058331D">
        <w:rPr>
          <w:szCs w:val="17"/>
        </w:rPr>
        <w:t xml:space="preserve">orally </w:t>
      </w:r>
      <w:r w:rsidR="00460C78" w:rsidRPr="0058331D">
        <w:rPr>
          <w:szCs w:val="17"/>
        </w:rPr>
        <w:t>paraphras</w:t>
      </w:r>
      <w:r w:rsidR="00C576C5">
        <w:rPr>
          <w:szCs w:val="17"/>
        </w:rPr>
        <w:t xml:space="preserve">ing </w:t>
      </w:r>
      <w:r w:rsidR="00FF505B" w:rsidRPr="0058331D">
        <w:rPr>
          <w:szCs w:val="17"/>
        </w:rPr>
        <w:t>sentence</w:t>
      </w:r>
      <w:r w:rsidR="00C576C5">
        <w:rPr>
          <w:szCs w:val="17"/>
        </w:rPr>
        <w:t>s</w:t>
      </w:r>
      <w:r w:rsidR="008E6B2B">
        <w:rPr>
          <w:szCs w:val="17"/>
        </w:rPr>
        <w:t xml:space="preserve">. When they are confident with the </w:t>
      </w:r>
      <w:r w:rsidR="00C576C5">
        <w:rPr>
          <w:szCs w:val="17"/>
        </w:rPr>
        <w:t>strategy, have them reread the text, paraphrasing</w:t>
      </w:r>
      <w:r w:rsidR="00FF505B" w:rsidRPr="0058331D">
        <w:rPr>
          <w:szCs w:val="17"/>
        </w:rPr>
        <w:t xml:space="preserve"> alternat</w:t>
      </w:r>
      <w:r w:rsidR="00460C78" w:rsidRPr="0058331D">
        <w:rPr>
          <w:szCs w:val="17"/>
        </w:rPr>
        <w:t>e</w:t>
      </w:r>
      <w:r w:rsidR="00FF505B" w:rsidRPr="0058331D">
        <w:rPr>
          <w:szCs w:val="17"/>
        </w:rPr>
        <w:t xml:space="preserve"> paragraphs</w:t>
      </w:r>
      <w:r w:rsidR="00C576C5">
        <w:rPr>
          <w:szCs w:val="17"/>
        </w:rPr>
        <w:t xml:space="preserve"> to their partner</w:t>
      </w:r>
      <w:r w:rsidR="00FF505B" w:rsidRPr="0058331D">
        <w:rPr>
          <w:szCs w:val="17"/>
        </w:rPr>
        <w:t xml:space="preserve">. </w:t>
      </w:r>
      <w:r w:rsidR="009F3688" w:rsidRPr="0058331D">
        <w:rPr>
          <w:szCs w:val="17"/>
        </w:rPr>
        <w:t>Together share</w:t>
      </w:r>
      <w:r w:rsidR="001B3FA8" w:rsidRPr="0058331D">
        <w:rPr>
          <w:szCs w:val="17"/>
        </w:rPr>
        <w:t xml:space="preserve"> </w:t>
      </w:r>
      <w:r w:rsidR="009F3688" w:rsidRPr="0058331D">
        <w:rPr>
          <w:szCs w:val="17"/>
        </w:rPr>
        <w:t>some</w:t>
      </w:r>
      <w:r w:rsidR="001B3FA8" w:rsidRPr="0058331D">
        <w:rPr>
          <w:szCs w:val="17"/>
        </w:rPr>
        <w:t xml:space="preserve"> </w:t>
      </w:r>
      <w:r w:rsidR="009F3688" w:rsidRPr="0058331D">
        <w:rPr>
          <w:szCs w:val="17"/>
        </w:rPr>
        <w:t xml:space="preserve">of </w:t>
      </w:r>
      <w:r w:rsidR="001B3FA8" w:rsidRPr="0058331D">
        <w:rPr>
          <w:szCs w:val="17"/>
        </w:rPr>
        <w:t>their paraphrasing</w:t>
      </w:r>
      <w:r w:rsidR="0065496D" w:rsidRPr="0058331D">
        <w:rPr>
          <w:szCs w:val="17"/>
        </w:rPr>
        <w:t>,</w:t>
      </w:r>
      <w:r w:rsidR="001B3FA8" w:rsidRPr="0058331D">
        <w:rPr>
          <w:szCs w:val="17"/>
        </w:rPr>
        <w:t xml:space="preserve"> </w:t>
      </w:r>
      <w:r w:rsidR="009F3688" w:rsidRPr="0058331D">
        <w:rPr>
          <w:szCs w:val="17"/>
        </w:rPr>
        <w:t xml:space="preserve">discussing and </w:t>
      </w:r>
      <w:r w:rsidR="001B3FA8" w:rsidRPr="0058331D">
        <w:rPr>
          <w:szCs w:val="17"/>
        </w:rPr>
        <w:t xml:space="preserve">clarifying any misconceptions. </w:t>
      </w:r>
      <w:r w:rsidR="00460C78" w:rsidRPr="0058331D">
        <w:rPr>
          <w:szCs w:val="17"/>
        </w:rPr>
        <w:t>This strategy can lead to precise note-taking while avoiding plag</w:t>
      </w:r>
      <w:r w:rsidR="00161864">
        <w:rPr>
          <w:szCs w:val="17"/>
        </w:rPr>
        <w:t>i</w:t>
      </w:r>
      <w:r w:rsidR="00460C78" w:rsidRPr="0058331D">
        <w:rPr>
          <w:szCs w:val="17"/>
        </w:rPr>
        <w:t>arism.</w:t>
      </w:r>
      <w:r w:rsidR="00C7510D" w:rsidRPr="0058331D">
        <w:rPr>
          <w:szCs w:val="17"/>
        </w:rPr>
        <w:t xml:space="preserve"> </w:t>
      </w:r>
    </w:p>
    <w:p w14:paraId="26BF5F10" w14:textId="24816AC5" w:rsidR="0058331D" w:rsidRPr="0058331D" w:rsidRDefault="00FF1910" w:rsidP="00C7510D">
      <w:pPr>
        <w:pStyle w:val="TSMtextbullets"/>
        <w:ind w:left="284" w:hanging="284"/>
        <w:rPr>
          <w:i/>
          <w:iCs/>
        </w:rPr>
      </w:pPr>
      <w:r>
        <w:t xml:space="preserve">Briefly review </w:t>
      </w:r>
      <w:r w:rsidR="00C7510D">
        <w:t>features commonly found in non-</w:t>
      </w:r>
      <w:r>
        <w:t>fiction writing</w:t>
      </w:r>
      <w:r w:rsidR="000370C5">
        <w:t xml:space="preserve"> (such as subheadings, captions, </w:t>
      </w:r>
      <w:r w:rsidR="000370C5" w:rsidRPr="003121E9">
        <w:t>photographs, a map, a text box)</w:t>
      </w:r>
      <w:r w:rsidR="00F300EA">
        <w:t>, finding examples of these in the text</w:t>
      </w:r>
      <w:r w:rsidRPr="003121E9">
        <w:t xml:space="preserve">. </w:t>
      </w:r>
      <w:r w:rsidR="003121E9" w:rsidRPr="0058331D">
        <w:rPr>
          <w:rFonts w:eastAsia="Arial"/>
          <w:szCs w:val="17"/>
        </w:rPr>
        <w:t>Ask the students to identify the features of the text box on pages 14 and 15. Have them discuss its purpose and analyse how the features work together to convey the information.</w:t>
      </w:r>
    </w:p>
    <w:p w14:paraId="1C39F08F" w14:textId="5CC36AF1" w:rsidR="0058331D" w:rsidRPr="0058331D" w:rsidRDefault="00A719BE" w:rsidP="003121E9">
      <w:pPr>
        <w:pStyle w:val="TSMtextbullets"/>
        <w:ind w:left="284" w:hanging="284"/>
        <w:rPr>
          <w:i/>
          <w:iCs/>
        </w:rPr>
      </w:pPr>
      <w:r>
        <w:t>Review</w:t>
      </w:r>
      <w:r w:rsidR="00FF1910">
        <w:t xml:space="preserve"> the difference </w:t>
      </w:r>
      <w:r w:rsidR="00C7510D">
        <w:t>between f</w:t>
      </w:r>
      <w:r w:rsidR="00C7510D" w:rsidRPr="00FF1910">
        <w:t>igurative</w:t>
      </w:r>
      <w:r w:rsidR="00C7510D">
        <w:t xml:space="preserve"> and </w:t>
      </w:r>
      <w:r w:rsidR="00C7510D" w:rsidRPr="00FF1910">
        <w:t>literal language</w:t>
      </w:r>
      <w:r>
        <w:t>.</w:t>
      </w:r>
      <w:r w:rsidR="00C7510D">
        <w:t xml:space="preserve"> </w:t>
      </w:r>
      <w:r>
        <w:t>Explain that the</w:t>
      </w:r>
      <w:r w:rsidRPr="00FF1910">
        <w:t xml:space="preserve"> primary purpose </w:t>
      </w:r>
      <w:r>
        <w:t xml:space="preserve">of figurative language </w:t>
      </w:r>
      <w:r w:rsidRPr="00FF1910">
        <w:t xml:space="preserve">is to </w:t>
      </w:r>
      <w:r>
        <w:t>help the</w:t>
      </w:r>
      <w:r w:rsidRPr="00FF1910">
        <w:t xml:space="preserve"> reader to imagine or </w:t>
      </w:r>
      <w:r>
        <w:t>infer what an author means. A</w:t>
      </w:r>
      <w:r w:rsidR="00FF1910">
        <w:t xml:space="preserve">sk the students to find examples of </w:t>
      </w:r>
      <w:r w:rsidR="006B1219">
        <w:t>f</w:t>
      </w:r>
      <w:r w:rsidR="006B1219" w:rsidRPr="00FF1910">
        <w:t>igurative</w:t>
      </w:r>
      <w:r w:rsidR="006B1219">
        <w:t xml:space="preserve"> and </w:t>
      </w:r>
      <w:r w:rsidR="006B1219" w:rsidRPr="00FF1910">
        <w:t>literal language</w:t>
      </w:r>
      <w:r w:rsidR="00FF1910">
        <w:t xml:space="preserve"> in this article</w:t>
      </w:r>
      <w:r w:rsidR="006B1219">
        <w:t xml:space="preserve"> (for example, </w:t>
      </w:r>
      <w:r w:rsidR="006B1219" w:rsidRPr="00C7510D">
        <w:t>“</w:t>
      </w:r>
      <w:r w:rsidR="006B1219" w:rsidRPr="0058331D">
        <w:rPr>
          <w:iCs/>
          <w:szCs w:val="17"/>
          <w:lang w:val="mi-NZ"/>
        </w:rPr>
        <w:t>Like finding a</w:t>
      </w:r>
      <w:r w:rsidR="00F300EA">
        <w:rPr>
          <w:iCs/>
          <w:szCs w:val="17"/>
          <w:lang w:val="mi-NZ"/>
        </w:rPr>
        <w:t>n</w:t>
      </w:r>
      <w:r w:rsidR="006B1219" w:rsidRPr="0058331D">
        <w:rPr>
          <w:iCs/>
          <w:szCs w:val="17"/>
          <w:lang w:val="mi-NZ"/>
        </w:rPr>
        <w:t xml:space="preserve"> </w:t>
      </w:r>
      <w:r w:rsidR="00F300EA">
        <w:rPr>
          <w:iCs/>
          <w:szCs w:val="17"/>
          <w:lang w:val="mi-NZ"/>
        </w:rPr>
        <w:t xml:space="preserve">important </w:t>
      </w:r>
      <w:r w:rsidR="006B1219" w:rsidRPr="0058331D">
        <w:rPr>
          <w:iCs/>
          <w:szCs w:val="17"/>
          <w:lang w:val="mi-NZ"/>
        </w:rPr>
        <w:t xml:space="preserve">piece </w:t>
      </w:r>
      <w:r w:rsidR="00F300EA">
        <w:rPr>
          <w:iCs/>
          <w:szCs w:val="17"/>
          <w:lang w:val="mi-NZ"/>
        </w:rPr>
        <w:t>in</w:t>
      </w:r>
      <w:r w:rsidR="00F300EA" w:rsidRPr="0058331D">
        <w:rPr>
          <w:iCs/>
          <w:szCs w:val="17"/>
          <w:lang w:val="mi-NZ"/>
        </w:rPr>
        <w:t xml:space="preserve"> </w:t>
      </w:r>
      <w:r w:rsidR="006B1219" w:rsidRPr="0058331D">
        <w:rPr>
          <w:iCs/>
          <w:szCs w:val="17"/>
          <w:lang w:val="mi-NZ"/>
        </w:rPr>
        <w:t xml:space="preserve">a puzzle”, </w:t>
      </w:r>
      <w:r w:rsidR="006B1219" w:rsidRPr="0058331D">
        <w:rPr>
          <w:iCs/>
          <w:szCs w:val="17"/>
          <w:lang w:val="en-US"/>
        </w:rPr>
        <w:t xml:space="preserve">“no wider than a </w:t>
      </w:r>
      <w:proofErr w:type="spellStart"/>
      <w:r w:rsidR="006B1219" w:rsidRPr="0058331D">
        <w:rPr>
          <w:iCs/>
          <w:szCs w:val="17"/>
          <w:lang w:val="en-US"/>
        </w:rPr>
        <w:t>coathanger</w:t>
      </w:r>
      <w:proofErr w:type="spellEnd"/>
      <w:r w:rsidR="006B1219">
        <w:rPr>
          <w:iCs/>
          <w:szCs w:val="17"/>
          <w:lang w:val="en-US"/>
        </w:rPr>
        <w:t>”)</w:t>
      </w:r>
      <w:r w:rsidR="00FF1910" w:rsidRPr="00FF1910">
        <w:t xml:space="preserve">. </w:t>
      </w:r>
      <w:r w:rsidR="003D454F">
        <w:t xml:space="preserve">The students could share their </w:t>
      </w:r>
      <w:r w:rsidR="006B1219">
        <w:t>examples.</w:t>
      </w:r>
      <w:r w:rsidR="00C7510D">
        <w:t xml:space="preserve"> </w:t>
      </w:r>
    </w:p>
    <w:p w14:paraId="2FF8A2DA" w14:textId="1476F0AC" w:rsidR="0058331D" w:rsidRPr="0058331D" w:rsidRDefault="000370C5" w:rsidP="00A35C48">
      <w:pPr>
        <w:pStyle w:val="TSMtextbullets"/>
        <w:ind w:left="284" w:hanging="284"/>
        <w:rPr>
          <w:i/>
          <w:iCs/>
        </w:rPr>
      </w:pPr>
      <w:r w:rsidRPr="0058331D">
        <w:rPr>
          <w:rFonts w:eastAsia="Arial"/>
          <w:szCs w:val="17"/>
        </w:rPr>
        <w:t xml:space="preserve">Ask the students: </w:t>
      </w:r>
      <w:r w:rsidR="00456232" w:rsidRPr="0058331D">
        <w:rPr>
          <w:rFonts w:eastAsia="Arial"/>
          <w:i/>
          <w:szCs w:val="17"/>
        </w:rPr>
        <w:t xml:space="preserve">What was the author’s role </w:t>
      </w:r>
      <w:r w:rsidRPr="0058331D">
        <w:rPr>
          <w:rFonts w:eastAsia="Arial"/>
          <w:i/>
          <w:szCs w:val="17"/>
        </w:rPr>
        <w:t>with</w:t>
      </w:r>
      <w:r w:rsidR="00456232" w:rsidRPr="0058331D">
        <w:rPr>
          <w:rFonts w:eastAsia="Arial"/>
          <w:i/>
          <w:szCs w:val="17"/>
        </w:rPr>
        <w:t xml:space="preserve"> the scientists? Why do you think he </w:t>
      </w:r>
      <w:r w:rsidRPr="0058331D">
        <w:rPr>
          <w:rFonts w:eastAsia="Arial"/>
          <w:i/>
          <w:szCs w:val="17"/>
        </w:rPr>
        <w:t>joine</w:t>
      </w:r>
      <w:r w:rsidR="00456232" w:rsidRPr="0058331D">
        <w:rPr>
          <w:rFonts w:eastAsia="Arial"/>
          <w:i/>
          <w:szCs w:val="17"/>
        </w:rPr>
        <w:t>d th</w:t>
      </w:r>
      <w:r w:rsidRPr="0058331D">
        <w:rPr>
          <w:rFonts w:eastAsia="Arial"/>
          <w:i/>
          <w:szCs w:val="17"/>
        </w:rPr>
        <w:t>em</w:t>
      </w:r>
      <w:r w:rsidR="00456232" w:rsidRPr="0058331D">
        <w:rPr>
          <w:rFonts w:eastAsia="Arial"/>
          <w:i/>
          <w:szCs w:val="17"/>
        </w:rPr>
        <w:t xml:space="preserve">? </w:t>
      </w:r>
      <w:r w:rsidRPr="0058331D">
        <w:rPr>
          <w:rFonts w:eastAsia="Arial"/>
          <w:i/>
          <w:szCs w:val="17"/>
        </w:rPr>
        <w:t>D</w:t>
      </w:r>
      <w:r w:rsidR="00456232" w:rsidRPr="0058331D">
        <w:rPr>
          <w:rFonts w:eastAsia="Arial"/>
          <w:i/>
          <w:szCs w:val="17"/>
        </w:rPr>
        <w:t xml:space="preserve">o you think Neil Silverwood was able to </w:t>
      </w:r>
      <w:r w:rsidRPr="0058331D">
        <w:rPr>
          <w:rFonts w:eastAsia="Arial"/>
          <w:i/>
          <w:szCs w:val="17"/>
        </w:rPr>
        <w:t>explain</w:t>
      </w:r>
      <w:r w:rsidR="00456232" w:rsidRPr="0058331D">
        <w:rPr>
          <w:rFonts w:eastAsia="Arial"/>
          <w:i/>
          <w:szCs w:val="17"/>
        </w:rPr>
        <w:t xml:space="preserve"> </w:t>
      </w:r>
      <w:r w:rsidRPr="0058331D">
        <w:rPr>
          <w:rFonts w:eastAsia="Arial"/>
          <w:i/>
          <w:szCs w:val="17"/>
        </w:rPr>
        <w:t xml:space="preserve">what coprolite hunting is </w:t>
      </w:r>
      <w:r w:rsidR="00456232" w:rsidRPr="0058331D">
        <w:rPr>
          <w:rFonts w:eastAsia="Arial"/>
          <w:i/>
          <w:szCs w:val="17"/>
        </w:rPr>
        <w:t xml:space="preserve">through the photos and </w:t>
      </w:r>
      <w:r w:rsidRPr="0058331D">
        <w:rPr>
          <w:rFonts w:eastAsia="Arial"/>
          <w:i/>
          <w:szCs w:val="17"/>
        </w:rPr>
        <w:t>text</w:t>
      </w:r>
      <w:r w:rsidR="00C14098" w:rsidRPr="0058331D">
        <w:rPr>
          <w:rFonts w:eastAsia="Arial"/>
          <w:i/>
          <w:szCs w:val="17"/>
        </w:rPr>
        <w:t>? Why or why not?</w:t>
      </w:r>
      <w:r w:rsidRPr="0058331D">
        <w:rPr>
          <w:rFonts w:eastAsia="Arial"/>
          <w:szCs w:val="17"/>
        </w:rPr>
        <w:t xml:space="preserve"> Give the students copies of the photos from the article. Talk about interesting ways to introduce each </w:t>
      </w:r>
      <w:r w:rsidR="006B1219">
        <w:rPr>
          <w:rFonts w:eastAsia="Arial"/>
          <w:szCs w:val="17"/>
        </w:rPr>
        <w:t>imag</w:t>
      </w:r>
      <w:r w:rsidRPr="0058331D">
        <w:rPr>
          <w:rFonts w:eastAsia="Arial"/>
          <w:szCs w:val="17"/>
        </w:rPr>
        <w:t xml:space="preserve">e. </w:t>
      </w:r>
      <w:r w:rsidRPr="0058331D">
        <w:rPr>
          <w:rFonts w:eastAsia="Arial"/>
          <w:i/>
          <w:szCs w:val="17"/>
        </w:rPr>
        <w:t>Is there a sequence of events to the p</w:t>
      </w:r>
      <w:r w:rsidR="006B1219">
        <w:rPr>
          <w:rFonts w:eastAsia="Arial"/>
          <w:i/>
          <w:szCs w:val="17"/>
        </w:rPr>
        <w:t>hoto</w:t>
      </w:r>
      <w:r w:rsidRPr="0058331D">
        <w:rPr>
          <w:rFonts w:eastAsia="Arial"/>
          <w:i/>
          <w:szCs w:val="17"/>
        </w:rPr>
        <w:t>s?</w:t>
      </w:r>
      <w:r w:rsidRPr="0058331D">
        <w:rPr>
          <w:rFonts w:eastAsia="Arial"/>
          <w:szCs w:val="17"/>
        </w:rPr>
        <w:t xml:space="preserve"> Have the students put their own caption on each photo and share these with the group. </w:t>
      </w:r>
    </w:p>
    <w:p w14:paraId="2503B443" w14:textId="4C82B332" w:rsidR="0058331D" w:rsidRPr="0058331D" w:rsidRDefault="0029362C" w:rsidP="00456232">
      <w:pPr>
        <w:pStyle w:val="TSMtextbullets"/>
        <w:ind w:left="284" w:hanging="284"/>
        <w:rPr>
          <w:i/>
          <w:iCs/>
        </w:rPr>
      </w:pPr>
      <w:r w:rsidRPr="0058331D">
        <w:rPr>
          <w:szCs w:val="17"/>
        </w:rPr>
        <w:t>Have the s</w:t>
      </w:r>
      <w:r w:rsidR="000A25CE" w:rsidRPr="0058331D">
        <w:rPr>
          <w:szCs w:val="17"/>
        </w:rPr>
        <w:t xml:space="preserve">tudents work in pairs to find words and phrases about </w:t>
      </w:r>
      <w:r w:rsidRPr="0058331D">
        <w:rPr>
          <w:szCs w:val="17"/>
        </w:rPr>
        <w:t>what scientists</w:t>
      </w:r>
      <w:r w:rsidR="000A25CE" w:rsidRPr="0058331D">
        <w:rPr>
          <w:szCs w:val="17"/>
        </w:rPr>
        <w:t xml:space="preserve"> do, </w:t>
      </w:r>
      <w:r w:rsidRPr="0058331D">
        <w:rPr>
          <w:szCs w:val="17"/>
        </w:rPr>
        <w:t>the equipment they</w:t>
      </w:r>
      <w:r w:rsidR="000A25CE" w:rsidRPr="0058331D">
        <w:rPr>
          <w:szCs w:val="17"/>
        </w:rPr>
        <w:t xml:space="preserve"> use, and </w:t>
      </w:r>
      <w:r w:rsidRPr="0058331D">
        <w:rPr>
          <w:szCs w:val="17"/>
        </w:rPr>
        <w:t xml:space="preserve">how they </w:t>
      </w:r>
      <w:r w:rsidR="000A25CE" w:rsidRPr="0058331D">
        <w:rPr>
          <w:szCs w:val="17"/>
        </w:rPr>
        <w:t xml:space="preserve">behave </w:t>
      </w:r>
      <w:r w:rsidR="006B1219">
        <w:rPr>
          <w:szCs w:val="17"/>
        </w:rPr>
        <w:t>when they</w:t>
      </w:r>
      <w:r w:rsidR="002775F1" w:rsidRPr="0058331D">
        <w:rPr>
          <w:szCs w:val="17"/>
        </w:rPr>
        <w:t xml:space="preserve"> gather, analyse, </w:t>
      </w:r>
      <w:r w:rsidRPr="0058331D">
        <w:rPr>
          <w:szCs w:val="17"/>
        </w:rPr>
        <w:t xml:space="preserve">and </w:t>
      </w:r>
      <w:r w:rsidR="002775F1" w:rsidRPr="0058331D">
        <w:rPr>
          <w:szCs w:val="17"/>
        </w:rPr>
        <w:t>store samples.</w:t>
      </w:r>
      <w:r w:rsidRPr="0058331D">
        <w:rPr>
          <w:szCs w:val="17"/>
        </w:rPr>
        <w:t xml:space="preserve"> </w:t>
      </w:r>
      <w:r w:rsidR="0085404E" w:rsidRPr="00A20B75">
        <w:rPr>
          <w:noProof/>
          <w:lang w:val="en-US"/>
        </w:rPr>
        <w:drawing>
          <wp:inline distT="0" distB="0" distL="0" distR="0" wp14:anchorId="7392F4A8" wp14:editId="302511A5">
            <wp:extent cx="327660" cy="113086"/>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igitools-Icon.eps"/>
                    <pic:cNvPicPr/>
                  </pic:nvPicPr>
                  <pic:blipFill>
                    <a:blip r:embed="rId18"/>
                    <a:stretch>
                      <a:fillRect/>
                    </a:stretch>
                  </pic:blipFill>
                  <pic:spPr>
                    <a:xfrm>
                      <a:off x="0" y="0"/>
                      <a:ext cx="327660" cy="113086"/>
                    </a:xfrm>
                    <a:prstGeom prst="rect">
                      <a:avLst/>
                    </a:prstGeom>
                  </pic:spPr>
                </pic:pic>
              </a:graphicData>
            </a:graphic>
          </wp:inline>
        </w:drawing>
      </w:r>
      <w:r w:rsidR="0085404E">
        <w:rPr>
          <w:szCs w:val="17"/>
        </w:rPr>
        <w:t xml:space="preserve"> </w:t>
      </w:r>
      <w:r w:rsidRPr="0058331D">
        <w:rPr>
          <w:szCs w:val="17"/>
        </w:rPr>
        <w:t xml:space="preserve">They could use </w:t>
      </w:r>
      <w:r w:rsidRPr="00567C78">
        <w:t xml:space="preserve">a </w:t>
      </w:r>
      <w:hyperlink r:id="rId19" w:history="1">
        <w:r w:rsidRPr="00694D69">
          <w:rPr>
            <w:rStyle w:val="Hyperlink"/>
          </w:rPr>
          <w:t>Word Cloud</w:t>
        </w:r>
      </w:hyperlink>
      <w:r w:rsidRPr="00567C78">
        <w:t xml:space="preserve"> for this task.</w:t>
      </w:r>
      <w:r w:rsidR="00A35C48" w:rsidRPr="00567C78">
        <w:t xml:space="preserve"> </w:t>
      </w:r>
      <w:r w:rsidR="007E4D16" w:rsidRPr="0058331D">
        <w:rPr>
          <w:szCs w:val="17"/>
        </w:rPr>
        <w:t>Ask q</w:t>
      </w:r>
      <w:r w:rsidR="00A35C48" w:rsidRPr="0058331D">
        <w:rPr>
          <w:szCs w:val="17"/>
        </w:rPr>
        <w:t xml:space="preserve">uestions </w:t>
      </w:r>
      <w:r w:rsidR="007E4D16" w:rsidRPr="0058331D">
        <w:rPr>
          <w:szCs w:val="17"/>
        </w:rPr>
        <w:t xml:space="preserve">that explore </w:t>
      </w:r>
      <w:r w:rsidR="00F300EA">
        <w:rPr>
          <w:szCs w:val="17"/>
        </w:rPr>
        <w:t xml:space="preserve">what being </w:t>
      </w:r>
      <w:r w:rsidR="00A35C48" w:rsidRPr="0058331D">
        <w:rPr>
          <w:szCs w:val="17"/>
        </w:rPr>
        <w:t xml:space="preserve">a scientist </w:t>
      </w:r>
      <w:r w:rsidR="00F300EA">
        <w:rPr>
          <w:szCs w:val="17"/>
        </w:rPr>
        <w:t>requires</w:t>
      </w:r>
      <w:r w:rsidR="00A35C48" w:rsidRPr="0058331D">
        <w:rPr>
          <w:szCs w:val="17"/>
        </w:rPr>
        <w:t xml:space="preserve">: </w:t>
      </w:r>
      <w:r w:rsidR="00A35C48" w:rsidRPr="0058331D">
        <w:rPr>
          <w:i/>
          <w:szCs w:val="17"/>
        </w:rPr>
        <w:t>What did they have to do? Where did they go?</w:t>
      </w:r>
      <w:r w:rsidR="007E4D16" w:rsidRPr="0058331D">
        <w:rPr>
          <w:i/>
          <w:szCs w:val="17"/>
        </w:rPr>
        <w:t xml:space="preserve"> </w:t>
      </w:r>
      <w:r w:rsidR="00A35C48" w:rsidRPr="0058331D">
        <w:rPr>
          <w:i/>
          <w:szCs w:val="17"/>
        </w:rPr>
        <w:t>What skills did they need? Would you like to do this? Why? Why not?</w:t>
      </w:r>
      <w:r w:rsidR="007E4D16" w:rsidRPr="0058331D">
        <w:rPr>
          <w:i/>
          <w:szCs w:val="17"/>
        </w:rPr>
        <w:t xml:space="preserve"> </w:t>
      </w:r>
    </w:p>
    <w:p w14:paraId="44E43662" w14:textId="7E48A345" w:rsidR="00456232" w:rsidRPr="0058331D" w:rsidRDefault="00456232" w:rsidP="00456232">
      <w:pPr>
        <w:pStyle w:val="TSMtextbullets"/>
        <w:ind w:left="284" w:hanging="284"/>
        <w:rPr>
          <w:i/>
          <w:iCs/>
        </w:rPr>
      </w:pPr>
      <w:r w:rsidRPr="0058331D">
        <w:rPr>
          <w:rFonts w:eastAsia="Arial"/>
          <w:szCs w:val="17"/>
        </w:rPr>
        <w:t>After reading</w:t>
      </w:r>
      <w:r w:rsidR="00567C78" w:rsidRPr="0058331D">
        <w:rPr>
          <w:rFonts w:eastAsia="Arial"/>
          <w:szCs w:val="17"/>
        </w:rPr>
        <w:t>, write</w:t>
      </w:r>
      <w:r w:rsidRPr="0058331D">
        <w:rPr>
          <w:rFonts w:eastAsia="Arial"/>
          <w:szCs w:val="17"/>
        </w:rPr>
        <w:t xml:space="preserve"> the words from the vocabulary </w:t>
      </w:r>
      <w:r w:rsidR="00567C78" w:rsidRPr="0058331D">
        <w:rPr>
          <w:rFonts w:eastAsia="Arial"/>
          <w:szCs w:val="17"/>
        </w:rPr>
        <w:t xml:space="preserve">section of this TSM on a </w:t>
      </w:r>
      <w:r w:rsidR="007E7C90" w:rsidRPr="0058331D">
        <w:rPr>
          <w:rFonts w:eastAsia="Arial"/>
          <w:szCs w:val="17"/>
        </w:rPr>
        <w:t>whiteboard or on cards</w:t>
      </w:r>
      <w:r w:rsidR="00F300EA">
        <w:rPr>
          <w:rFonts w:eastAsia="Arial"/>
          <w:szCs w:val="17"/>
        </w:rPr>
        <w:t>.</w:t>
      </w:r>
      <w:r w:rsidRPr="0058331D">
        <w:rPr>
          <w:rFonts w:eastAsia="Arial"/>
          <w:szCs w:val="17"/>
        </w:rPr>
        <w:t xml:space="preserve"> </w:t>
      </w:r>
      <w:r w:rsidR="00F300EA">
        <w:rPr>
          <w:rFonts w:eastAsia="Arial"/>
          <w:szCs w:val="17"/>
        </w:rPr>
        <w:t>I</w:t>
      </w:r>
      <w:r w:rsidRPr="0058331D">
        <w:rPr>
          <w:rFonts w:eastAsia="Arial"/>
          <w:szCs w:val="17"/>
        </w:rPr>
        <w:t xml:space="preserve">nvite </w:t>
      </w:r>
      <w:r w:rsidR="007E7C90" w:rsidRPr="0058331D">
        <w:rPr>
          <w:rFonts w:eastAsia="Arial"/>
          <w:szCs w:val="17"/>
        </w:rPr>
        <w:t>the students to sort</w:t>
      </w:r>
      <w:r w:rsidRPr="0058331D">
        <w:rPr>
          <w:rFonts w:eastAsia="Arial"/>
          <w:szCs w:val="17"/>
        </w:rPr>
        <w:t xml:space="preserve"> the</w:t>
      </w:r>
      <w:r w:rsidR="00567C78" w:rsidRPr="0058331D">
        <w:rPr>
          <w:rFonts w:eastAsia="Arial"/>
          <w:szCs w:val="17"/>
        </w:rPr>
        <w:t>m</w:t>
      </w:r>
      <w:r w:rsidRPr="0058331D">
        <w:rPr>
          <w:rFonts w:eastAsia="Arial"/>
          <w:szCs w:val="17"/>
        </w:rPr>
        <w:t xml:space="preserve"> in</w:t>
      </w:r>
      <w:r w:rsidR="00567C78" w:rsidRPr="0058331D">
        <w:rPr>
          <w:rFonts w:eastAsia="Arial"/>
          <w:szCs w:val="17"/>
        </w:rPr>
        <w:t>to</w:t>
      </w:r>
      <w:r w:rsidRPr="0058331D">
        <w:rPr>
          <w:rFonts w:eastAsia="Arial"/>
          <w:szCs w:val="17"/>
        </w:rPr>
        <w:t xml:space="preserve"> groups</w:t>
      </w:r>
      <w:r w:rsidR="00567C78" w:rsidRPr="0058331D">
        <w:rPr>
          <w:rFonts w:eastAsia="Arial"/>
          <w:szCs w:val="17"/>
        </w:rPr>
        <w:t xml:space="preserve">, for example, </w:t>
      </w:r>
      <w:r w:rsidR="00271E2F" w:rsidRPr="0058331D">
        <w:rPr>
          <w:rFonts w:eastAsia="Arial"/>
          <w:szCs w:val="17"/>
        </w:rPr>
        <w:t xml:space="preserve">of words </w:t>
      </w:r>
      <w:r w:rsidR="00567C78" w:rsidRPr="0058331D">
        <w:rPr>
          <w:rFonts w:eastAsia="Arial"/>
          <w:szCs w:val="17"/>
        </w:rPr>
        <w:t xml:space="preserve">similar in </w:t>
      </w:r>
      <w:r w:rsidRPr="0058331D">
        <w:rPr>
          <w:rFonts w:eastAsia="Arial"/>
          <w:szCs w:val="17"/>
        </w:rPr>
        <w:t xml:space="preserve">where </w:t>
      </w:r>
      <w:r w:rsidR="00567C78" w:rsidRPr="0058331D">
        <w:rPr>
          <w:rFonts w:eastAsia="Arial"/>
          <w:szCs w:val="17"/>
        </w:rPr>
        <w:t xml:space="preserve">they are used </w:t>
      </w:r>
      <w:r w:rsidRPr="0058331D">
        <w:rPr>
          <w:rFonts w:eastAsia="Arial"/>
          <w:szCs w:val="17"/>
        </w:rPr>
        <w:t>or how they are used. Some words might not be able to be grouped together</w:t>
      </w:r>
      <w:r w:rsidR="00567C78" w:rsidRPr="0058331D">
        <w:rPr>
          <w:rFonts w:eastAsia="Arial"/>
          <w:szCs w:val="17"/>
        </w:rPr>
        <w:t xml:space="preserve"> and others might be in more than one group. Ask the s</w:t>
      </w:r>
      <w:r w:rsidRPr="0058331D">
        <w:rPr>
          <w:rFonts w:eastAsia="Arial"/>
          <w:szCs w:val="17"/>
        </w:rPr>
        <w:t xml:space="preserve">tudents </w:t>
      </w:r>
      <w:r w:rsidR="00567C78" w:rsidRPr="0058331D">
        <w:rPr>
          <w:rFonts w:eastAsia="Arial"/>
          <w:szCs w:val="17"/>
        </w:rPr>
        <w:t xml:space="preserve">to </w:t>
      </w:r>
      <w:r w:rsidRPr="0058331D">
        <w:rPr>
          <w:rFonts w:eastAsia="Arial"/>
          <w:szCs w:val="17"/>
        </w:rPr>
        <w:t xml:space="preserve">justify why they grouped words together. </w:t>
      </w:r>
    </w:p>
    <w:p w14:paraId="0551BE70" w14:textId="77777777" w:rsidR="00456232" w:rsidRDefault="00456232" w:rsidP="002C27F3">
      <w:pPr>
        <w:pStyle w:val="TSMtext"/>
      </w:pPr>
    </w:p>
    <w:p w14:paraId="30450A29" w14:textId="6F96C007" w:rsidR="00F23136" w:rsidRPr="007646EC" w:rsidRDefault="00F23136" w:rsidP="002C27F3">
      <w:pPr>
        <w:pStyle w:val="TSMtext"/>
        <w:sectPr w:rsidR="00F23136" w:rsidRPr="007646EC" w:rsidSect="00AA1A56">
          <w:headerReference w:type="even" r:id="rId20"/>
          <w:headerReference w:type="default" r:id="rId21"/>
          <w:footerReference w:type="even" r:id="rId22"/>
          <w:footerReference w:type="default" r:id="rId23"/>
          <w:headerReference w:type="first" r:id="rId24"/>
          <w:footerReference w:type="first" r:id="rId25"/>
          <w:type w:val="continuous"/>
          <w:pgSz w:w="11900" w:h="16840" w:code="9"/>
          <w:pgMar w:top="851" w:right="817" w:bottom="567" w:left="851" w:header="567" w:footer="284" w:gutter="0"/>
          <w:cols w:space="708"/>
        </w:sectPr>
      </w:pPr>
    </w:p>
    <w:tbl>
      <w:tblPr>
        <w:tblStyle w:val="TableGrid"/>
        <w:tblW w:w="10830" w:type="dxa"/>
        <w:tblBorders>
          <w:top w:val="single" w:sz="4" w:space="0" w:color="F8F0E4"/>
          <w:left w:val="single" w:sz="4" w:space="0" w:color="F8F0E4"/>
          <w:bottom w:val="single" w:sz="4" w:space="0" w:color="F8F0E4"/>
          <w:right w:val="single" w:sz="4" w:space="0" w:color="F8F0E4"/>
          <w:insideH w:val="single" w:sz="4" w:space="0" w:color="F8F0E4"/>
          <w:insideV w:val="single" w:sz="4" w:space="0" w:color="F8F0E4"/>
        </w:tblBorders>
        <w:shd w:val="clear" w:color="auto" w:fill="F8F0E4"/>
        <w:tblCellMar>
          <w:top w:w="227" w:type="dxa"/>
          <w:left w:w="340" w:type="dxa"/>
          <w:bottom w:w="227" w:type="dxa"/>
          <w:right w:w="340" w:type="dxa"/>
        </w:tblCellMar>
        <w:tblLook w:val="04A0" w:firstRow="1" w:lastRow="0" w:firstColumn="1" w:lastColumn="0" w:noHBand="0" w:noVBand="1"/>
      </w:tblPr>
      <w:tblGrid>
        <w:gridCol w:w="10830"/>
      </w:tblGrid>
      <w:tr w:rsidR="00F2248B" w:rsidRPr="00CB3E9C" w14:paraId="13349BB5" w14:textId="77777777" w:rsidTr="00576203">
        <w:trPr>
          <w:trHeight w:val="756"/>
        </w:trPr>
        <w:tc>
          <w:tcPr>
            <w:tcW w:w="10830" w:type="dxa"/>
            <w:shd w:val="clear" w:color="auto" w:fill="F8F0E4"/>
          </w:tcPr>
          <w:p w14:paraId="6B5E1410" w14:textId="1C2C8516" w:rsidR="00F2248B" w:rsidRPr="00C6058F" w:rsidRDefault="00F2248B" w:rsidP="00576203">
            <w:pPr>
              <w:pStyle w:val="Heading2lastpage"/>
            </w:pPr>
            <w:r w:rsidRPr="00207669">
              <w:lastRenderedPageBreak/>
              <w:t>“</w:t>
            </w:r>
            <w:r w:rsidR="00006995">
              <w:t>The Coprolite Hunters</w:t>
            </w:r>
            <w:r w:rsidRPr="00207669">
              <w:t xml:space="preserve">” </w:t>
            </w:r>
            <w:r w:rsidR="0065496D">
              <w:t>Oral p</w:t>
            </w:r>
            <w:r w:rsidR="00FF505B">
              <w:t>araphrasing</w:t>
            </w:r>
          </w:p>
        </w:tc>
      </w:tr>
    </w:tbl>
    <w:p w14:paraId="751E03D5" w14:textId="609E1B75" w:rsidR="007913E6" w:rsidRDefault="007913E6" w:rsidP="001E5E79">
      <w:pPr>
        <w:pBdr>
          <w:top w:val="nil"/>
          <w:left w:val="nil"/>
          <w:bottom w:val="nil"/>
          <w:right w:val="nil"/>
          <w:between w:val="nil"/>
        </w:pBdr>
        <w:spacing w:before="0" w:after="120"/>
        <w:rPr>
          <w:rFonts w:ascii="Arial" w:eastAsia="Arial" w:hAnsi="Arial"/>
          <w:color w:val="000000"/>
          <w:sz w:val="17"/>
          <w:szCs w:val="17"/>
          <w:u w:val="single"/>
        </w:rPr>
      </w:pPr>
    </w:p>
    <w:p w14:paraId="3F7370D0" w14:textId="2A7FD1B7" w:rsidR="00C7510D" w:rsidRDefault="00567C78" w:rsidP="00C7510D">
      <w:pPr>
        <w:widowControl w:val="0"/>
        <w:autoSpaceDE w:val="0"/>
        <w:autoSpaceDN w:val="0"/>
        <w:adjustRightInd w:val="0"/>
        <w:spacing w:before="0" w:line="240" w:lineRule="auto"/>
        <w:rPr>
          <w:rFonts w:ascii="Arial" w:hAnsi="Arial"/>
          <w:sz w:val="17"/>
          <w:szCs w:val="17"/>
        </w:rPr>
      </w:pPr>
      <w:r>
        <w:rPr>
          <w:rFonts w:ascii="Arial" w:hAnsi="Arial"/>
          <w:sz w:val="17"/>
          <w:szCs w:val="17"/>
        </w:rPr>
        <w:t>Paraphras</w:t>
      </w:r>
      <w:r w:rsidR="0065496D">
        <w:rPr>
          <w:rFonts w:ascii="Arial" w:hAnsi="Arial"/>
          <w:sz w:val="17"/>
          <w:szCs w:val="17"/>
        </w:rPr>
        <w:t>ing</w:t>
      </w:r>
      <w:r>
        <w:rPr>
          <w:rFonts w:ascii="Arial" w:hAnsi="Arial"/>
          <w:sz w:val="17"/>
          <w:szCs w:val="17"/>
        </w:rPr>
        <w:t xml:space="preserve"> means to </w:t>
      </w:r>
      <w:r w:rsidR="0065496D">
        <w:rPr>
          <w:rFonts w:ascii="Arial" w:hAnsi="Arial"/>
          <w:sz w:val="17"/>
          <w:szCs w:val="17"/>
        </w:rPr>
        <w:t>repeat</w:t>
      </w:r>
      <w:r>
        <w:rPr>
          <w:rFonts w:ascii="Arial" w:hAnsi="Arial"/>
          <w:sz w:val="17"/>
          <w:szCs w:val="17"/>
        </w:rPr>
        <w:t xml:space="preserve"> something</w:t>
      </w:r>
      <w:r w:rsidR="0065496D">
        <w:rPr>
          <w:rFonts w:ascii="Arial" w:hAnsi="Arial"/>
          <w:sz w:val="17"/>
          <w:szCs w:val="17"/>
        </w:rPr>
        <w:t xml:space="preserve"> without changing the meaning but using your own words. Where possible, paraphrasing should make the information shorter and clearer.</w:t>
      </w:r>
      <w:r w:rsidR="00C7510D" w:rsidRPr="00FF505B">
        <w:rPr>
          <w:rFonts w:ascii="Arial" w:hAnsi="Arial"/>
          <w:sz w:val="17"/>
          <w:szCs w:val="17"/>
        </w:rPr>
        <w:t xml:space="preserve"> </w:t>
      </w:r>
    </w:p>
    <w:p w14:paraId="16A18B53" w14:textId="77777777" w:rsidR="006B1219" w:rsidRDefault="006B1219" w:rsidP="00C7510D">
      <w:pPr>
        <w:widowControl w:val="0"/>
        <w:autoSpaceDE w:val="0"/>
        <w:autoSpaceDN w:val="0"/>
        <w:adjustRightInd w:val="0"/>
        <w:spacing w:before="0" w:line="240" w:lineRule="auto"/>
        <w:rPr>
          <w:rFonts w:ascii="Arial" w:hAnsi="Arial"/>
          <w:sz w:val="17"/>
          <w:szCs w:val="17"/>
        </w:rPr>
      </w:pPr>
    </w:p>
    <w:p w14:paraId="4E6AB788" w14:textId="598FE5F4" w:rsidR="006B1219" w:rsidRDefault="002C2028" w:rsidP="00C7510D">
      <w:pPr>
        <w:widowControl w:val="0"/>
        <w:autoSpaceDE w:val="0"/>
        <w:autoSpaceDN w:val="0"/>
        <w:adjustRightInd w:val="0"/>
        <w:spacing w:before="0" w:line="240" w:lineRule="auto"/>
        <w:rPr>
          <w:rFonts w:ascii="Arial" w:hAnsi="Arial"/>
          <w:sz w:val="17"/>
          <w:szCs w:val="17"/>
        </w:rPr>
      </w:pPr>
      <w:r>
        <w:rPr>
          <w:rFonts w:ascii="Arial" w:hAnsi="Arial"/>
          <w:sz w:val="17"/>
          <w:szCs w:val="17"/>
        </w:rPr>
        <w:t xml:space="preserve">Copy </w:t>
      </w:r>
      <w:r w:rsidR="00694D69">
        <w:rPr>
          <w:rFonts w:ascii="Arial" w:hAnsi="Arial"/>
          <w:sz w:val="17"/>
          <w:szCs w:val="17"/>
        </w:rPr>
        <w:t>and</w:t>
      </w:r>
      <w:r>
        <w:rPr>
          <w:rFonts w:ascii="Arial" w:hAnsi="Arial"/>
          <w:sz w:val="17"/>
          <w:szCs w:val="17"/>
        </w:rPr>
        <w:t xml:space="preserve"> paste in sentences or a paragraph for paraphrasing in the </w:t>
      </w:r>
      <w:r w:rsidR="00F23136">
        <w:rPr>
          <w:rFonts w:ascii="Arial" w:hAnsi="Arial"/>
          <w:sz w:val="17"/>
          <w:szCs w:val="17"/>
        </w:rPr>
        <w:t>“</w:t>
      </w:r>
      <w:r>
        <w:rPr>
          <w:rFonts w:ascii="Arial" w:hAnsi="Arial"/>
          <w:sz w:val="17"/>
          <w:szCs w:val="17"/>
        </w:rPr>
        <w:t xml:space="preserve">Original </w:t>
      </w:r>
      <w:r w:rsidR="00F23136">
        <w:rPr>
          <w:rFonts w:ascii="Arial" w:hAnsi="Arial"/>
          <w:sz w:val="17"/>
          <w:szCs w:val="17"/>
        </w:rPr>
        <w:t>t</w:t>
      </w:r>
      <w:r>
        <w:rPr>
          <w:rFonts w:ascii="Arial" w:hAnsi="Arial"/>
          <w:sz w:val="17"/>
          <w:szCs w:val="17"/>
        </w:rPr>
        <w:t>ext</w:t>
      </w:r>
      <w:r w:rsidR="00F23136">
        <w:rPr>
          <w:rFonts w:ascii="Arial" w:hAnsi="Arial"/>
          <w:sz w:val="17"/>
          <w:szCs w:val="17"/>
        </w:rPr>
        <w:t>”</w:t>
      </w:r>
      <w:r>
        <w:rPr>
          <w:rFonts w:ascii="Arial" w:hAnsi="Arial"/>
          <w:sz w:val="17"/>
          <w:szCs w:val="17"/>
        </w:rPr>
        <w:t xml:space="preserve"> box below.</w:t>
      </w:r>
    </w:p>
    <w:p w14:paraId="6F0FC813" w14:textId="77777777" w:rsidR="006B1219" w:rsidRDefault="006B1219" w:rsidP="00C7510D">
      <w:pPr>
        <w:widowControl w:val="0"/>
        <w:autoSpaceDE w:val="0"/>
        <w:autoSpaceDN w:val="0"/>
        <w:adjustRightInd w:val="0"/>
        <w:spacing w:before="0" w:line="240" w:lineRule="auto"/>
        <w:rPr>
          <w:rFonts w:ascii="Arial" w:hAnsi="Arial"/>
          <w:sz w:val="17"/>
          <w:szCs w:val="17"/>
        </w:rPr>
      </w:pPr>
    </w:p>
    <w:tbl>
      <w:tblPr>
        <w:tblStyle w:val="TableGrid"/>
        <w:tblW w:w="0" w:type="auto"/>
        <w:tblLook w:val="04A0" w:firstRow="1" w:lastRow="0" w:firstColumn="1" w:lastColumn="0" w:noHBand="0" w:noVBand="1"/>
      </w:tblPr>
      <w:tblGrid>
        <w:gridCol w:w="5080"/>
        <w:gridCol w:w="5108"/>
      </w:tblGrid>
      <w:tr w:rsidR="006B1219" w14:paraId="1874C02A" w14:textId="77777777" w:rsidTr="006B1219">
        <w:tc>
          <w:tcPr>
            <w:tcW w:w="5207" w:type="dxa"/>
          </w:tcPr>
          <w:p w14:paraId="1763AAF5" w14:textId="5F82DD12" w:rsidR="006B1219" w:rsidRDefault="006B1219" w:rsidP="006B1219">
            <w:pPr>
              <w:widowControl w:val="0"/>
              <w:autoSpaceDE w:val="0"/>
              <w:autoSpaceDN w:val="0"/>
              <w:adjustRightInd w:val="0"/>
              <w:spacing w:after="120" w:line="240" w:lineRule="auto"/>
              <w:rPr>
                <w:rFonts w:ascii="Arial" w:hAnsi="Arial"/>
                <w:sz w:val="17"/>
                <w:szCs w:val="17"/>
              </w:rPr>
            </w:pPr>
            <w:r w:rsidRPr="00B30A93">
              <w:rPr>
                <w:rFonts w:ascii="Arial" w:eastAsia="Arial" w:hAnsi="Arial"/>
                <w:b/>
                <w:sz w:val="20"/>
                <w:szCs w:val="20"/>
              </w:rPr>
              <w:t xml:space="preserve">Original </w:t>
            </w:r>
            <w:r w:rsidR="00271E2F">
              <w:rPr>
                <w:rFonts w:ascii="Arial" w:eastAsia="Arial" w:hAnsi="Arial"/>
                <w:b/>
                <w:sz w:val="20"/>
                <w:szCs w:val="20"/>
              </w:rPr>
              <w:t>t</w:t>
            </w:r>
            <w:r w:rsidRPr="00B30A93">
              <w:rPr>
                <w:rFonts w:ascii="Arial" w:eastAsia="Arial" w:hAnsi="Arial"/>
                <w:b/>
                <w:sz w:val="20"/>
                <w:szCs w:val="20"/>
              </w:rPr>
              <w:t>ext</w:t>
            </w:r>
          </w:p>
        </w:tc>
        <w:tc>
          <w:tcPr>
            <w:tcW w:w="5207" w:type="dxa"/>
          </w:tcPr>
          <w:p w14:paraId="65A22510" w14:textId="3A67D6BA" w:rsidR="006B1219" w:rsidRDefault="006B1219" w:rsidP="006B1219">
            <w:pPr>
              <w:widowControl w:val="0"/>
              <w:autoSpaceDE w:val="0"/>
              <w:autoSpaceDN w:val="0"/>
              <w:adjustRightInd w:val="0"/>
              <w:spacing w:after="120" w:line="240" w:lineRule="auto"/>
              <w:rPr>
                <w:rFonts w:ascii="Arial" w:hAnsi="Arial"/>
                <w:sz w:val="17"/>
                <w:szCs w:val="17"/>
              </w:rPr>
            </w:pPr>
            <w:r w:rsidRPr="00B30A93">
              <w:rPr>
                <w:rFonts w:ascii="Arial" w:eastAsia="Arial" w:hAnsi="Arial"/>
                <w:b/>
                <w:sz w:val="20"/>
                <w:szCs w:val="20"/>
              </w:rPr>
              <w:t xml:space="preserve">Paraphrasing </w:t>
            </w:r>
            <w:r w:rsidR="00271E2F">
              <w:rPr>
                <w:rFonts w:ascii="Arial" w:eastAsia="Arial" w:hAnsi="Arial"/>
                <w:b/>
                <w:sz w:val="20"/>
                <w:szCs w:val="20"/>
              </w:rPr>
              <w:t>r</w:t>
            </w:r>
            <w:r w:rsidRPr="00B30A93">
              <w:rPr>
                <w:rFonts w:ascii="Arial" w:eastAsia="Arial" w:hAnsi="Arial"/>
                <w:b/>
                <w:sz w:val="20"/>
                <w:szCs w:val="20"/>
              </w:rPr>
              <w:t>eminders</w:t>
            </w:r>
          </w:p>
        </w:tc>
      </w:tr>
      <w:tr w:rsidR="006B1219" w14:paraId="12D100D6" w14:textId="77777777" w:rsidTr="00E23FA4">
        <w:trPr>
          <w:trHeight w:val="3667"/>
        </w:trPr>
        <w:tc>
          <w:tcPr>
            <w:tcW w:w="5207" w:type="dxa"/>
          </w:tcPr>
          <w:p w14:paraId="51FCCD92" w14:textId="77777777" w:rsidR="006B1219" w:rsidRDefault="006B1219" w:rsidP="006B1219">
            <w:pPr>
              <w:widowControl w:val="0"/>
              <w:autoSpaceDE w:val="0"/>
              <w:autoSpaceDN w:val="0"/>
              <w:adjustRightInd w:val="0"/>
              <w:spacing w:after="120" w:line="240" w:lineRule="auto"/>
              <w:rPr>
                <w:rFonts w:ascii="Arial" w:hAnsi="Arial"/>
                <w:sz w:val="17"/>
                <w:szCs w:val="17"/>
              </w:rPr>
            </w:pPr>
          </w:p>
        </w:tc>
        <w:tc>
          <w:tcPr>
            <w:tcW w:w="5207" w:type="dxa"/>
          </w:tcPr>
          <w:p w14:paraId="15B04594" w14:textId="06D55687" w:rsidR="006B1219" w:rsidRDefault="006B1219" w:rsidP="00576203">
            <w:pPr>
              <w:pStyle w:val="ListParagraph"/>
              <w:numPr>
                <w:ilvl w:val="0"/>
                <w:numId w:val="12"/>
              </w:numPr>
              <w:spacing w:before="120" w:after="120" w:line="240" w:lineRule="auto"/>
              <w:ind w:left="714" w:hanging="357"/>
              <w:rPr>
                <w:rFonts w:ascii="Arial" w:eastAsia="Arial" w:hAnsi="Arial"/>
                <w:sz w:val="20"/>
                <w:szCs w:val="20"/>
              </w:rPr>
            </w:pPr>
            <w:r w:rsidRPr="00B30A93">
              <w:rPr>
                <w:rFonts w:ascii="Arial" w:eastAsia="Arial" w:hAnsi="Arial"/>
                <w:sz w:val="20"/>
                <w:szCs w:val="20"/>
              </w:rPr>
              <w:t>Reread the sentence or paragraph.</w:t>
            </w:r>
          </w:p>
          <w:p w14:paraId="41653715" w14:textId="77777777" w:rsidR="00576203" w:rsidRPr="00C712EE" w:rsidRDefault="00576203" w:rsidP="00C712EE">
            <w:pPr>
              <w:pStyle w:val="ListParagraph"/>
              <w:spacing w:before="120" w:after="120" w:line="240" w:lineRule="auto"/>
              <w:ind w:left="714"/>
              <w:rPr>
                <w:rFonts w:ascii="Arial" w:eastAsia="Arial" w:hAnsi="Arial"/>
                <w:sz w:val="12"/>
                <w:szCs w:val="12"/>
              </w:rPr>
            </w:pPr>
          </w:p>
          <w:p w14:paraId="266A01FA" w14:textId="1FA984C5" w:rsidR="006B1219" w:rsidRDefault="006B1219" w:rsidP="00576203">
            <w:pPr>
              <w:pStyle w:val="ListParagraph"/>
              <w:numPr>
                <w:ilvl w:val="0"/>
                <w:numId w:val="12"/>
              </w:numPr>
              <w:spacing w:before="120" w:after="120" w:line="240" w:lineRule="auto"/>
              <w:ind w:left="714" w:hanging="357"/>
              <w:rPr>
                <w:rFonts w:ascii="Arial" w:eastAsia="Arial" w:hAnsi="Arial"/>
                <w:sz w:val="20"/>
                <w:szCs w:val="20"/>
              </w:rPr>
            </w:pPr>
            <w:r w:rsidRPr="00B30A93">
              <w:rPr>
                <w:rFonts w:ascii="Arial" w:eastAsia="Arial" w:hAnsi="Arial"/>
                <w:sz w:val="20"/>
                <w:szCs w:val="20"/>
              </w:rPr>
              <w:t>Think about the important ideas</w:t>
            </w:r>
            <w:r w:rsidR="00271E2F">
              <w:rPr>
                <w:rFonts w:ascii="Arial" w:eastAsia="Arial" w:hAnsi="Arial"/>
                <w:sz w:val="20"/>
                <w:szCs w:val="20"/>
              </w:rPr>
              <w:t>.</w:t>
            </w:r>
            <w:r w:rsidRPr="00B30A93">
              <w:rPr>
                <w:rFonts w:ascii="Arial" w:eastAsia="Arial" w:hAnsi="Arial"/>
                <w:sz w:val="20"/>
                <w:szCs w:val="20"/>
              </w:rPr>
              <w:t xml:space="preserve"> </w:t>
            </w:r>
            <w:r w:rsidR="00576203">
              <w:rPr>
                <w:rFonts w:ascii="Arial" w:eastAsia="Arial" w:hAnsi="Arial"/>
                <w:sz w:val="20"/>
                <w:szCs w:val="20"/>
              </w:rPr>
              <w:br/>
            </w:r>
            <w:r w:rsidRPr="00B30A93">
              <w:rPr>
                <w:rFonts w:ascii="Arial" w:eastAsia="Arial" w:hAnsi="Arial"/>
                <w:sz w:val="20"/>
                <w:szCs w:val="20"/>
              </w:rPr>
              <w:t>(</w:t>
            </w:r>
            <w:r w:rsidR="00271E2F">
              <w:rPr>
                <w:rFonts w:ascii="Arial" w:eastAsia="Arial" w:hAnsi="Arial"/>
                <w:sz w:val="20"/>
                <w:szCs w:val="20"/>
              </w:rPr>
              <w:t>Y</w:t>
            </w:r>
            <w:r>
              <w:rPr>
                <w:rFonts w:ascii="Arial" w:eastAsia="Arial" w:hAnsi="Arial"/>
                <w:sz w:val="20"/>
                <w:szCs w:val="20"/>
              </w:rPr>
              <w:t>ou could</w:t>
            </w:r>
            <w:r w:rsidR="00E23FA4">
              <w:rPr>
                <w:rFonts w:ascii="Arial" w:eastAsia="Arial" w:hAnsi="Arial"/>
                <w:sz w:val="20"/>
                <w:szCs w:val="20"/>
              </w:rPr>
              <w:t xml:space="preserve"> </w:t>
            </w:r>
            <w:r w:rsidRPr="00B30A93">
              <w:rPr>
                <w:rFonts w:ascii="Arial" w:eastAsia="Arial" w:hAnsi="Arial"/>
                <w:sz w:val="20"/>
                <w:szCs w:val="20"/>
              </w:rPr>
              <w:t>underline some keywords</w:t>
            </w:r>
            <w:r w:rsidR="00271E2F">
              <w:rPr>
                <w:rFonts w:ascii="Arial" w:eastAsia="Arial" w:hAnsi="Arial"/>
                <w:sz w:val="20"/>
                <w:szCs w:val="20"/>
              </w:rPr>
              <w:t>.</w:t>
            </w:r>
            <w:r w:rsidRPr="00B30A93">
              <w:rPr>
                <w:rFonts w:ascii="Arial" w:eastAsia="Arial" w:hAnsi="Arial"/>
                <w:sz w:val="20"/>
                <w:szCs w:val="20"/>
              </w:rPr>
              <w:t>)</w:t>
            </w:r>
          </w:p>
          <w:p w14:paraId="455748B1" w14:textId="77777777" w:rsidR="00C712EE" w:rsidRPr="00C712EE" w:rsidRDefault="00C712EE" w:rsidP="00C712EE">
            <w:pPr>
              <w:pStyle w:val="ListParagraph"/>
              <w:spacing w:before="120" w:after="120" w:line="240" w:lineRule="auto"/>
              <w:ind w:left="714"/>
              <w:rPr>
                <w:rFonts w:ascii="Arial" w:eastAsia="Arial" w:hAnsi="Arial"/>
                <w:sz w:val="12"/>
                <w:szCs w:val="12"/>
              </w:rPr>
            </w:pPr>
          </w:p>
          <w:p w14:paraId="272628CA" w14:textId="6BF2F7D8" w:rsidR="006B1219" w:rsidRDefault="006B1219" w:rsidP="00576203">
            <w:pPr>
              <w:pStyle w:val="ListParagraph"/>
              <w:numPr>
                <w:ilvl w:val="0"/>
                <w:numId w:val="12"/>
              </w:numPr>
              <w:spacing w:before="120" w:after="120" w:line="240" w:lineRule="auto"/>
              <w:ind w:left="714" w:hanging="357"/>
              <w:rPr>
                <w:rFonts w:ascii="Arial" w:eastAsia="Arial" w:hAnsi="Arial"/>
                <w:sz w:val="20"/>
                <w:szCs w:val="20"/>
              </w:rPr>
            </w:pPr>
            <w:r w:rsidRPr="00B30A93">
              <w:rPr>
                <w:rFonts w:ascii="Arial" w:eastAsia="Arial" w:hAnsi="Arial"/>
                <w:sz w:val="20"/>
                <w:szCs w:val="20"/>
              </w:rPr>
              <w:t>Think about how you could say this using mostly your own words.</w:t>
            </w:r>
          </w:p>
          <w:p w14:paraId="631B0C08" w14:textId="77777777" w:rsidR="00C712EE" w:rsidRPr="00C712EE" w:rsidRDefault="00C712EE" w:rsidP="00C712EE">
            <w:pPr>
              <w:pStyle w:val="ListParagraph"/>
              <w:spacing w:before="120" w:after="120" w:line="240" w:lineRule="auto"/>
              <w:ind w:left="714"/>
              <w:rPr>
                <w:rFonts w:ascii="Arial" w:eastAsia="Arial" w:hAnsi="Arial"/>
                <w:sz w:val="12"/>
                <w:szCs w:val="12"/>
              </w:rPr>
            </w:pPr>
          </w:p>
          <w:p w14:paraId="6A672A5C" w14:textId="7DF7838D" w:rsidR="006B1219" w:rsidRPr="006B1219" w:rsidRDefault="006B1219" w:rsidP="00576203">
            <w:pPr>
              <w:pStyle w:val="ListParagraph"/>
              <w:numPr>
                <w:ilvl w:val="0"/>
                <w:numId w:val="12"/>
              </w:numPr>
              <w:spacing w:before="120" w:after="120" w:line="360" w:lineRule="auto"/>
              <w:ind w:left="714" w:hanging="357"/>
              <w:rPr>
                <w:rFonts w:ascii="Arial" w:eastAsia="Arial" w:hAnsi="Arial"/>
                <w:sz w:val="20"/>
                <w:szCs w:val="20"/>
              </w:rPr>
            </w:pPr>
            <w:r w:rsidRPr="006B1219">
              <w:rPr>
                <w:rFonts w:ascii="Arial" w:eastAsia="Arial" w:hAnsi="Arial"/>
                <w:sz w:val="20"/>
                <w:szCs w:val="20"/>
              </w:rPr>
              <w:t>Say it out loud to a partner.</w:t>
            </w:r>
          </w:p>
        </w:tc>
      </w:tr>
      <w:tr w:rsidR="006B1219" w14:paraId="3F4A589A" w14:textId="77777777" w:rsidTr="00576203">
        <w:trPr>
          <w:trHeight w:val="5334"/>
        </w:trPr>
        <w:tc>
          <w:tcPr>
            <w:tcW w:w="10414" w:type="dxa"/>
            <w:gridSpan w:val="2"/>
          </w:tcPr>
          <w:p w14:paraId="196F0ACC" w14:textId="77777777" w:rsidR="006B1219" w:rsidRPr="00B30A93" w:rsidRDefault="006B1219" w:rsidP="006B1219">
            <w:pPr>
              <w:spacing w:after="120"/>
              <w:rPr>
                <w:rFonts w:ascii="Arial" w:eastAsia="Arial" w:hAnsi="Arial"/>
                <w:b/>
                <w:sz w:val="20"/>
                <w:szCs w:val="20"/>
              </w:rPr>
            </w:pPr>
            <w:r w:rsidRPr="00B30A93">
              <w:rPr>
                <w:rFonts w:ascii="Arial" w:eastAsia="Arial" w:hAnsi="Arial"/>
                <w:b/>
                <w:sz w:val="20"/>
                <w:szCs w:val="20"/>
              </w:rPr>
              <w:t>Feedback: Self or peer</w:t>
            </w:r>
          </w:p>
          <w:p w14:paraId="53FDFBBD" w14:textId="77777777" w:rsidR="006B1219" w:rsidRPr="00B30A93" w:rsidRDefault="006B1219" w:rsidP="006B1219">
            <w:pPr>
              <w:spacing w:after="120"/>
              <w:rPr>
                <w:rFonts w:ascii="Arial" w:eastAsia="Arial" w:hAnsi="Arial"/>
                <w:sz w:val="20"/>
                <w:szCs w:val="20"/>
              </w:rPr>
            </w:pPr>
            <w:r w:rsidRPr="00B30A93">
              <w:rPr>
                <w:rFonts w:ascii="Arial" w:eastAsia="Arial" w:hAnsi="Arial"/>
                <w:sz w:val="20"/>
                <w:szCs w:val="20"/>
                <w:bdr w:val="single" w:sz="4" w:space="0" w:color="auto"/>
              </w:rPr>
              <w:t xml:space="preserve"> </w:t>
            </w:r>
            <w:r>
              <w:rPr>
                <w:rFonts w:ascii="Arial" w:eastAsia="Arial" w:hAnsi="Arial"/>
                <w:sz w:val="20"/>
                <w:szCs w:val="20"/>
                <w:bdr w:val="single" w:sz="4" w:space="0" w:color="auto"/>
              </w:rPr>
              <w:t xml:space="preserve">   </w:t>
            </w:r>
            <w:r w:rsidRPr="00B30A93">
              <w:rPr>
                <w:rFonts w:ascii="Arial" w:eastAsia="Arial" w:hAnsi="Arial"/>
                <w:sz w:val="20"/>
                <w:szCs w:val="20"/>
              </w:rPr>
              <w:t xml:space="preserve"> </w:t>
            </w:r>
            <w:r>
              <w:rPr>
                <w:rFonts w:ascii="Arial" w:eastAsia="Arial" w:hAnsi="Arial"/>
                <w:sz w:val="20"/>
                <w:szCs w:val="20"/>
              </w:rPr>
              <w:t>Mostly used own words</w:t>
            </w:r>
          </w:p>
          <w:p w14:paraId="51AF7460" w14:textId="77777777" w:rsidR="006B1219" w:rsidRPr="00B30A93" w:rsidRDefault="006B1219" w:rsidP="006B1219">
            <w:pPr>
              <w:spacing w:after="120"/>
              <w:rPr>
                <w:rFonts w:ascii="Arial" w:eastAsia="Arial" w:hAnsi="Arial"/>
                <w:sz w:val="20"/>
                <w:szCs w:val="20"/>
              </w:rPr>
            </w:pPr>
            <w:r w:rsidRPr="00B30A93">
              <w:rPr>
                <w:rFonts w:ascii="Arial" w:eastAsia="Arial" w:hAnsi="Arial"/>
                <w:sz w:val="20"/>
                <w:szCs w:val="20"/>
                <w:bdr w:val="single" w:sz="4" w:space="0" w:color="auto"/>
              </w:rPr>
              <w:t xml:space="preserve"> </w:t>
            </w:r>
            <w:r>
              <w:rPr>
                <w:rFonts w:ascii="Arial" w:eastAsia="Arial" w:hAnsi="Arial"/>
                <w:sz w:val="20"/>
                <w:szCs w:val="20"/>
                <w:bdr w:val="single" w:sz="4" w:space="0" w:color="auto"/>
              </w:rPr>
              <w:t xml:space="preserve">   </w:t>
            </w:r>
            <w:r w:rsidRPr="00B30A93">
              <w:rPr>
                <w:rFonts w:ascii="Arial" w:eastAsia="Arial" w:hAnsi="Arial"/>
                <w:sz w:val="20"/>
                <w:szCs w:val="20"/>
              </w:rPr>
              <w:t xml:space="preserve"> Meaning stayed the same</w:t>
            </w:r>
          </w:p>
          <w:p w14:paraId="590285F6" w14:textId="2EFCF37B" w:rsidR="006B1219" w:rsidRDefault="006B1219" w:rsidP="006B1219">
            <w:pPr>
              <w:widowControl w:val="0"/>
              <w:autoSpaceDE w:val="0"/>
              <w:autoSpaceDN w:val="0"/>
              <w:adjustRightInd w:val="0"/>
              <w:spacing w:after="120" w:line="240" w:lineRule="auto"/>
              <w:rPr>
                <w:rFonts w:ascii="Arial" w:eastAsia="Arial" w:hAnsi="Arial"/>
                <w:sz w:val="20"/>
                <w:szCs w:val="20"/>
              </w:rPr>
            </w:pPr>
            <w:r w:rsidRPr="00B30A93">
              <w:rPr>
                <w:rFonts w:ascii="Arial" w:eastAsia="Arial" w:hAnsi="Arial"/>
                <w:sz w:val="20"/>
                <w:szCs w:val="20"/>
              </w:rPr>
              <w:t>Comment</w:t>
            </w:r>
            <w:r w:rsidR="00271E2F">
              <w:rPr>
                <w:rFonts w:ascii="Arial" w:eastAsia="Arial" w:hAnsi="Arial"/>
                <w:sz w:val="20"/>
                <w:szCs w:val="20"/>
              </w:rPr>
              <w:t>:</w:t>
            </w:r>
          </w:p>
          <w:p w14:paraId="50DA0C07" w14:textId="77777777" w:rsidR="006B1219" w:rsidRDefault="006B1219" w:rsidP="006B1219">
            <w:pPr>
              <w:widowControl w:val="0"/>
              <w:autoSpaceDE w:val="0"/>
              <w:autoSpaceDN w:val="0"/>
              <w:adjustRightInd w:val="0"/>
              <w:spacing w:after="120" w:line="240" w:lineRule="auto"/>
              <w:rPr>
                <w:rFonts w:ascii="Arial" w:eastAsia="Arial" w:hAnsi="Arial"/>
                <w:sz w:val="20"/>
                <w:szCs w:val="20"/>
              </w:rPr>
            </w:pPr>
          </w:p>
          <w:p w14:paraId="580C4454" w14:textId="77777777" w:rsidR="006B1219" w:rsidRDefault="006B1219" w:rsidP="006B1219">
            <w:pPr>
              <w:widowControl w:val="0"/>
              <w:autoSpaceDE w:val="0"/>
              <w:autoSpaceDN w:val="0"/>
              <w:adjustRightInd w:val="0"/>
              <w:spacing w:after="120" w:line="240" w:lineRule="auto"/>
              <w:rPr>
                <w:rFonts w:ascii="Arial" w:eastAsia="Arial" w:hAnsi="Arial"/>
                <w:sz w:val="20"/>
                <w:szCs w:val="20"/>
              </w:rPr>
            </w:pPr>
          </w:p>
          <w:p w14:paraId="36503D3F" w14:textId="5310643C" w:rsidR="006B1219" w:rsidRDefault="006B1219" w:rsidP="006B1219">
            <w:pPr>
              <w:widowControl w:val="0"/>
              <w:autoSpaceDE w:val="0"/>
              <w:autoSpaceDN w:val="0"/>
              <w:adjustRightInd w:val="0"/>
              <w:spacing w:after="120" w:line="240" w:lineRule="auto"/>
              <w:rPr>
                <w:rFonts w:ascii="Arial" w:hAnsi="Arial"/>
                <w:sz w:val="17"/>
                <w:szCs w:val="17"/>
              </w:rPr>
            </w:pPr>
          </w:p>
        </w:tc>
      </w:tr>
    </w:tbl>
    <w:p w14:paraId="4B7B81C7" w14:textId="77777777" w:rsidR="006B1219" w:rsidRDefault="006B1219" w:rsidP="00C7510D">
      <w:pPr>
        <w:widowControl w:val="0"/>
        <w:autoSpaceDE w:val="0"/>
        <w:autoSpaceDN w:val="0"/>
        <w:adjustRightInd w:val="0"/>
        <w:spacing w:before="0" w:line="240" w:lineRule="auto"/>
        <w:rPr>
          <w:rFonts w:ascii="Arial" w:hAnsi="Arial"/>
          <w:sz w:val="17"/>
          <w:szCs w:val="17"/>
        </w:rPr>
      </w:pPr>
    </w:p>
    <w:p w14:paraId="20E7E7EE" w14:textId="049D1AD2" w:rsidR="0064481F" w:rsidRPr="00326D31" w:rsidRDefault="0064481F" w:rsidP="009F3688">
      <w:pPr>
        <w:pBdr>
          <w:top w:val="nil"/>
          <w:left w:val="nil"/>
          <w:bottom w:val="nil"/>
          <w:right w:val="nil"/>
          <w:between w:val="nil"/>
        </w:pBdr>
        <w:spacing w:after="120"/>
        <w:ind w:left="1440"/>
        <w:rPr>
          <w:rFonts w:ascii="Arial" w:eastAsia="Arial" w:hAnsi="Arial"/>
          <w:sz w:val="20"/>
          <w:szCs w:val="20"/>
        </w:rPr>
      </w:pPr>
    </w:p>
    <w:p w14:paraId="644625D3" w14:textId="120A04C1" w:rsidR="00F2248B" w:rsidRPr="001B72E4" w:rsidRDefault="00F2248B" w:rsidP="0017757E">
      <w:pPr>
        <w:pStyle w:val="TSMtext"/>
      </w:pPr>
    </w:p>
    <w:sectPr w:rsidR="00F2248B" w:rsidRPr="001B72E4" w:rsidSect="00F2248B">
      <w:footerReference w:type="default" r:id="rId26"/>
      <w:pgSz w:w="11900" w:h="16840" w:code="9"/>
      <w:pgMar w:top="851" w:right="851" w:bottom="567" w:left="851" w:header="567"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9C322" w14:textId="77777777" w:rsidR="00B9345B" w:rsidRDefault="00B9345B" w:rsidP="00AC20AC">
      <w:r>
        <w:separator/>
      </w:r>
    </w:p>
  </w:endnote>
  <w:endnote w:type="continuationSeparator" w:id="0">
    <w:p w14:paraId="7FA611B0" w14:textId="77777777" w:rsidR="00B9345B" w:rsidRDefault="00B9345B" w:rsidP="00AC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panose1 w:val="020B0503030403020204"/>
    <w:charset w:val="00"/>
    <w:family w:val="swiss"/>
    <w:pitch w:val="variable"/>
    <w:sig w:usb0="600002F7" w:usb1="02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Source Sans Pro (OTF)">
    <w:panose1 w:val="020B0503030403020204"/>
    <w:charset w:val="00"/>
    <w:family w:val="roman"/>
    <w:notTrueType/>
    <w:pitch w:val="default"/>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8464956"/>
      <w:docPartObj>
        <w:docPartGallery w:val="Page Numbers (Bottom of Page)"/>
        <w:docPartUnique/>
      </w:docPartObj>
    </w:sdtPr>
    <w:sdtEndPr>
      <w:rPr>
        <w:rStyle w:val="PageNumber"/>
      </w:rPr>
    </w:sdtEndPr>
    <w:sdtContent>
      <w:p w14:paraId="4F1FDB7B" w14:textId="269D61CC" w:rsidR="00576203" w:rsidRDefault="00576203" w:rsidP="00065F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945F7B" w14:textId="77777777" w:rsidR="00576203" w:rsidRDefault="00576203" w:rsidP="005762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Borders>
        <w:top w:val="single" w:sz="4" w:space="0" w:color="BFBFBF"/>
      </w:tblBorders>
      <w:tblLayout w:type="fixed"/>
      <w:tblCellMar>
        <w:left w:w="115" w:type="dxa"/>
        <w:right w:w="115" w:type="dxa"/>
      </w:tblCellMar>
      <w:tblLook w:val="04A0" w:firstRow="1" w:lastRow="0" w:firstColumn="1" w:lastColumn="0" w:noHBand="0" w:noVBand="1"/>
    </w:tblPr>
    <w:tblGrid>
      <w:gridCol w:w="3686"/>
      <w:gridCol w:w="6236"/>
      <w:gridCol w:w="284"/>
    </w:tblGrid>
    <w:tr w:rsidR="00332608" w:rsidRPr="00375E5B" w14:paraId="4BC4BD70" w14:textId="77777777" w:rsidTr="00332608">
      <w:tc>
        <w:tcPr>
          <w:tcW w:w="1806" w:type="pct"/>
          <w:tcBorders>
            <w:top w:val="single" w:sz="4" w:space="0" w:color="BFBFBF"/>
            <w:right w:val="nil"/>
          </w:tcBorders>
        </w:tcPr>
        <w:p w14:paraId="2E6E8C82" w14:textId="77777777" w:rsidR="00332608" w:rsidRPr="009F4C58" w:rsidRDefault="00332608" w:rsidP="00332608">
          <w:pPr>
            <w:tabs>
              <w:tab w:val="right" w:pos="9808"/>
            </w:tabs>
            <w:spacing w:line="240" w:lineRule="auto"/>
            <w:rPr>
              <w:rFonts w:ascii="Arial" w:hAnsi="Arial"/>
              <w:sz w:val="11"/>
              <w:szCs w:val="11"/>
              <w:lang w:val="en-AU"/>
            </w:rPr>
          </w:pPr>
          <w:r w:rsidRPr="0085404E">
            <w:rPr>
              <w:rFonts w:ascii="Arial" w:hAnsi="Arial"/>
              <w:sz w:val="11"/>
              <w:szCs w:val="11"/>
              <w:lang w:val="en-AU"/>
            </w:rPr>
            <w:t xml:space="preserve">ISBN </w:t>
          </w:r>
          <w:r w:rsidRPr="00CC7241">
            <w:rPr>
              <w:rFonts w:ascii="Arial" w:hAnsi="Arial"/>
              <w:color w:val="000000"/>
              <w:sz w:val="11"/>
              <w:szCs w:val="11"/>
            </w:rPr>
            <w:t>978</w:t>
          </w:r>
          <w:r>
            <w:rPr>
              <w:rFonts w:ascii="Arial" w:hAnsi="Arial"/>
              <w:color w:val="000000"/>
              <w:sz w:val="11"/>
              <w:szCs w:val="11"/>
            </w:rPr>
            <w:t xml:space="preserve"> </w:t>
          </w:r>
          <w:r w:rsidRPr="00CC7241">
            <w:rPr>
              <w:rFonts w:ascii="Arial" w:hAnsi="Arial"/>
              <w:color w:val="000000"/>
              <w:sz w:val="11"/>
              <w:szCs w:val="11"/>
            </w:rPr>
            <w:t>1</w:t>
          </w:r>
          <w:r>
            <w:rPr>
              <w:rFonts w:ascii="Arial" w:hAnsi="Arial"/>
              <w:color w:val="000000"/>
              <w:sz w:val="11"/>
              <w:szCs w:val="11"/>
            </w:rPr>
            <w:t xml:space="preserve"> </w:t>
          </w:r>
          <w:r w:rsidRPr="00CC7241">
            <w:rPr>
              <w:rFonts w:ascii="Arial" w:hAnsi="Arial"/>
              <w:color w:val="000000"/>
              <w:sz w:val="11"/>
              <w:szCs w:val="11"/>
            </w:rPr>
            <w:t>77663</w:t>
          </w:r>
          <w:r>
            <w:rPr>
              <w:rFonts w:ascii="Arial" w:hAnsi="Arial"/>
              <w:color w:val="000000"/>
              <w:sz w:val="11"/>
              <w:szCs w:val="11"/>
            </w:rPr>
            <w:t xml:space="preserve"> </w:t>
          </w:r>
          <w:r w:rsidRPr="00CC7241">
            <w:rPr>
              <w:rFonts w:ascii="Arial" w:hAnsi="Arial"/>
              <w:color w:val="000000"/>
              <w:sz w:val="11"/>
              <w:szCs w:val="11"/>
            </w:rPr>
            <w:t>765</w:t>
          </w:r>
          <w:r>
            <w:rPr>
              <w:rFonts w:ascii="Arial" w:hAnsi="Arial"/>
              <w:color w:val="000000"/>
              <w:sz w:val="11"/>
              <w:szCs w:val="11"/>
            </w:rPr>
            <w:t xml:space="preserve"> </w:t>
          </w:r>
          <w:r w:rsidRPr="00CC7241">
            <w:rPr>
              <w:rFonts w:ascii="Arial" w:hAnsi="Arial"/>
              <w:color w:val="000000"/>
              <w:sz w:val="11"/>
              <w:szCs w:val="11"/>
            </w:rPr>
            <w:t>2</w:t>
          </w:r>
          <w:r w:rsidRPr="0085404E" w:rsidDel="0085404E">
            <w:rPr>
              <w:rFonts w:ascii="Arial" w:hAnsi="Arial"/>
              <w:sz w:val="11"/>
              <w:szCs w:val="11"/>
              <w:lang w:val="en-AU"/>
            </w:rPr>
            <w:t xml:space="preserve"> </w:t>
          </w:r>
          <w:r w:rsidRPr="00CC7241">
            <w:rPr>
              <w:rFonts w:ascii="Arial" w:hAnsi="Arial"/>
              <w:sz w:val="11"/>
              <w:szCs w:val="11"/>
              <w:lang w:val="en-AU"/>
            </w:rPr>
            <w:t xml:space="preserve">(WORD) ISBN </w:t>
          </w:r>
          <w:r w:rsidRPr="00CC7241">
            <w:rPr>
              <w:rFonts w:ascii="Arial" w:hAnsi="Arial"/>
              <w:color w:val="000000"/>
              <w:sz w:val="11"/>
              <w:szCs w:val="11"/>
            </w:rPr>
            <w:t>978</w:t>
          </w:r>
          <w:r>
            <w:rPr>
              <w:rFonts w:ascii="Arial" w:hAnsi="Arial"/>
              <w:color w:val="000000"/>
              <w:sz w:val="11"/>
              <w:szCs w:val="11"/>
            </w:rPr>
            <w:t xml:space="preserve"> </w:t>
          </w:r>
          <w:r w:rsidRPr="00CC7241">
            <w:rPr>
              <w:rFonts w:ascii="Arial" w:hAnsi="Arial"/>
              <w:color w:val="000000"/>
              <w:sz w:val="11"/>
              <w:szCs w:val="11"/>
            </w:rPr>
            <w:t>1</w:t>
          </w:r>
          <w:r>
            <w:rPr>
              <w:rFonts w:ascii="Arial" w:hAnsi="Arial"/>
              <w:color w:val="000000"/>
              <w:sz w:val="11"/>
              <w:szCs w:val="11"/>
            </w:rPr>
            <w:t xml:space="preserve"> </w:t>
          </w:r>
          <w:r w:rsidRPr="00CC7241">
            <w:rPr>
              <w:rFonts w:ascii="Arial" w:hAnsi="Arial"/>
              <w:color w:val="000000"/>
              <w:sz w:val="11"/>
              <w:szCs w:val="11"/>
            </w:rPr>
            <w:t>77663</w:t>
          </w:r>
          <w:r>
            <w:rPr>
              <w:rFonts w:ascii="Arial" w:hAnsi="Arial"/>
              <w:color w:val="000000"/>
              <w:sz w:val="11"/>
              <w:szCs w:val="11"/>
            </w:rPr>
            <w:t xml:space="preserve"> </w:t>
          </w:r>
          <w:r w:rsidRPr="00CC7241">
            <w:rPr>
              <w:rFonts w:ascii="Arial" w:hAnsi="Arial"/>
              <w:color w:val="000000"/>
              <w:sz w:val="11"/>
              <w:szCs w:val="11"/>
            </w:rPr>
            <w:t>764</w:t>
          </w:r>
          <w:r>
            <w:rPr>
              <w:rFonts w:ascii="Arial" w:hAnsi="Arial"/>
              <w:color w:val="000000"/>
              <w:sz w:val="11"/>
              <w:szCs w:val="11"/>
            </w:rPr>
            <w:t xml:space="preserve"> </w:t>
          </w:r>
          <w:r w:rsidRPr="00CC7241">
            <w:rPr>
              <w:rFonts w:ascii="Arial" w:hAnsi="Arial"/>
              <w:color w:val="000000"/>
              <w:sz w:val="11"/>
              <w:szCs w:val="11"/>
            </w:rPr>
            <w:t>5</w:t>
          </w:r>
          <w:r w:rsidRPr="0085404E" w:rsidDel="0085404E">
            <w:rPr>
              <w:rFonts w:ascii="Arial" w:hAnsi="Arial"/>
              <w:sz w:val="11"/>
              <w:szCs w:val="11"/>
              <w:lang w:val="en-AU"/>
            </w:rPr>
            <w:t xml:space="preserve"> </w:t>
          </w:r>
          <w:r w:rsidRPr="00CC7241">
            <w:rPr>
              <w:rFonts w:ascii="Arial" w:hAnsi="Arial"/>
              <w:sz w:val="11"/>
              <w:szCs w:val="11"/>
              <w:lang w:val="en-AU"/>
            </w:rPr>
            <w:t>(PDF)</w:t>
          </w:r>
        </w:p>
      </w:tc>
      <w:tc>
        <w:tcPr>
          <w:tcW w:w="3055" w:type="pct"/>
          <w:tcBorders>
            <w:top w:val="single" w:sz="4" w:space="0" w:color="BFBFBF"/>
            <w:left w:val="nil"/>
          </w:tcBorders>
        </w:tcPr>
        <w:p w14:paraId="62111843" w14:textId="77777777" w:rsidR="00332608" w:rsidRPr="009F4C58" w:rsidRDefault="00332608" w:rsidP="00332608">
          <w:pPr>
            <w:spacing w:line="240" w:lineRule="auto"/>
            <w:ind w:right="-386"/>
            <w:rPr>
              <w:rFonts w:ascii="Arial" w:hAnsi="Arial"/>
              <w:sz w:val="11"/>
              <w:szCs w:val="11"/>
              <w:lang w:val="en-AU"/>
            </w:rPr>
          </w:pPr>
          <w:r w:rsidRPr="009F4C58">
            <w:rPr>
              <w:rFonts w:ascii="Arial" w:hAnsi="Arial"/>
              <w:color w:val="231F20"/>
              <w:sz w:val="11"/>
              <w:szCs w:val="11"/>
            </w:rPr>
            <w:t xml:space="preserve">TEACHER SUPPORT MATERIAL FOR </w:t>
          </w:r>
          <w:r w:rsidRPr="00DD23C5">
            <w:rPr>
              <w:rFonts w:ascii="Arial" w:hAnsi="Arial"/>
              <w:b/>
              <w:bCs/>
              <w:color w:val="231F20"/>
              <w:sz w:val="11"/>
              <w:szCs w:val="11"/>
            </w:rPr>
            <w:t>“</w:t>
          </w:r>
          <w:r>
            <w:rPr>
              <w:rFonts w:ascii="Arial" w:hAnsi="Arial"/>
              <w:b/>
              <w:bCs/>
              <w:color w:val="231F20"/>
              <w:sz w:val="11"/>
              <w:szCs w:val="11"/>
            </w:rPr>
            <w:t>THE COPROLITE HUNTERS</w:t>
          </w:r>
          <w:r w:rsidRPr="00DD23C5">
            <w:rPr>
              <w:rFonts w:ascii="Arial" w:hAnsi="Arial"/>
              <w:b/>
              <w:bCs/>
              <w:color w:val="231F20"/>
              <w:sz w:val="11"/>
              <w:szCs w:val="11"/>
            </w:rPr>
            <w:t>”</w:t>
          </w:r>
          <w:r w:rsidRPr="009F4C58">
            <w:rPr>
              <w:rFonts w:ascii="Arial" w:hAnsi="Arial"/>
              <w:color w:val="231F20"/>
              <w:sz w:val="11"/>
              <w:szCs w:val="11"/>
            </w:rPr>
            <w:t xml:space="preserve"> SCHOOL JOURNAL, LEVEL </w:t>
          </w:r>
          <w:r>
            <w:rPr>
              <w:rFonts w:ascii="Arial" w:hAnsi="Arial"/>
              <w:color w:val="231F20"/>
              <w:sz w:val="11"/>
              <w:szCs w:val="11"/>
            </w:rPr>
            <w:t>3,</w:t>
          </w:r>
          <w:r w:rsidRPr="009F4C58">
            <w:rPr>
              <w:rFonts w:ascii="Arial" w:hAnsi="Arial"/>
              <w:color w:val="231F20"/>
              <w:sz w:val="11"/>
              <w:szCs w:val="11"/>
            </w:rPr>
            <w:t xml:space="preserve"> </w:t>
          </w:r>
          <w:r>
            <w:rPr>
              <w:rFonts w:ascii="Arial" w:hAnsi="Arial"/>
              <w:color w:val="231F20"/>
              <w:sz w:val="11"/>
              <w:szCs w:val="11"/>
            </w:rPr>
            <w:t xml:space="preserve">NOVEMBER </w:t>
          </w:r>
          <w:r w:rsidRPr="009F4C58">
            <w:rPr>
              <w:rFonts w:ascii="Arial" w:hAnsi="Arial"/>
              <w:color w:val="231F20"/>
              <w:sz w:val="11"/>
              <w:szCs w:val="11"/>
            </w:rPr>
            <w:t>20</w:t>
          </w:r>
          <w:r>
            <w:rPr>
              <w:rFonts w:ascii="Arial" w:hAnsi="Arial"/>
              <w:color w:val="231F20"/>
              <w:sz w:val="11"/>
              <w:szCs w:val="11"/>
            </w:rPr>
            <w:t>20</w:t>
          </w:r>
        </w:p>
        <w:p w14:paraId="44DCB5A8" w14:textId="77777777" w:rsidR="00332608" w:rsidRPr="009F4C58" w:rsidRDefault="00332608" w:rsidP="00332608">
          <w:pPr>
            <w:pStyle w:val="FooterSmall"/>
          </w:pPr>
          <w:r w:rsidRPr="009F4C58">
            <w:t xml:space="preserve">Accessed from </w:t>
          </w:r>
          <w:hyperlink r:id="rId1" w:history="1">
            <w:r w:rsidRPr="009F4C58">
              <w:rPr>
                <w:rStyle w:val="Hyperlink"/>
                <w:sz w:val="11"/>
              </w:rPr>
              <w:t>www.schooljournal.tki.org.nz</w:t>
            </w:r>
          </w:hyperlink>
        </w:p>
        <w:p w14:paraId="6231B669" w14:textId="77777777" w:rsidR="00332608" w:rsidRPr="00304834" w:rsidRDefault="00332608" w:rsidP="00332608">
          <w:pPr>
            <w:spacing w:before="0" w:line="240" w:lineRule="auto"/>
            <w:ind w:left="9808" w:hanging="9497"/>
            <w:jc w:val="right"/>
            <w:rPr>
              <w:sz w:val="12"/>
              <w:szCs w:val="12"/>
              <w:lang w:val="en-AU"/>
            </w:rPr>
          </w:pPr>
          <w:r w:rsidRPr="009F4C58">
            <w:rPr>
              <w:rFonts w:ascii="Arial" w:hAnsi="Arial"/>
              <w:sz w:val="10"/>
              <w:szCs w:val="12"/>
              <w:lang w:val="en-AU"/>
            </w:rPr>
            <w:t>COPYRIGHT © CROWN 20</w:t>
          </w:r>
          <w:r>
            <w:rPr>
              <w:rFonts w:ascii="Arial" w:hAnsi="Arial"/>
              <w:sz w:val="10"/>
              <w:szCs w:val="12"/>
              <w:lang w:val="en-AU"/>
            </w:rPr>
            <w:t>20</w:t>
          </w:r>
        </w:p>
      </w:tc>
      <w:tc>
        <w:tcPr>
          <w:tcW w:w="139" w:type="pct"/>
          <w:tcMar>
            <w:right w:w="0" w:type="dxa"/>
          </w:tcMar>
        </w:tcPr>
        <w:p w14:paraId="282FC5D1" w14:textId="77777777" w:rsidR="00332608" w:rsidRPr="009763D5" w:rsidRDefault="00332608" w:rsidP="00332608">
          <w:pPr>
            <w:jc w:val="right"/>
            <w:rPr>
              <w:rFonts w:ascii="Arial" w:eastAsia="Cambria" w:hAnsi="Arial"/>
              <w:b/>
            </w:rPr>
          </w:pPr>
          <w:r w:rsidRPr="009763D5">
            <w:rPr>
              <w:rFonts w:ascii="Arial" w:hAnsi="Arial"/>
              <w:b/>
              <w:sz w:val="16"/>
            </w:rPr>
            <w:fldChar w:fldCharType="begin"/>
          </w:r>
          <w:r w:rsidRPr="009763D5">
            <w:rPr>
              <w:rFonts w:ascii="Arial" w:hAnsi="Arial"/>
              <w:b/>
              <w:sz w:val="16"/>
            </w:rPr>
            <w:instrText xml:space="preserve"> PAGE   \* MERGEFORMAT </w:instrText>
          </w:r>
          <w:r w:rsidRPr="009763D5">
            <w:rPr>
              <w:rFonts w:ascii="Arial" w:hAnsi="Arial"/>
              <w:b/>
              <w:sz w:val="16"/>
            </w:rPr>
            <w:fldChar w:fldCharType="separate"/>
          </w:r>
          <w:r>
            <w:rPr>
              <w:rFonts w:ascii="Arial" w:hAnsi="Arial"/>
              <w:b/>
              <w:noProof/>
              <w:sz w:val="16"/>
            </w:rPr>
            <w:t>3</w:t>
          </w:r>
          <w:r w:rsidRPr="009763D5">
            <w:rPr>
              <w:rFonts w:ascii="Arial" w:hAnsi="Arial"/>
              <w:b/>
              <w:sz w:val="16"/>
            </w:rPr>
            <w:fldChar w:fldCharType="end"/>
          </w:r>
        </w:p>
      </w:tc>
    </w:tr>
  </w:tbl>
  <w:p w14:paraId="7C4DECD9" w14:textId="77777777" w:rsidR="00E828DC" w:rsidRPr="00624FAA" w:rsidRDefault="00E828DC" w:rsidP="006D3D3F">
    <w:pPr>
      <w:pStyle w:val="Footer"/>
      <w:rPr>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4B621" w14:textId="77777777" w:rsidR="006B6D6E" w:rsidRDefault="006B6D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Borders>
        <w:top w:val="single" w:sz="4" w:space="0" w:color="BFBFBF"/>
      </w:tblBorders>
      <w:tblLayout w:type="fixed"/>
      <w:tblCellMar>
        <w:left w:w="115" w:type="dxa"/>
        <w:right w:w="115" w:type="dxa"/>
      </w:tblCellMar>
      <w:tblLook w:val="04A0" w:firstRow="1" w:lastRow="0" w:firstColumn="1" w:lastColumn="0" w:noHBand="0" w:noVBand="1"/>
    </w:tblPr>
    <w:tblGrid>
      <w:gridCol w:w="3686"/>
      <w:gridCol w:w="6236"/>
      <w:gridCol w:w="284"/>
    </w:tblGrid>
    <w:tr w:rsidR="00E828DC" w:rsidRPr="00375E5B" w14:paraId="00B72184" w14:textId="77777777" w:rsidTr="00332608">
      <w:tc>
        <w:tcPr>
          <w:tcW w:w="1806" w:type="pct"/>
          <w:tcBorders>
            <w:top w:val="single" w:sz="4" w:space="0" w:color="BFBFBF"/>
            <w:right w:val="nil"/>
          </w:tcBorders>
        </w:tcPr>
        <w:p w14:paraId="71D69B65" w14:textId="7C944BC4" w:rsidR="00E828DC" w:rsidRPr="009F4C58" w:rsidRDefault="0085404E" w:rsidP="00B228A5">
          <w:pPr>
            <w:tabs>
              <w:tab w:val="right" w:pos="9808"/>
            </w:tabs>
            <w:spacing w:line="240" w:lineRule="auto"/>
            <w:rPr>
              <w:rFonts w:ascii="Arial" w:hAnsi="Arial"/>
              <w:sz w:val="11"/>
              <w:szCs w:val="11"/>
              <w:lang w:val="en-AU"/>
            </w:rPr>
          </w:pPr>
          <w:r w:rsidRPr="0085404E">
            <w:rPr>
              <w:rFonts w:ascii="Arial" w:hAnsi="Arial"/>
              <w:sz w:val="11"/>
              <w:szCs w:val="11"/>
              <w:lang w:val="en-AU"/>
            </w:rPr>
            <w:t xml:space="preserve">ISBN </w:t>
          </w:r>
          <w:r w:rsidRPr="00CC7241">
            <w:rPr>
              <w:rFonts w:ascii="Arial" w:hAnsi="Arial"/>
              <w:color w:val="000000"/>
              <w:sz w:val="11"/>
              <w:szCs w:val="11"/>
            </w:rPr>
            <w:t>978</w:t>
          </w:r>
          <w:r w:rsidR="00C712EE">
            <w:rPr>
              <w:rFonts w:ascii="Arial" w:hAnsi="Arial"/>
              <w:color w:val="000000"/>
              <w:sz w:val="11"/>
              <w:szCs w:val="11"/>
            </w:rPr>
            <w:t xml:space="preserve"> </w:t>
          </w:r>
          <w:r w:rsidRPr="00CC7241">
            <w:rPr>
              <w:rFonts w:ascii="Arial" w:hAnsi="Arial"/>
              <w:color w:val="000000"/>
              <w:sz w:val="11"/>
              <w:szCs w:val="11"/>
            </w:rPr>
            <w:t>1</w:t>
          </w:r>
          <w:r w:rsidR="00C712EE">
            <w:rPr>
              <w:rFonts w:ascii="Arial" w:hAnsi="Arial"/>
              <w:color w:val="000000"/>
              <w:sz w:val="11"/>
              <w:szCs w:val="11"/>
            </w:rPr>
            <w:t xml:space="preserve"> </w:t>
          </w:r>
          <w:r w:rsidRPr="00CC7241">
            <w:rPr>
              <w:rFonts w:ascii="Arial" w:hAnsi="Arial"/>
              <w:color w:val="000000"/>
              <w:sz w:val="11"/>
              <w:szCs w:val="11"/>
            </w:rPr>
            <w:t>77663</w:t>
          </w:r>
          <w:r w:rsidR="00C712EE">
            <w:rPr>
              <w:rFonts w:ascii="Arial" w:hAnsi="Arial"/>
              <w:color w:val="000000"/>
              <w:sz w:val="11"/>
              <w:szCs w:val="11"/>
            </w:rPr>
            <w:t xml:space="preserve"> </w:t>
          </w:r>
          <w:r w:rsidRPr="00CC7241">
            <w:rPr>
              <w:rFonts w:ascii="Arial" w:hAnsi="Arial"/>
              <w:color w:val="000000"/>
              <w:sz w:val="11"/>
              <w:szCs w:val="11"/>
            </w:rPr>
            <w:t>765</w:t>
          </w:r>
          <w:r w:rsidR="00C712EE">
            <w:rPr>
              <w:rFonts w:ascii="Arial" w:hAnsi="Arial"/>
              <w:color w:val="000000"/>
              <w:sz w:val="11"/>
              <w:szCs w:val="11"/>
            </w:rPr>
            <w:t xml:space="preserve"> </w:t>
          </w:r>
          <w:r w:rsidRPr="00CC7241">
            <w:rPr>
              <w:rFonts w:ascii="Arial" w:hAnsi="Arial"/>
              <w:color w:val="000000"/>
              <w:sz w:val="11"/>
              <w:szCs w:val="11"/>
            </w:rPr>
            <w:t>2</w:t>
          </w:r>
          <w:r w:rsidRPr="0085404E" w:rsidDel="0085404E">
            <w:rPr>
              <w:rFonts w:ascii="Arial" w:hAnsi="Arial"/>
              <w:sz w:val="11"/>
              <w:szCs w:val="11"/>
              <w:lang w:val="en-AU"/>
            </w:rPr>
            <w:t xml:space="preserve"> </w:t>
          </w:r>
          <w:r w:rsidRPr="00CC7241">
            <w:rPr>
              <w:rFonts w:ascii="Arial" w:hAnsi="Arial"/>
              <w:sz w:val="11"/>
              <w:szCs w:val="11"/>
              <w:lang w:val="en-AU"/>
            </w:rPr>
            <w:t xml:space="preserve">(WORD) ISBN </w:t>
          </w:r>
          <w:r w:rsidRPr="00CC7241">
            <w:rPr>
              <w:rFonts w:ascii="Arial" w:hAnsi="Arial"/>
              <w:color w:val="000000"/>
              <w:sz w:val="11"/>
              <w:szCs w:val="11"/>
            </w:rPr>
            <w:t>978</w:t>
          </w:r>
          <w:r w:rsidR="00C712EE">
            <w:rPr>
              <w:rFonts w:ascii="Arial" w:hAnsi="Arial"/>
              <w:color w:val="000000"/>
              <w:sz w:val="11"/>
              <w:szCs w:val="11"/>
            </w:rPr>
            <w:t xml:space="preserve"> </w:t>
          </w:r>
          <w:r w:rsidRPr="00CC7241">
            <w:rPr>
              <w:rFonts w:ascii="Arial" w:hAnsi="Arial"/>
              <w:color w:val="000000"/>
              <w:sz w:val="11"/>
              <w:szCs w:val="11"/>
            </w:rPr>
            <w:t>1</w:t>
          </w:r>
          <w:r w:rsidR="00C712EE">
            <w:rPr>
              <w:rFonts w:ascii="Arial" w:hAnsi="Arial"/>
              <w:color w:val="000000"/>
              <w:sz w:val="11"/>
              <w:szCs w:val="11"/>
            </w:rPr>
            <w:t xml:space="preserve"> </w:t>
          </w:r>
          <w:r w:rsidRPr="00CC7241">
            <w:rPr>
              <w:rFonts w:ascii="Arial" w:hAnsi="Arial"/>
              <w:color w:val="000000"/>
              <w:sz w:val="11"/>
              <w:szCs w:val="11"/>
            </w:rPr>
            <w:t>77663</w:t>
          </w:r>
          <w:r w:rsidR="00C712EE">
            <w:rPr>
              <w:rFonts w:ascii="Arial" w:hAnsi="Arial"/>
              <w:color w:val="000000"/>
              <w:sz w:val="11"/>
              <w:szCs w:val="11"/>
            </w:rPr>
            <w:t xml:space="preserve"> </w:t>
          </w:r>
          <w:r w:rsidRPr="00CC7241">
            <w:rPr>
              <w:rFonts w:ascii="Arial" w:hAnsi="Arial"/>
              <w:color w:val="000000"/>
              <w:sz w:val="11"/>
              <w:szCs w:val="11"/>
            </w:rPr>
            <w:t>764</w:t>
          </w:r>
          <w:r w:rsidR="00C712EE">
            <w:rPr>
              <w:rFonts w:ascii="Arial" w:hAnsi="Arial"/>
              <w:color w:val="000000"/>
              <w:sz w:val="11"/>
              <w:szCs w:val="11"/>
            </w:rPr>
            <w:t xml:space="preserve"> </w:t>
          </w:r>
          <w:r w:rsidRPr="00CC7241">
            <w:rPr>
              <w:rFonts w:ascii="Arial" w:hAnsi="Arial"/>
              <w:color w:val="000000"/>
              <w:sz w:val="11"/>
              <w:szCs w:val="11"/>
            </w:rPr>
            <w:t>5</w:t>
          </w:r>
          <w:r w:rsidRPr="0085404E" w:rsidDel="0085404E">
            <w:rPr>
              <w:rFonts w:ascii="Arial" w:hAnsi="Arial"/>
              <w:sz w:val="11"/>
              <w:szCs w:val="11"/>
              <w:lang w:val="en-AU"/>
            </w:rPr>
            <w:t xml:space="preserve"> </w:t>
          </w:r>
          <w:r w:rsidRPr="00CC7241">
            <w:rPr>
              <w:rFonts w:ascii="Arial" w:hAnsi="Arial"/>
              <w:sz w:val="11"/>
              <w:szCs w:val="11"/>
              <w:lang w:val="en-AU"/>
            </w:rPr>
            <w:t>(PDF)</w:t>
          </w:r>
        </w:p>
      </w:tc>
      <w:tc>
        <w:tcPr>
          <w:tcW w:w="3055" w:type="pct"/>
          <w:tcBorders>
            <w:top w:val="single" w:sz="4" w:space="0" w:color="BFBFBF"/>
            <w:left w:val="nil"/>
          </w:tcBorders>
        </w:tcPr>
        <w:p w14:paraId="6F21DAF7" w14:textId="5384D24D" w:rsidR="00E828DC" w:rsidRPr="009F4C58" w:rsidRDefault="00E828DC" w:rsidP="00CC62EE">
          <w:pPr>
            <w:spacing w:line="240" w:lineRule="auto"/>
            <w:ind w:right="-386"/>
            <w:rPr>
              <w:rFonts w:ascii="Arial" w:hAnsi="Arial"/>
              <w:sz w:val="11"/>
              <w:szCs w:val="11"/>
              <w:lang w:val="en-AU"/>
            </w:rPr>
          </w:pPr>
          <w:r w:rsidRPr="009F4C58">
            <w:rPr>
              <w:rFonts w:ascii="Arial" w:hAnsi="Arial"/>
              <w:color w:val="231F20"/>
              <w:sz w:val="11"/>
              <w:szCs w:val="11"/>
            </w:rPr>
            <w:t xml:space="preserve">TEACHER SUPPORT MATERIAL FOR </w:t>
          </w:r>
          <w:r w:rsidRPr="00DD23C5">
            <w:rPr>
              <w:rFonts w:ascii="Arial" w:hAnsi="Arial"/>
              <w:b/>
              <w:bCs/>
              <w:color w:val="231F20"/>
              <w:sz w:val="11"/>
              <w:szCs w:val="11"/>
            </w:rPr>
            <w:t>“</w:t>
          </w:r>
          <w:r>
            <w:rPr>
              <w:rFonts w:ascii="Arial" w:hAnsi="Arial"/>
              <w:b/>
              <w:bCs/>
              <w:color w:val="231F20"/>
              <w:sz w:val="11"/>
              <w:szCs w:val="11"/>
            </w:rPr>
            <w:t>THE COPROLITE HUNTERS</w:t>
          </w:r>
          <w:r w:rsidRPr="00DD23C5">
            <w:rPr>
              <w:rFonts w:ascii="Arial" w:hAnsi="Arial"/>
              <w:b/>
              <w:bCs/>
              <w:color w:val="231F20"/>
              <w:sz w:val="11"/>
              <w:szCs w:val="11"/>
            </w:rPr>
            <w:t>”</w:t>
          </w:r>
          <w:r w:rsidRPr="009F4C58">
            <w:rPr>
              <w:rFonts w:ascii="Arial" w:hAnsi="Arial"/>
              <w:color w:val="231F20"/>
              <w:sz w:val="11"/>
              <w:szCs w:val="11"/>
            </w:rPr>
            <w:t xml:space="preserve"> SCHOOL JOURNAL, LEVEL </w:t>
          </w:r>
          <w:r>
            <w:rPr>
              <w:rFonts w:ascii="Arial" w:hAnsi="Arial"/>
              <w:color w:val="231F20"/>
              <w:sz w:val="11"/>
              <w:szCs w:val="11"/>
            </w:rPr>
            <w:t>3</w:t>
          </w:r>
          <w:r w:rsidR="00CF4F55">
            <w:rPr>
              <w:rFonts w:ascii="Arial" w:hAnsi="Arial"/>
              <w:color w:val="231F20"/>
              <w:sz w:val="11"/>
              <w:szCs w:val="11"/>
            </w:rPr>
            <w:t>,</w:t>
          </w:r>
          <w:r w:rsidRPr="009F4C58">
            <w:rPr>
              <w:rFonts w:ascii="Arial" w:hAnsi="Arial"/>
              <w:color w:val="231F20"/>
              <w:sz w:val="11"/>
              <w:szCs w:val="11"/>
            </w:rPr>
            <w:t xml:space="preserve"> </w:t>
          </w:r>
          <w:r>
            <w:rPr>
              <w:rFonts w:ascii="Arial" w:hAnsi="Arial"/>
              <w:color w:val="231F20"/>
              <w:sz w:val="11"/>
              <w:szCs w:val="11"/>
            </w:rPr>
            <w:t xml:space="preserve">NOVEMBER </w:t>
          </w:r>
          <w:r w:rsidRPr="009F4C58">
            <w:rPr>
              <w:rFonts w:ascii="Arial" w:hAnsi="Arial"/>
              <w:color w:val="231F20"/>
              <w:sz w:val="11"/>
              <w:szCs w:val="11"/>
            </w:rPr>
            <w:t>20</w:t>
          </w:r>
          <w:r>
            <w:rPr>
              <w:rFonts w:ascii="Arial" w:hAnsi="Arial"/>
              <w:color w:val="231F20"/>
              <w:sz w:val="11"/>
              <w:szCs w:val="11"/>
            </w:rPr>
            <w:t>20</w:t>
          </w:r>
        </w:p>
        <w:p w14:paraId="079F6FFA" w14:textId="77777777" w:rsidR="006B6D6E" w:rsidRPr="009F4C58" w:rsidRDefault="006B6D6E" w:rsidP="006B6D6E">
          <w:pPr>
            <w:pStyle w:val="FooterSmall"/>
          </w:pPr>
          <w:r w:rsidRPr="009F4C58">
            <w:t xml:space="preserve">Accessed from </w:t>
          </w:r>
          <w:hyperlink r:id="rId1" w:history="1">
            <w:r w:rsidRPr="009F4C58">
              <w:rPr>
                <w:rStyle w:val="Hyperlink"/>
                <w:sz w:val="11"/>
              </w:rPr>
              <w:t>www.schooljournal.tki.org.nz</w:t>
            </w:r>
          </w:hyperlink>
        </w:p>
        <w:p w14:paraId="570F6094" w14:textId="0A977B94" w:rsidR="00E828DC" w:rsidRPr="00304834" w:rsidRDefault="006B6D6E" w:rsidP="006B6D6E">
          <w:pPr>
            <w:spacing w:before="0" w:line="240" w:lineRule="auto"/>
            <w:ind w:left="9808" w:hanging="9497"/>
            <w:jc w:val="right"/>
            <w:rPr>
              <w:sz w:val="12"/>
              <w:szCs w:val="12"/>
              <w:lang w:val="en-AU"/>
            </w:rPr>
          </w:pPr>
          <w:r w:rsidRPr="009F4C58">
            <w:rPr>
              <w:rFonts w:ascii="Arial" w:hAnsi="Arial"/>
              <w:sz w:val="10"/>
              <w:szCs w:val="12"/>
              <w:lang w:val="en-AU"/>
            </w:rPr>
            <w:t>COPYRIGHT © CROWN 20</w:t>
          </w:r>
          <w:r>
            <w:rPr>
              <w:rFonts w:ascii="Arial" w:hAnsi="Arial"/>
              <w:sz w:val="10"/>
              <w:szCs w:val="12"/>
              <w:lang w:val="en-AU"/>
            </w:rPr>
            <w:t>20</w:t>
          </w:r>
        </w:p>
      </w:tc>
      <w:tc>
        <w:tcPr>
          <w:tcW w:w="139" w:type="pct"/>
          <w:tcMar>
            <w:right w:w="0" w:type="dxa"/>
          </w:tcMar>
        </w:tcPr>
        <w:p w14:paraId="03F8F40C" w14:textId="77777777" w:rsidR="00E828DC" w:rsidRPr="009763D5" w:rsidRDefault="00E828DC" w:rsidP="00ED3D8E">
          <w:pPr>
            <w:jc w:val="right"/>
            <w:rPr>
              <w:rFonts w:ascii="Arial" w:eastAsia="Cambria" w:hAnsi="Arial"/>
              <w:b/>
            </w:rPr>
          </w:pPr>
          <w:r w:rsidRPr="009763D5">
            <w:rPr>
              <w:rFonts w:ascii="Arial" w:hAnsi="Arial"/>
              <w:b/>
              <w:sz w:val="16"/>
            </w:rPr>
            <w:fldChar w:fldCharType="begin"/>
          </w:r>
          <w:r w:rsidRPr="009763D5">
            <w:rPr>
              <w:rFonts w:ascii="Arial" w:hAnsi="Arial"/>
              <w:b/>
              <w:sz w:val="16"/>
            </w:rPr>
            <w:instrText xml:space="preserve"> PAGE   \* MERGEFORMAT </w:instrText>
          </w:r>
          <w:r w:rsidRPr="009763D5">
            <w:rPr>
              <w:rFonts w:ascii="Arial" w:hAnsi="Arial"/>
              <w:b/>
              <w:sz w:val="16"/>
            </w:rPr>
            <w:fldChar w:fldCharType="separate"/>
          </w:r>
          <w:r w:rsidR="00792CED">
            <w:rPr>
              <w:rFonts w:ascii="Arial" w:hAnsi="Arial"/>
              <w:b/>
              <w:noProof/>
              <w:sz w:val="16"/>
            </w:rPr>
            <w:t>3</w:t>
          </w:r>
          <w:r w:rsidRPr="009763D5">
            <w:rPr>
              <w:rFonts w:ascii="Arial" w:hAnsi="Arial"/>
              <w:b/>
              <w:sz w:val="16"/>
            </w:rPr>
            <w:fldChar w:fldCharType="end"/>
          </w:r>
        </w:p>
      </w:tc>
    </w:tr>
  </w:tbl>
  <w:p w14:paraId="0C8D7E6D" w14:textId="77777777" w:rsidR="00E828DC" w:rsidRPr="00624FAA" w:rsidRDefault="00E828DC" w:rsidP="006D3D3F">
    <w:pPr>
      <w:pStyle w:val="Footer"/>
      <w:rPr>
        <w:sz w:val="10"/>
      </w:rPr>
    </w:pPr>
    <w:r>
      <w:rPr>
        <w:noProof/>
        <w:sz w:val="11"/>
        <w:szCs w:val="11"/>
        <w:lang w:val="en-US"/>
      </w:rPr>
      <w:drawing>
        <wp:anchor distT="0" distB="0" distL="114300" distR="114300" simplePos="0" relativeHeight="251662336" behindDoc="0" locked="0" layoutInCell="1" allowOverlap="1" wp14:anchorId="3CEC286B" wp14:editId="5912AB8C">
          <wp:simplePos x="0" y="0"/>
          <wp:positionH relativeFrom="margin">
            <wp:posOffset>-2069</wp:posOffset>
          </wp:positionH>
          <wp:positionV relativeFrom="paragraph">
            <wp:posOffset>-1009302</wp:posOffset>
          </wp:positionV>
          <wp:extent cx="1280160" cy="6756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
                  <a:stretch>
                    <a:fillRect/>
                  </a:stretch>
                </pic:blipFill>
                <pic:spPr bwMode="auto">
                  <a:xfrm>
                    <a:off x="0" y="0"/>
                    <a:ext cx="1280160" cy="6756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84048" w14:textId="77777777" w:rsidR="00B9345B" w:rsidRDefault="00B9345B" w:rsidP="00AC20AC">
      <w:r>
        <w:separator/>
      </w:r>
    </w:p>
  </w:footnote>
  <w:footnote w:type="continuationSeparator" w:id="0">
    <w:p w14:paraId="1D6957F0" w14:textId="77777777" w:rsidR="00B9345B" w:rsidRDefault="00B9345B" w:rsidP="00AC2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2FB12" w14:textId="77777777" w:rsidR="006B6D6E" w:rsidRDefault="006B6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3EB89" w14:textId="77777777" w:rsidR="006B6D6E" w:rsidRDefault="006B6D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437C7" w14:textId="77777777" w:rsidR="006B6D6E" w:rsidRDefault="006B6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73FE"/>
    <w:multiLevelType w:val="hybridMultilevel"/>
    <w:tmpl w:val="BED4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11E57"/>
    <w:multiLevelType w:val="hybridMultilevel"/>
    <w:tmpl w:val="8356FF6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95A63"/>
    <w:multiLevelType w:val="hybridMultilevel"/>
    <w:tmpl w:val="AC2EF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302BF"/>
    <w:multiLevelType w:val="hybridMultilevel"/>
    <w:tmpl w:val="1AD269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CF7AEA"/>
    <w:multiLevelType w:val="hybridMultilevel"/>
    <w:tmpl w:val="6CE4CBEA"/>
    <w:lvl w:ilvl="0" w:tplc="4E4E8774">
      <w:start w:val="1"/>
      <w:numFmt w:val="bullet"/>
      <w:pStyle w:val="TSMtextbulletsdash"/>
      <w:lvlText w:val="‒"/>
      <w:lvlJc w:val="left"/>
      <w:pPr>
        <w:ind w:left="833" w:hanging="360"/>
      </w:pPr>
      <w:rPr>
        <w:rFonts w:ascii="Calibri" w:hAnsi="Calibri" w:cs="Times New Roman" w:hint="default"/>
        <w:color w:val="auto"/>
        <w:sz w:val="2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5" w15:restartNumberingAfterBreak="0">
    <w:nsid w:val="3D437181"/>
    <w:multiLevelType w:val="multilevel"/>
    <w:tmpl w:val="DA34B344"/>
    <w:lvl w:ilvl="0">
      <w:start w:val="1"/>
      <w:numFmt w:val="decimal"/>
      <w:pStyle w:val="TSMtextnumberedlastpage"/>
      <w:lvlText w:val="%1."/>
      <w:lvlJc w:val="left"/>
      <w:pPr>
        <w:ind w:left="397" w:hanging="397"/>
      </w:pPr>
      <w:rPr>
        <w:rFonts w:hint="default"/>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6" w15:restartNumberingAfterBreak="0">
    <w:nsid w:val="3DA34D6E"/>
    <w:multiLevelType w:val="hybridMultilevel"/>
    <w:tmpl w:val="8D56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DE1E75"/>
    <w:multiLevelType w:val="hybridMultilevel"/>
    <w:tmpl w:val="6786EFAE"/>
    <w:lvl w:ilvl="0" w:tplc="14090001">
      <w:start w:val="1"/>
      <w:numFmt w:val="bullet"/>
      <w:lvlText w:val=""/>
      <w:lvlJc w:val="left"/>
      <w:pPr>
        <w:ind w:left="765" w:hanging="360"/>
      </w:pPr>
      <w:rPr>
        <w:rFonts w:ascii="Symbol" w:hAnsi="Symbol" w:hint="default"/>
      </w:rPr>
    </w:lvl>
    <w:lvl w:ilvl="1" w:tplc="A63E4448">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8" w15:restartNumberingAfterBreak="0">
    <w:nsid w:val="43EE53AF"/>
    <w:multiLevelType w:val="hybridMultilevel"/>
    <w:tmpl w:val="26167DF2"/>
    <w:lvl w:ilvl="0" w:tplc="341690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12CDE"/>
    <w:multiLevelType w:val="multilevel"/>
    <w:tmpl w:val="D71E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2E0BCD"/>
    <w:multiLevelType w:val="singleLevel"/>
    <w:tmpl w:val="ED2C70E2"/>
    <w:lvl w:ilvl="0">
      <w:start w:val="1"/>
      <w:numFmt w:val="bullet"/>
      <w:pStyle w:val="Bullet"/>
      <w:lvlText w:val=""/>
      <w:lvlJc w:val="left"/>
      <w:pPr>
        <w:tabs>
          <w:tab w:val="num" w:pos="360"/>
        </w:tabs>
        <w:ind w:left="360" w:hanging="360"/>
      </w:pPr>
      <w:rPr>
        <w:rFonts w:ascii="Symbol" w:hAnsi="Symbol" w:hint="default"/>
      </w:rPr>
    </w:lvl>
  </w:abstractNum>
  <w:abstractNum w:abstractNumId="11" w15:restartNumberingAfterBreak="0">
    <w:nsid w:val="76126B47"/>
    <w:multiLevelType w:val="multilevel"/>
    <w:tmpl w:val="3FC61BB0"/>
    <w:lvl w:ilvl="0">
      <w:start w:val="1"/>
      <w:numFmt w:val="bullet"/>
      <w:pStyle w:val="Table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2" w15:restartNumberingAfterBreak="0">
    <w:nsid w:val="78FA599C"/>
    <w:multiLevelType w:val="hybridMultilevel"/>
    <w:tmpl w:val="D990F2EA"/>
    <w:lvl w:ilvl="0" w:tplc="8BF80FA0">
      <w:start w:val="1"/>
      <w:numFmt w:val="bullet"/>
      <w:pStyle w:val="TSMtextbullets"/>
      <w:lvlText w:val=""/>
      <w:lvlJc w:val="left"/>
      <w:pPr>
        <w:ind w:left="833" w:hanging="360"/>
      </w:pPr>
      <w:rPr>
        <w:rFonts w:ascii="Wingdings" w:hAnsi="Wingdings" w:hint="default"/>
        <w:color w:val="auto"/>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num w:numId="1">
    <w:abstractNumId w:val="7"/>
  </w:num>
  <w:num w:numId="2">
    <w:abstractNumId w:val="12"/>
  </w:num>
  <w:num w:numId="3">
    <w:abstractNumId w:val="11"/>
  </w:num>
  <w:num w:numId="4">
    <w:abstractNumId w:val="4"/>
  </w:num>
  <w:num w:numId="5">
    <w:abstractNumId w:val="5"/>
  </w:num>
  <w:num w:numId="6">
    <w:abstractNumId w:val="10"/>
  </w:num>
  <w:num w:numId="7">
    <w:abstractNumId w:val="0"/>
  </w:num>
  <w:num w:numId="8">
    <w:abstractNumId w:val="2"/>
  </w:num>
  <w:num w:numId="9">
    <w:abstractNumId w:val="3"/>
  </w:num>
  <w:num w:numId="10">
    <w:abstractNumId w:val="1"/>
  </w:num>
  <w:num w:numId="11">
    <w:abstractNumId w:val="6"/>
  </w:num>
  <w:num w:numId="12">
    <w:abstractNumId w:val="8"/>
  </w:num>
  <w:num w:numId="1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embedSystemFonts/>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E5"/>
    <w:rsid w:val="0000093D"/>
    <w:rsid w:val="00001B4C"/>
    <w:rsid w:val="00001C67"/>
    <w:rsid w:val="000038C7"/>
    <w:rsid w:val="00004880"/>
    <w:rsid w:val="000052CD"/>
    <w:rsid w:val="00006995"/>
    <w:rsid w:val="00006BA9"/>
    <w:rsid w:val="00007460"/>
    <w:rsid w:val="00007D03"/>
    <w:rsid w:val="00012CE1"/>
    <w:rsid w:val="00013CF4"/>
    <w:rsid w:val="000224BF"/>
    <w:rsid w:val="0002385E"/>
    <w:rsid w:val="000256C2"/>
    <w:rsid w:val="00031661"/>
    <w:rsid w:val="00031AE1"/>
    <w:rsid w:val="00031C74"/>
    <w:rsid w:val="0003254F"/>
    <w:rsid w:val="00034888"/>
    <w:rsid w:val="00036D4F"/>
    <w:rsid w:val="000370C5"/>
    <w:rsid w:val="00040152"/>
    <w:rsid w:val="00040C61"/>
    <w:rsid w:val="00040E68"/>
    <w:rsid w:val="000413AB"/>
    <w:rsid w:val="00042A04"/>
    <w:rsid w:val="0004397E"/>
    <w:rsid w:val="00043DBA"/>
    <w:rsid w:val="000442C9"/>
    <w:rsid w:val="0004632F"/>
    <w:rsid w:val="00046ABD"/>
    <w:rsid w:val="00046C9D"/>
    <w:rsid w:val="000472D3"/>
    <w:rsid w:val="00047C61"/>
    <w:rsid w:val="00047EE2"/>
    <w:rsid w:val="00051137"/>
    <w:rsid w:val="0005292F"/>
    <w:rsid w:val="0005391D"/>
    <w:rsid w:val="000539E4"/>
    <w:rsid w:val="000540E6"/>
    <w:rsid w:val="00056A88"/>
    <w:rsid w:val="0005700A"/>
    <w:rsid w:val="000609DF"/>
    <w:rsid w:val="00060C85"/>
    <w:rsid w:val="00061D2A"/>
    <w:rsid w:val="00061D2F"/>
    <w:rsid w:val="00062E76"/>
    <w:rsid w:val="000671F2"/>
    <w:rsid w:val="00067E37"/>
    <w:rsid w:val="0007006C"/>
    <w:rsid w:val="000744D5"/>
    <w:rsid w:val="00075649"/>
    <w:rsid w:val="0007732C"/>
    <w:rsid w:val="0008069C"/>
    <w:rsid w:val="00081A31"/>
    <w:rsid w:val="00082FB3"/>
    <w:rsid w:val="00083F04"/>
    <w:rsid w:val="00084083"/>
    <w:rsid w:val="0008542D"/>
    <w:rsid w:val="00090FAE"/>
    <w:rsid w:val="00092814"/>
    <w:rsid w:val="00092C5E"/>
    <w:rsid w:val="00093AA5"/>
    <w:rsid w:val="00097C09"/>
    <w:rsid w:val="000A09A6"/>
    <w:rsid w:val="000A0C8F"/>
    <w:rsid w:val="000A1618"/>
    <w:rsid w:val="000A25CE"/>
    <w:rsid w:val="000A4E98"/>
    <w:rsid w:val="000A522B"/>
    <w:rsid w:val="000A6714"/>
    <w:rsid w:val="000A6A81"/>
    <w:rsid w:val="000A7B14"/>
    <w:rsid w:val="000B08B6"/>
    <w:rsid w:val="000B2EE6"/>
    <w:rsid w:val="000B3CBD"/>
    <w:rsid w:val="000B4451"/>
    <w:rsid w:val="000B4AB8"/>
    <w:rsid w:val="000B4CC8"/>
    <w:rsid w:val="000B6AE2"/>
    <w:rsid w:val="000B792D"/>
    <w:rsid w:val="000C139B"/>
    <w:rsid w:val="000C2651"/>
    <w:rsid w:val="000C3AAB"/>
    <w:rsid w:val="000C4AD5"/>
    <w:rsid w:val="000C62EA"/>
    <w:rsid w:val="000C6449"/>
    <w:rsid w:val="000C71BF"/>
    <w:rsid w:val="000D0D21"/>
    <w:rsid w:val="000D2B4C"/>
    <w:rsid w:val="000D2D62"/>
    <w:rsid w:val="000D4180"/>
    <w:rsid w:val="000D4726"/>
    <w:rsid w:val="000D581D"/>
    <w:rsid w:val="000D5B3D"/>
    <w:rsid w:val="000D5C60"/>
    <w:rsid w:val="000E1C33"/>
    <w:rsid w:val="000E2DEF"/>
    <w:rsid w:val="000E3D67"/>
    <w:rsid w:val="000E4B90"/>
    <w:rsid w:val="000E4B9C"/>
    <w:rsid w:val="000E7EE4"/>
    <w:rsid w:val="000F0599"/>
    <w:rsid w:val="000F18EE"/>
    <w:rsid w:val="000F227B"/>
    <w:rsid w:val="000F262A"/>
    <w:rsid w:val="000F264D"/>
    <w:rsid w:val="000F27FD"/>
    <w:rsid w:val="000F2D03"/>
    <w:rsid w:val="000F3C39"/>
    <w:rsid w:val="000F4945"/>
    <w:rsid w:val="000F6888"/>
    <w:rsid w:val="00100002"/>
    <w:rsid w:val="001026B7"/>
    <w:rsid w:val="0010441D"/>
    <w:rsid w:val="00104807"/>
    <w:rsid w:val="0010547C"/>
    <w:rsid w:val="001056A8"/>
    <w:rsid w:val="00107284"/>
    <w:rsid w:val="00107A97"/>
    <w:rsid w:val="001114E1"/>
    <w:rsid w:val="001125D9"/>
    <w:rsid w:val="001135F6"/>
    <w:rsid w:val="0011395F"/>
    <w:rsid w:val="0011405D"/>
    <w:rsid w:val="001156A3"/>
    <w:rsid w:val="001169B5"/>
    <w:rsid w:val="001206F2"/>
    <w:rsid w:val="00121F34"/>
    <w:rsid w:val="001226FC"/>
    <w:rsid w:val="00122F8F"/>
    <w:rsid w:val="00123C85"/>
    <w:rsid w:val="00125617"/>
    <w:rsid w:val="00125F59"/>
    <w:rsid w:val="00126D49"/>
    <w:rsid w:val="00130190"/>
    <w:rsid w:val="00132A16"/>
    <w:rsid w:val="00133166"/>
    <w:rsid w:val="0013378C"/>
    <w:rsid w:val="00133C54"/>
    <w:rsid w:val="00134231"/>
    <w:rsid w:val="0013441B"/>
    <w:rsid w:val="00135118"/>
    <w:rsid w:val="0013526F"/>
    <w:rsid w:val="0013585F"/>
    <w:rsid w:val="00136C3E"/>
    <w:rsid w:val="00136F90"/>
    <w:rsid w:val="001372F7"/>
    <w:rsid w:val="00140D67"/>
    <w:rsid w:val="001414B8"/>
    <w:rsid w:val="00142D9C"/>
    <w:rsid w:val="0014615A"/>
    <w:rsid w:val="00146E2E"/>
    <w:rsid w:val="00151474"/>
    <w:rsid w:val="00151847"/>
    <w:rsid w:val="00151F04"/>
    <w:rsid w:val="00152231"/>
    <w:rsid w:val="001522C7"/>
    <w:rsid w:val="00155171"/>
    <w:rsid w:val="00155947"/>
    <w:rsid w:val="00155A71"/>
    <w:rsid w:val="00155EF8"/>
    <w:rsid w:val="00156A76"/>
    <w:rsid w:val="001575EA"/>
    <w:rsid w:val="001610B5"/>
    <w:rsid w:val="00161864"/>
    <w:rsid w:val="001623BB"/>
    <w:rsid w:val="001627B7"/>
    <w:rsid w:val="00163F13"/>
    <w:rsid w:val="00165F8E"/>
    <w:rsid w:val="001705CF"/>
    <w:rsid w:val="00170E4D"/>
    <w:rsid w:val="00171686"/>
    <w:rsid w:val="00171EB1"/>
    <w:rsid w:val="0017233E"/>
    <w:rsid w:val="00173D7E"/>
    <w:rsid w:val="00174380"/>
    <w:rsid w:val="001745B4"/>
    <w:rsid w:val="0017757E"/>
    <w:rsid w:val="00177A65"/>
    <w:rsid w:val="00177B9F"/>
    <w:rsid w:val="001812AC"/>
    <w:rsid w:val="00181DEE"/>
    <w:rsid w:val="00182DE8"/>
    <w:rsid w:val="001856EE"/>
    <w:rsid w:val="00185886"/>
    <w:rsid w:val="00185F4C"/>
    <w:rsid w:val="001874B3"/>
    <w:rsid w:val="001903B5"/>
    <w:rsid w:val="0019196A"/>
    <w:rsid w:val="00193CCA"/>
    <w:rsid w:val="00196C14"/>
    <w:rsid w:val="001A11DC"/>
    <w:rsid w:val="001A1B34"/>
    <w:rsid w:val="001A2F92"/>
    <w:rsid w:val="001A343A"/>
    <w:rsid w:val="001A5684"/>
    <w:rsid w:val="001A619C"/>
    <w:rsid w:val="001B0645"/>
    <w:rsid w:val="001B0A6F"/>
    <w:rsid w:val="001B1820"/>
    <w:rsid w:val="001B2E2C"/>
    <w:rsid w:val="001B2E3E"/>
    <w:rsid w:val="001B309E"/>
    <w:rsid w:val="001B3FA8"/>
    <w:rsid w:val="001B72E4"/>
    <w:rsid w:val="001C0CCE"/>
    <w:rsid w:val="001C4336"/>
    <w:rsid w:val="001C656C"/>
    <w:rsid w:val="001C6A59"/>
    <w:rsid w:val="001C7253"/>
    <w:rsid w:val="001C7DF3"/>
    <w:rsid w:val="001D0054"/>
    <w:rsid w:val="001D0421"/>
    <w:rsid w:val="001D0C17"/>
    <w:rsid w:val="001D1BBC"/>
    <w:rsid w:val="001D2355"/>
    <w:rsid w:val="001D280D"/>
    <w:rsid w:val="001D515F"/>
    <w:rsid w:val="001D52DF"/>
    <w:rsid w:val="001D5934"/>
    <w:rsid w:val="001D5D39"/>
    <w:rsid w:val="001D6F60"/>
    <w:rsid w:val="001D7607"/>
    <w:rsid w:val="001D7E64"/>
    <w:rsid w:val="001E1E9C"/>
    <w:rsid w:val="001E3610"/>
    <w:rsid w:val="001E3D52"/>
    <w:rsid w:val="001E41C9"/>
    <w:rsid w:val="001E43F4"/>
    <w:rsid w:val="001E4691"/>
    <w:rsid w:val="001E4CD3"/>
    <w:rsid w:val="001E5E79"/>
    <w:rsid w:val="001E6666"/>
    <w:rsid w:val="001F0CE4"/>
    <w:rsid w:val="001F1EB7"/>
    <w:rsid w:val="001F4038"/>
    <w:rsid w:val="001F45AE"/>
    <w:rsid w:val="001F4F36"/>
    <w:rsid w:val="002029A8"/>
    <w:rsid w:val="00203DF5"/>
    <w:rsid w:val="00204277"/>
    <w:rsid w:val="0020436D"/>
    <w:rsid w:val="00205911"/>
    <w:rsid w:val="0020713E"/>
    <w:rsid w:val="00207592"/>
    <w:rsid w:val="00207669"/>
    <w:rsid w:val="00207995"/>
    <w:rsid w:val="00210147"/>
    <w:rsid w:val="00211324"/>
    <w:rsid w:val="00211412"/>
    <w:rsid w:val="0021152E"/>
    <w:rsid w:val="00212661"/>
    <w:rsid w:val="0021430E"/>
    <w:rsid w:val="002148F5"/>
    <w:rsid w:val="00215ADE"/>
    <w:rsid w:val="00217A9A"/>
    <w:rsid w:val="00222C0B"/>
    <w:rsid w:val="00223B16"/>
    <w:rsid w:val="00223C0C"/>
    <w:rsid w:val="00225A87"/>
    <w:rsid w:val="00230281"/>
    <w:rsid w:val="00233D2B"/>
    <w:rsid w:val="00234EE9"/>
    <w:rsid w:val="00235ADA"/>
    <w:rsid w:val="00242B75"/>
    <w:rsid w:val="00243651"/>
    <w:rsid w:val="002447CC"/>
    <w:rsid w:val="00244BB2"/>
    <w:rsid w:val="002459EF"/>
    <w:rsid w:val="00247915"/>
    <w:rsid w:val="0024799A"/>
    <w:rsid w:val="00250540"/>
    <w:rsid w:val="0025457B"/>
    <w:rsid w:val="002546DB"/>
    <w:rsid w:val="00261C96"/>
    <w:rsid w:val="002623EE"/>
    <w:rsid w:val="0026254F"/>
    <w:rsid w:val="00263467"/>
    <w:rsid w:val="002664AD"/>
    <w:rsid w:val="00266AF1"/>
    <w:rsid w:val="00267B0A"/>
    <w:rsid w:val="00270DA4"/>
    <w:rsid w:val="00271077"/>
    <w:rsid w:val="00271473"/>
    <w:rsid w:val="00271A30"/>
    <w:rsid w:val="00271E2F"/>
    <w:rsid w:val="002729C1"/>
    <w:rsid w:val="00272FBB"/>
    <w:rsid w:val="00273015"/>
    <w:rsid w:val="00273137"/>
    <w:rsid w:val="00273F79"/>
    <w:rsid w:val="00275E3C"/>
    <w:rsid w:val="00276682"/>
    <w:rsid w:val="002775F1"/>
    <w:rsid w:val="0028096A"/>
    <w:rsid w:val="00280AD0"/>
    <w:rsid w:val="00282611"/>
    <w:rsid w:val="002838AD"/>
    <w:rsid w:val="002922CB"/>
    <w:rsid w:val="0029362C"/>
    <w:rsid w:val="00293907"/>
    <w:rsid w:val="00294C7D"/>
    <w:rsid w:val="00295777"/>
    <w:rsid w:val="002A3CDE"/>
    <w:rsid w:val="002A7D7B"/>
    <w:rsid w:val="002B1337"/>
    <w:rsid w:val="002B3771"/>
    <w:rsid w:val="002B3944"/>
    <w:rsid w:val="002B3AFF"/>
    <w:rsid w:val="002B3E9A"/>
    <w:rsid w:val="002B4090"/>
    <w:rsid w:val="002B48BA"/>
    <w:rsid w:val="002B5013"/>
    <w:rsid w:val="002B7854"/>
    <w:rsid w:val="002B7C50"/>
    <w:rsid w:val="002C001D"/>
    <w:rsid w:val="002C2028"/>
    <w:rsid w:val="002C27F3"/>
    <w:rsid w:val="002C33F4"/>
    <w:rsid w:val="002C3CBD"/>
    <w:rsid w:val="002C4905"/>
    <w:rsid w:val="002C52D9"/>
    <w:rsid w:val="002C6285"/>
    <w:rsid w:val="002C75CE"/>
    <w:rsid w:val="002C795E"/>
    <w:rsid w:val="002D0461"/>
    <w:rsid w:val="002D0ADD"/>
    <w:rsid w:val="002D1D99"/>
    <w:rsid w:val="002D30F1"/>
    <w:rsid w:val="002D31EF"/>
    <w:rsid w:val="002D3382"/>
    <w:rsid w:val="002D57CB"/>
    <w:rsid w:val="002D6719"/>
    <w:rsid w:val="002D6A4A"/>
    <w:rsid w:val="002D6D12"/>
    <w:rsid w:val="002E06F5"/>
    <w:rsid w:val="002E376A"/>
    <w:rsid w:val="002E406A"/>
    <w:rsid w:val="002E4A23"/>
    <w:rsid w:val="002E692D"/>
    <w:rsid w:val="002E75A0"/>
    <w:rsid w:val="002E7622"/>
    <w:rsid w:val="002E7AA6"/>
    <w:rsid w:val="002F03B5"/>
    <w:rsid w:val="002F1E8E"/>
    <w:rsid w:val="002F2F5E"/>
    <w:rsid w:val="002F32DE"/>
    <w:rsid w:val="002F662A"/>
    <w:rsid w:val="002F713A"/>
    <w:rsid w:val="00302B4A"/>
    <w:rsid w:val="00303B7D"/>
    <w:rsid w:val="00303D22"/>
    <w:rsid w:val="00304834"/>
    <w:rsid w:val="00305E0E"/>
    <w:rsid w:val="00307EF5"/>
    <w:rsid w:val="00311A61"/>
    <w:rsid w:val="003121E9"/>
    <w:rsid w:val="00312763"/>
    <w:rsid w:val="00312E75"/>
    <w:rsid w:val="003134CE"/>
    <w:rsid w:val="00313628"/>
    <w:rsid w:val="00314067"/>
    <w:rsid w:val="00315E47"/>
    <w:rsid w:val="00317B4C"/>
    <w:rsid w:val="003203ED"/>
    <w:rsid w:val="003229A4"/>
    <w:rsid w:val="00322FF0"/>
    <w:rsid w:val="003232B6"/>
    <w:rsid w:val="003233A7"/>
    <w:rsid w:val="0032587D"/>
    <w:rsid w:val="003263FC"/>
    <w:rsid w:val="00326D31"/>
    <w:rsid w:val="00327095"/>
    <w:rsid w:val="00332608"/>
    <w:rsid w:val="00333B0E"/>
    <w:rsid w:val="00336133"/>
    <w:rsid w:val="00336A00"/>
    <w:rsid w:val="00340EAD"/>
    <w:rsid w:val="003424CF"/>
    <w:rsid w:val="00342F02"/>
    <w:rsid w:val="0034334E"/>
    <w:rsid w:val="00343570"/>
    <w:rsid w:val="0034375E"/>
    <w:rsid w:val="00345AC0"/>
    <w:rsid w:val="0034699D"/>
    <w:rsid w:val="00347DC6"/>
    <w:rsid w:val="003508B6"/>
    <w:rsid w:val="00350A97"/>
    <w:rsid w:val="00350C68"/>
    <w:rsid w:val="00350F05"/>
    <w:rsid w:val="00350FE5"/>
    <w:rsid w:val="0035131D"/>
    <w:rsid w:val="0035312E"/>
    <w:rsid w:val="003533F2"/>
    <w:rsid w:val="00356423"/>
    <w:rsid w:val="00360DAB"/>
    <w:rsid w:val="00361B98"/>
    <w:rsid w:val="003629AF"/>
    <w:rsid w:val="00363034"/>
    <w:rsid w:val="0036377F"/>
    <w:rsid w:val="00363E4D"/>
    <w:rsid w:val="003645EE"/>
    <w:rsid w:val="0036776E"/>
    <w:rsid w:val="003714EB"/>
    <w:rsid w:val="003727C4"/>
    <w:rsid w:val="00373578"/>
    <w:rsid w:val="00373AB9"/>
    <w:rsid w:val="00373BEC"/>
    <w:rsid w:val="003741DD"/>
    <w:rsid w:val="00374EAD"/>
    <w:rsid w:val="00375603"/>
    <w:rsid w:val="00375E5B"/>
    <w:rsid w:val="003779EC"/>
    <w:rsid w:val="003801E7"/>
    <w:rsid w:val="00380811"/>
    <w:rsid w:val="00381566"/>
    <w:rsid w:val="00382482"/>
    <w:rsid w:val="00382525"/>
    <w:rsid w:val="00384E34"/>
    <w:rsid w:val="003854DE"/>
    <w:rsid w:val="00386935"/>
    <w:rsid w:val="00387D7B"/>
    <w:rsid w:val="00390DD5"/>
    <w:rsid w:val="00391164"/>
    <w:rsid w:val="003922DE"/>
    <w:rsid w:val="00392B3E"/>
    <w:rsid w:val="00393514"/>
    <w:rsid w:val="00394EFA"/>
    <w:rsid w:val="003950A5"/>
    <w:rsid w:val="00396D0E"/>
    <w:rsid w:val="00396D84"/>
    <w:rsid w:val="003A0973"/>
    <w:rsid w:val="003A257C"/>
    <w:rsid w:val="003A4322"/>
    <w:rsid w:val="003A4D33"/>
    <w:rsid w:val="003A5FBA"/>
    <w:rsid w:val="003A7AA9"/>
    <w:rsid w:val="003B138F"/>
    <w:rsid w:val="003B1626"/>
    <w:rsid w:val="003B1C08"/>
    <w:rsid w:val="003B1C17"/>
    <w:rsid w:val="003B2B0A"/>
    <w:rsid w:val="003B37A7"/>
    <w:rsid w:val="003B4738"/>
    <w:rsid w:val="003B483D"/>
    <w:rsid w:val="003B4CA9"/>
    <w:rsid w:val="003B5F42"/>
    <w:rsid w:val="003B694B"/>
    <w:rsid w:val="003B7F51"/>
    <w:rsid w:val="003C1582"/>
    <w:rsid w:val="003C1AE4"/>
    <w:rsid w:val="003C34C3"/>
    <w:rsid w:val="003C5498"/>
    <w:rsid w:val="003C6C2C"/>
    <w:rsid w:val="003D063B"/>
    <w:rsid w:val="003D13EF"/>
    <w:rsid w:val="003D454F"/>
    <w:rsid w:val="003D4647"/>
    <w:rsid w:val="003D6D1D"/>
    <w:rsid w:val="003D6ED3"/>
    <w:rsid w:val="003E0B83"/>
    <w:rsid w:val="003E1AD4"/>
    <w:rsid w:val="003E26DA"/>
    <w:rsid w:val="003E4892"/>
    <w:rsid w:val="003E6431"/>
    <w:rsid w:val="003E6981"/>
    <w:rsid w:val="003E7459"/>
    <w:rsid w:val="003F05BF"/>
    <w:rsid w:val="003F2522"/>
    <w:rsid w:val="003F316B"/>
    <w:rsid w:val="003F3ACB"/>
    <w:rsid w:val="003F3D69"/>
    <w:rsid w:val="003F642A"/>
    <w:rsid w:val="003F777C"/>
    <w:rsid w:val="003F789D"/>
    <w:rsid w:val="003F7B1B"/>
    <w:rsid w:val="004002B3"/>
    <w:rsid w:val="00402566"/>
    <w:rsid w:val="004034F0"/>
    <w:rsid w:val="0040426A"/>
    <w:rsid w:val="00406CD3"/>
    <w:rsid w:val="004107BE"/>
    <w:rsid w:val="00410D2F"/>
    <w:rsid w:val="004122D4"/>
    <w:rsid w:val="0041311E"/>
    <w:rsid w:val="00413251"/>
    <w:rsid w:val="00415E77"/>
    <w:rsid w:val="00416358"/>
    <w:rsid w:val="00416F1B"/>
    <w:rsid w:val="00420687"/>
    <w:rsid w:val="00421085"/>
    <w:rsid w:val="004219A1"/>
    <w:rsid w:val="00421A54"/>
    <w:rsid w:val="00422066"/>
    <w:rsid w:val="00423631"/>
    <w:rsid w:val="00424650"/>
    <w:rsid w:val="00424AD2"/>
    <w:rsid w:val="00425B8E"/>
    <w:rsid w:val="00425CC2"/>
    <w:rsid w:val="0042677C"/>
    <w:rsid w:val="0042745D"/>
    <w:rsid w:val="00427D98"/>
    <w:rsid w:val="00431199"/>
    <w:rsid w:val="00434782"/>
    <w:rsid w:val="004370E8"/>
    <w:rsid w:val="00440805"/>
    <w:rsid w:val="00440FCC"/>
    <w:rsid w:val="004439F7"/>
    <w:rsid w:val="004449D0"/>
    <w:rsid w:val="00445CA6"/>
    <w:rsid w:val="004463D6"/>
    <w:rsid w:val="00446611"/>
    <w:rsid w:val="00451F15"/>
    <w:rsid w:val="00452BDF"/>
    <w:rsid w:val="00452DAC"/>
    <w:rsid w:val="00453340"/>
    <w:rsid w:val="00453B82"/>
    <w:rsid w:val="00453E71"/>
    <w:rsid w:val="00456232"/>
    <w:rsid w:val="004565B7"/>
    <w:rsid w:val="00460C78"/>
    <w:rsid w:val="00460FC5"/>
    <w:rsid w:val="00463970"/>
    <w:rsid w:val="00463D6C"/>
    <w:rsid w:val="00464E43"/>
    <w:rsid w:val="00466B49"/>
    <w:rsid w:val="00467A11"/>
    <w:rsid w:val="00470CAD"/>
    <w:rsid w:val="004717C3"/>
    <w:rsid w:val="004728DB"/>
    <w:rsid w:val="00473E70"/>
    <w:rsid w:val="0047576A"/>
    <w:rsid w:val="0047603B"/>
    <w:rsid w:val="00476267"/>
    <w:rsid w:val="00485C34"/>
    <w:rsid w:val="00487DB9"/>
    <w:rsid w:val="004913CC"/>
    <w:rsid w:val="004928BD"/>
    <w:rsid w:val="004932B5"/>
    <w:rsid w:val="00495BC2"/>
    <w:rsid w:val="004A020A"/>
    <w:rsid w:val="004A0382"/>
    <w:rsid w:val="004A067F"/>
    <w:rsid w:val="004A0C11"/>
    <w:rsid w:val="004A17A6"/>
    <w:rsid w:val="004A3AAC"/>
    <w:rsid w:val="004A670B"/>
    <w:rsid w:val="004A6830"/>
    <w:rsid w:val="004A7733"/>
    <w:rsid w:val="004B1784"/>
    <w:rsid w:val="004B48F2"/>
    <w:rsid w:val="004B4BB9"/>
    <w:rsid w:val="004B5894"/>
    <w:rsid w:val="004B5E64"/>
    <w:rsid w:val="004B6783"/>
    <w:rsid w:val="004B7ED0"/>
    <w:rsid w:val="004C192A"/>
    <w:rsid w:val="004C28D6"/>
    <w:rsid w:val="004C4142"/>
    <w:rsid w:val="004C43B6"/>
    <w:rsid w:val="004C5E35"/>
    <w:rsid w:val="004C710E"/>
    <w:rsid w:val="004D2A9D"/>
    <w:rsid w:val="004D301A"/>
    <w:rsid w:val="004D359D"/>
    <w:rsid w:val="004D3B8B"/>
    <w:rsid w:val="004D3C02"/>
    <w:rsid w:val="004D538D"/>
    <w:rsid w:val="004D6503"/>
    <w:rsid w:val="004E1D36"/>
    <w:rsid w:val="004E2953"/>
    <w:rsid w:val="004E317D"/>
    <w:rsid w:val="004E3443"/>
    <w:rsid w:val="004E44B9"/>
    <w:rsid w:val="004E7ABC"/>
    <w:rsid w:val="004F134B"/>
    <w:rsid w:val="004F483F"/>
    <w:rsid w:val="004F4F1C"/>
    <w:rsid w:val="004F5715"/>
    <w:rsid w:val="004F681D"/>
    <w:rsid w:val="00500086"/>
    <w:rsid w:val="0050163A"/>
    <w:rsid w:val="0050165C"/>
    <w:rsid w:val="005016BB"/>
    <w:rsid w:val="00503764"/>
    <w:rsid w:val="0050516C"/>
    <w:rsid w:val="0050641D"/>
    <w:rsid w:val="0051044D"/>
    <w:rsid w:val="00511219"/>
    <w:rsid w:val="00512527"/>
    <w:rsid w:val="005136D1"/>
    <w:rsid w:val="00514A79"/>
    <w:rsid w:val="00515D36"/>
    <w:rsid w:val="00515FFE"/>
    <w:rsid w:val="005166E1"/>
    <w:rsid w:val="005204A4"/>
    <w:rsid w:val="00520AA6"/>
    <w:rsid w:val="00521F65"/>
    <w:rsid w:val="005261EF"/>
    <w:rsid w:val="0053012B"/>
    <w:rsid w:val="0053222C"/>
    <w:rsid w:val="00533D2D"/>
    <w:rsid w:val="00537EEB"/>
    <w:rsid w:val="0054064A"/>
    <w:rsid w:val="00541B03"/>
    <w:rsid w:val="005423E2"/>
    <w:rsid w:val="0054469D"/>
    <w:rsid w:val="005446B4"/>
    <w:rsid w:val="00544A67"/>
    <w:rsid w:val="00546DBE"/>
    <w:rsid w:val="00547DD7"/>
    <w:rsid w:val="005503F3"/>
    <w:rsid w:val="0055241D"/>
    <w:rsid w:val="00554975"/>
    <w:rsid w:val="00556DC9"/>
    <w:rsid w:val="00556F6C"/>
    <w:rsid w:val="00557F40"/>
    <w:rsid w:val="00560E8C"/>
    <w:rsid w:val="0056151C"/>
    <w:rsid w:val="005617D1"/>
    <w:rsid w:val="005622A9"/>
    <w:rsid w:val="005636BC"/>
    <w:rsid w:val="00564201"/>
    <w:rsid w:val="005652F1"/>
    <w:rsid w:val="00565FA7"/>
    <w:rsid w:val="00566B20"/>
    <w:rsid w:val="00567C78"/>
    <w:rsid w:val="00567F88"/>
    <w:rsid w:val="005700AA"/>
    <w:rsid w:val="005702B4"/>
    <w:rsid w:val="005716CC"/>
    <w:rsid w:val="00571F5D"/>
    <w:rsid w:val="00573DF5"/>
    <w:rsid w:val="00574689"/>
    <w:rsid w:val="00576203"/>
    <w:rsid w:val="005776B6"/>
    <w:rsid w:val="0058269B"/>
    <w:rsid w:val="005831F0"/>
    <w:rsid w:val="0058331D"/>
    <w:rsid w:val="00583733"/>
    <w:rsid w:val="00584260"/>
    <w:rsid w:val="00584339"/>
    <w:rsid w:val="00587309"/>
    <w:rsid w:val="00592286"/>
    <w:rsid w:val="0059295D"/>
    <w:rsid w:val="005944E8"/>
    <w:rsid w:val="00594E96"/>
    <w:rsid w:val="00595F87"/>
    <w:rsid w:val="00596830"/>
    <w:rsid w:val="005968FF"/>
    <w:rsid w:val="005974F0"/>
    <w:rsid w:val="00597A85"/>
    <w:rsid w:val="005A12CE"/>
    <w:rsid w:val="005A2407"/>
    <w:rsid w:val="005A2913"/>
    <w:rsid w:val="005A4747"/>
    <w:rsid w:val="005B1338"/>
    <w:rsid w:val="005B1A00"/>
    <w:rsid w:val="005B31D4"/>
    <w:rsid w:val="005B595D"/>
    <w:rsid w:val="005B5F78"/>
    <w:rsid w:val="005B6CB6"/>
    <w:rsid w:val="005C30DE"/>
    <w:rsid w:val="005C3226"/>
    <w:rsid w:val="005C3ACC"/>
    <w:rsid w:val="005C3BB9"/>
    <w:rsid w:val="005C4288"/>
    <w:rsid w:val="005C6A11"/>
    <w:rsid w:val="005C7404"/>
    <w:rsid w:val="005C7F48"/>
    <w:rsid w:val="005D321B"/>
    <w:rsid w:val="005D4890"/>
    <w:rsid w:val="005D59EF"/>
    <w:rsid w:val="005D72AE"/>
    <w:rsid w:val="005E0D83"/>
    <w:rsid w:val="005E0EAB"/>
    <w:rsid w:val="005E26EE"/>
    <w:rsid w:val="005E3DC7"/>
    <w:rsid w:val="005E6994"/>
    <w:rsid w:val="005F03C7"/>
    <w:rsid w:val="005F1581"/>
    <w:rsid w:val="005F20CE"/>
    <w:rsid w:val="005F555A"/>
    <w:rsid w:val="005F7FC1"/>
    <w:rsid w:val="006027FD"/>
    <w:rsid w:val="006038E9"/>
    <w:rsid w:val="00603C56"/>
    <w:rsid w:val="006049F3"/>
    <w:rsid w:val="00604E43"/>
    <w:rsid w:val="00610432"/>
    <w:rsid w:val="00610E4E"/>
    <w:rsid w:val="006110B5"/>
    <w:rsid w:val="00614B7C"/>
    <w:rsid w:val="006163D4"/>
    <w:rsid w:val="006169AE"/>
    <w:rsid w:val="00616DC5"/>
    <w:rsid w:val="00617B74"/>
    <w:rsid w:val="0062004D"/>
    <w:rsid w:val="00620589"/>
    <w:rsid w:val="006206DE"/>
    <w:rsid w:val="006222AE"/>
    <w:rsid w:val="0062263F"/>
    <w:rsid w:val="00623954"/>
    <w:rsid w:val="00623B26"/>
    <w:rsid w:val="00624FAA"/>
    <w:rsid w:val="006309C9"/>
    <w:rsid w:val="00630DF6"/>
    <w:rsid w:val="00630F4A"/>
    <w:rsid w:val="00631E5F"/>
    <w:rsid w:val="006352BE"/>
    <w:rsid w:val="00635B88"/>
    <w:rsid w:val="00636C4E"/>
    <w:rsid w:val="00636D25"/>
    <w:rsid w:val="006371D6"/>
    <w:rsid w:val="00637DCF"/>
    <w:rsid w:val="0064044E"/>
    <w:rsid w:val="00640A3F"/>
    <w:rsid w:val="0064163B"/>
    <w:rsid w:val="00641771"/>
    <w:rsid w:val="00642454"/>
    <w:rsid w:val="006446C7"/>
    <w:rsid w:val="00644770"/>
    <w:rsid w:val="0064481F"/>
    <w:rsid w:val="00644E43"/>
    <w:rsid w:val="006506F9"/>
    <w:rsid w:val="006515FE"/>
    <w:rsid w:val="0065164D"/>
    <w:rsid w:val="006534B9"/>
    <w:rsid w:val="006538FA"/>
    <w:rsid w:val="00653948"/>
    <w:rsid w:val="00653985"/>
    <w:rsid w:val="0065496D"/>
    <w:rsid w:val="006553EC"/>
    <w:rsid w:val="00655A2A"/>
    <w:rsid w:val="006568A2"/>
    <w:rsid w:val="00662AC3"/>
    <w:rsid w:val="00662B54"/>
    <w:rsid w:val="006639FD"/>
    <w:rsid w:val="00663EE0"/>
    <w:rsid w:val="00666EDD"/>
    <w:rsid w:val="0067057A"/>
    <w:rsid w:val="00673333"/>
    <w:rsid w:val="006737DC"/>
    <w:rsid w:val="00675BBD"/>
    <w:rsid w:val="0067676B"/>
    <w:rsid w:val="00677961"/>
    <w:rsid w:val="00682865"/>
    <w:rsid w:val="00682D2C"/>
    <w:rsid w:val="00683589"/>
    <w:rsid w:val="00683924"/>
    <w:rsid w:val="00684269"/>
    <w:rsid w:val="006845DD"/>
    <w:rsid w:val="00690E2E"/>
    <w:rsid w:val="0069117F"/>
    <w:rsid w:val="006916C8"/>
    <w:rsid w:val="00691D01"/>
    <w:rsid w:val="00691FA9"/>
    <w:rsid w:val="006933AD"/>
    <w:rsid w:val="00694089"/>
    <w:rsid w:val="006948B4"/>
    <w:rsid w:val="006949C0"/>
    <w:rsid w:val="00694D69"/>
    <w:rsid w:val="00695382"/>
    <w:rsid w:val="00696AE6"/>
    <w:rsid w:val="0069728F"/>
    <w:rsid w:val="006A1192"/>
    <w:rsid w:val="006A14B8"/>
    <w:rsid w:val="006A2B5E"/>
    <w:rsid w:val="006A40CF"/>
    <w:rsid w:val="006A478C"/>
    <w:rsid w:val="006A504A"/>
    <w:rsid w:val="006A5389"/>
    <w:rsid w:val="006A7538"/>
    <w:rsid w:val="006B1219"/>
    <w:rsid w:val="006B2872"/>
    <w:rsid w:val="006B433C"/>
    <w:rsid w:val="006B5355"/>
    <w:rsid w:val="006B6694"/>
    <w:rsid w:val="006B6D6E"/>
    <w:rsid w:val="006B7513"/>
    <w:rsid w:val="006B760B"/>
    <w:rsid w:val="006B7670"/>
    <w:rsid w:val="006B7E6A"/>
    <w:rsid w:val="006C118E"/>
    <w:rsid w:val="006C1381"/>
    <w:rsid w:val="006C214F"/>
    <w:rsid w:val="006C35C9"/>
    <w:rsid w:val="006C36DB"/>
    <w:rsid w:val="006C3970"/>
    <w:rsid w:val="006C5872"/>
    <w:rsid w:val="006C58C9"/>
    <w:rsid w:val="006C63C1"/>
    <w:rsid w:val="006D1CB9"/>
    <w:rsid w:val="006D38C6"/>
    <w:rsid w:val="006D3D3F"/>
    <w:rsid w:val="006D490C"/>
    <w:rsid w:val="006D4D17"/>
    <w:rsid w:val="006D58B2"/>
    <w:rsid w:val="006D5D2F"/>
    <w:rsid w:val="006D7928"/>
    <w:rsid w:val="006E15EE"/>
    <w:rsid w:val="006E2F3D"/>
    <w:rsid w:val="006E6C85"/>
    <w:rsid w:val="006F0797"/>
    <w:rsid w:val="006F0D6D"/>
    <w:rsid w:val="006F388B"/>
    <w:rsid w:val="006F42D2"/>
    <w:rsid w:val="006F5466"/>
    <w:rsid w:val="006F56FD"/>
    <w:rsid w:val="006F630B"/>
    <w:rsid w:val="006F7058"/>
    <w:rsid w:val="006F7AB0"/>
    <w:rsid w:val="006F7BCA"/>
    <w:rsid w:val="00705692"/>
    <w:rsid w:val="00705ACC"/>
    <w:rsid w:val="00706946"/>
    <w:rsid w:val="007073C7"/>
    <w:rsid w:val="0070752D"/>
    <w:rsid w:val="007075D1"/>
    <w:rsid w:val="00707C25"/>
    <w:rsid w:val="007145D4"/>
    <w:rsid w:val="00716110"/>
    <w:rsid w:val="0071678F"/>
    <w:rsid w:val="00716C4D"/>
    <w:rsid w:val="00716CA1"/>
    <w:rsid w:val="00717BDE"/>
    <w:rsid w:val="00720120"/>
    <w:rsid w:val="0072229B"/>
    <w:rsid w:val="00722EE7"/>
    <w:rsid w:val="00723E6E"/>
    <w:rsid w:val="007240BA"/>
    <w:rsid w:val="00724614"/>
    <w:rsid w:val="00724D98"/>
    <w:rsid w:val="0072769E"/>
    <w:rsid w:val="0072785B"/>
    <w:rsid w:val="0073018D"/>
    <w:rsid w:val="00730CE0"/>
    <w:rsid w:val="00730EF7"/>
    <w:rsid w:val="00731918"/>
    <w:rsid w:val="00732A7A"/>
    <w:rsid w:val="00733B72"/>
    <w:rsid w:val="0073402B"/>
    <w:rsid w:val="007349F3"/>
    <w:rsid w:val="007353C9"/>
    <w:rsid w:val="00735A68"/>
    <w:rsid w:val="00736466"/>
    <w:rsid w:val="00740F66"/>
    <w:rsid w:val="00744C0F"/>
    <w:rsid w:val="00746E37"/>
    <w:rsid w:val="00747680"/>
    <w:rsid w:val="00747BAA"/>
    <w:rsid w:val="0075025B"/>
    <w:rsid w:val="00751891"/>
    <w:rsid w:val="00751D6F"/>
    <w:rsid w:val="00752614"/>
    <w:rsid w:val="00757CF0"/>
    <w:rsid w:val="00760A75"/>
    <w:rsid w:val="0076159A"/>
    <w:rsid w:val="00761D18"/>
    <w:rsid w:val="007641E9"/>
    <w:rsid w:val="007646EC"/>
    <w:rsid w:val="00765CFA"/>
    <w:rsid w:val="0076786F"/>
    <w:rsid w:val="0077093B"/>
    <w:rsid w:val="007709BA"/>
    <w:rsid w:val="0077472F"/>
    <w:rsid w:val="00774F7E"/>
    <w:rsid w:val="007774EA"/>
    <w:rsid w:val="007801DB"/>
    <w:rsid w:val="00780ECF"/>
    <w:rsid w:val="00782B89"/>
    <w:rsid w:val="007830FB"/>
    <w:rsid w:val="0078483C"/>
    <w:rsid w:val="00786594"/>
    <w:rsid w:val="00786D74"/>
    <w:rsid w:val="007879D2"/>
    <w:rsid w:val="00790BB8"/>
    <w:rsid w:val="007913E6"/>
    <w:rsid w:val="00792C5E"/>
    <w:rsid w:val="00792CED"/>
    <w:rsid w:val="0079427E"/>
    <w:rsid w:val="00794A72"/>
    <w:rsid w:val="00797A98"/>
    <w:rsid w:val="00797AB0"/>
    <w:rsid w:val="007A105C"/>
    <w:rsid w:val="007A1ED9"/>
    <w:rsid w:val="007A2F18"/>
    <w:rsid w:val="007A5980"/>
    <w:rsid w:val="007A5B65"/>
    <w:rsid w:val="007A7B8A"/>
    <w:rsid w:val="007A7C92"/>
    <w:rsid w:val="007B1FD1"/>
    <w:rsid w:val="007B36FD"/>
    <w:rsid w:val="007B4C79"/>
    <w:rsid w:val="007B4C7B"/>
    <w:rsid w:val="007C1E08"/>
    <w:rsid w:val="007C35B1"/>
    <w:rsid w:val="007C3A64"/>
    <w:rsid w:val="007C59CC"/>
    <w:rsid w:val="007C6BB0"/>
    <w:rsid w:val="007D1172"/>
    <w:rsid w:val="007D23F7"/>
    <w:rsid w:val="007D5774"/>
    <w:rsid w:val="007E100D"/>
    <w:rsid w:val="007E2CC4"/>
    <w:rsid w:val="007E362A"/>
    <w:rsid w:val="007E3DAB"/>
    <w:rsid w:val="007E40F5"/>
    <w:rsid w:val="007E4D16"/>
    <w:rsid w:val="007E540D"/>
    <w:rsid w:val="007E6E8D"/>
    <w:rsid w:val="007E7943"/>
    <w:rsid w:val="007E7C90"/>
    <w:rsid w:val="007F2D39"/>
    <w:rsid w:val="007F3577"/>
    <w:rsid w:val="007F393D"/>
    <w:rsid w:val="007F5D6C"/>
    <w:rsid w:val="007F653C"/>
    <w:rsid w:val="007F7AF2"/>
    <w:rsid w:val="007F7BEB"/>
    <w:rsid w:val="007F7FCE"/>
    <w:rsid w:val="00801DCC"/>
    <w:rsid w:val="0080286A"/>
    <w:rsid w:val="00802A43"/>
    <w:rsid w:val="0080369A"/>
    <w:rsid w:val="00804F4D"/>
    <w:rsid w:val="00805253"/>
    <w:rsid w:val="008065E7"/>
    <w:rsid w:val="00806E42"/>
    <w:rsid w:val="00806EF5"/>
    <w:rsid w:val="008102AD"/>
    <w:rsid w:val="008106E9"/>
    <w:rsid w:val="0081344A"/>
    <w:rsid w:val="0081367F"/>
    <w:rsid w:val="008161A1"/>
    <w:rsid w:val="00816DEE"/>
    <w:rsid w:val="008212B0"/>
    <w:rsid w:val="00822536"/>
    <w:rsid w:val="00824AF8"/>
    <w:rsid w:val="00825328"/>
    <w:rsid w:val="0082583F"/>
    <w:rsid w:val="008264A5"/>
    <w:rsid w:val="00826B48"/>
    <w:rsid w:val="00827420"/>
    <w:rsid w:val="00827650"/>
    <w:rsid w:val="00827857"/>
    <w:rsid w:val="00830BC7"/>
    <w:rsid w:val="00830D1E"/>
    <w:rsid w:val="0083227D"/>
    <w:rsid w:val="00832449"/>
    <w:rsid w:val="00832A35"/>
    <w:rsid w:val="0083478E"/>
    <w:rsid w:val="00834EA5"/>
    <w:rsid w:val="00837982"/>
    <w:rsid w:val="0084028B"/>
    <w:rsid w:val="00840C95"/>
    <w:rsid w:val="00840E56"/>
    <w:rsid w:val="008413DC"/>
    <w:rsid w:val="00842E0E"/>
    <w:rsid w:val="00843631"/>
    <w:rsid w:val="008468E5"/>
    <w:rsid w:val="0084734C"/>
    <w:rsid w:val="00847601"/>
    <w:rsid w:val="00850B35"/>
    <w:rsid w:val="00851A3F"/>
    <w:rsid w:val="008532B8"/>
    <w:rsid w:val="0085404E"/>
    <w:rsid w:val="00854F11"/>
    <w:rsid w:val="00855B4F"/>
    <w:rsid w:val="008606E7"/>
    <w:rsid w:val="00861ECD"/>
    <w:rsid w:val="00865371"/>
    <w:rsid w:val="00867C18"/>
    <w:rsid w:val="00871665"/>
    <w:rsid w:val="008719A6"/>
    <w:rsid w:val="00871F5F"/>
    <w:rsid w:val="008727CE"/>
    <w:rsid w:val="00872A99"/>
    <w:rsid w:val="00873CC4"/>
    <w:rsid w:val="00874844"/>
    <w:rsid w:val="00874C0A"/>
    <w:rsid w:val="0087553A"/>
    <w:rsid w:val="00876607"/>
    <w:rsid w:val="00880876"/>
    <w:rsid w:val="00881023"/>
    <w:rsid w:val="00881DCC"/>
    <w:rsid w:val="00883E76"/>
    <w:rsid w:val="00885A1C"/>
    <w:rsid w:val="00885FA0"/>
    <w:rsid w:val="00887259"/>
    <w:rsid w:val="00887FD4"/>
    <w:rsid w:val="008900BE"/>
    <w:rsid w:val="0089180C"/>
    <w:rsid w:val="0089198C"/>
    <w:rsid w:val="00891E0A"/>
    <w:rsid w:val="00894EF1"/>
    <w:rsid w:val="00894FCF"/>
    <w:rsid w:val="0089732B"/>
    <w:rsid w:val="008A0154"/>
    <w:rsid w:val="008A050F"/>
    <w:rsid w:val="008A0568"/>
    <w:rsid w:val="008A4D74"/>
    <w:rsid w:val="008A6399"/>
    <w:rsid w:val="008A6F7D"/>
    <w:rsid w:val="008A7841"/>
    <w:rsid w:val="008B1527"/>
    <w:rsid w:val="008B1711"/>
    <w:rsid w:val="008B2801"/>
    <w:rsid w:val="008B3492"/>
    <w:rsid w:val="008B65DF"/>
    <w:rsid w:val="008B7D6A"/>
    <w:rsid w:val="008C03FF"/>
    <w:rsid w:val="008C1B79"/>
    <w:rsid w:val="008C254D"/>
    <w:rsid w:val="008C42F6"/>
    <w:rsid w:val="008C4842"/>
    <w:rsid w:val="008C574C"/>
    <w:rsid w:val="008C71C9"/>
    <w:rsid w:val="008D5AE5"/>
    <w:rsid w:val="008D6850"/>
    <w:rsid w:val="008D717F"/>
    <w:rsid w:val="008E125C"/>
    <w:rsid w:val="008E1894"/>
    <w:rsid w:val="008E50CF"/>
    <w:rsid w:val="008E5230"/>
    <w:rsid w:val="008E5CC4"/>
    <w:rsid w:val="008E6B2B"/>
    <w:rsid w:val="008E797D"/>
    <w:rsid w:val="008F136D"/>
    <w:rsid w:val="008F6152"/>
    <w:rsid w:val="00900DF2"/>
    <w:rsid w:val="00901330"/>
    <w:rsid w:val="00902038"/>
    <w:rsid w:val="009026CB"/>
    <w:rsid w:val="00902A61"/>
    <w:rsid w:val="0090434F"/>
    <w:rsid w:val="009104F8"/>
    <w:rsid w:val="0091077A"/>
    <w:rsid w:val="00910E16"/>
    <w:rsid w:val="00912250"/>
    <w:rsid w:val="00913621"/>
    <w:rsid w:val="00913999"/>
    <w:rsid w:val="0091427D"/>
    <w:rsid w:val="009159E2"/>
    <w:rsid w:val="00915A70"/>
    <w:rsid w:val="00917532"/>
    <w:rsid w:val="0092024F"/>
    <w:rsid w:val="0092129D"/>
    <w:rsid w:val="00921549"/>
    <w:rsid w:val="00923232"/>
    <w:rsid w:val="00924891"/>
    <w:rsid w:val="00927877"/>
    <w:rsid w:val="00927B37"/>
    <w:rsid w:val="009303BF"/>
    <w:rsid w:val="009314AE"/>
    <w:rsid w:val="0093197F"/>
    <w:rsid w:val="00931F2C"/>
    <w:rsid w:val="0093355D"/>
    <w:rsid w:val="00934BBF"/>
    <w:rsid w:val="00935E8A"/>
    <w:rsid w:val="00936BBC"/>
    <w:rsid w:val="00937D95"/>
    <w:rsid w:val="00937F20"/>
    <w:rsid w:val="009405DA"/>
    <w:rsid w:val="0094074B"/>
    <w:rsid w:val="00940F4E"/>
    <w:rsid w:val="00942509"/>
    <w:rsid w:val="00942786"/>
    <w:rsid w:val="00943B52"/>
    <w:rsid w:val="009440B8"/>
    <w:rsid w:val="009455F7"/>
    <w:rsid w:val="0094755B"/>
    <w:rsid w:val="00947D53"/>
    <w:rsid w:val="0095485F"/>
    <w:rsid w:val="009571E8"/>
    <w:rsid w:val="009574F4"/>
    <w:rsid w:val="00961698"/>
    <w:rsid w:val="009634F4"/>
    <w:rsid w:val="00967706"/>
    <w:rsid w:val="00970251"/>
    <w:rsid w:val="0097076C"/>
    <w:rsid w:val="0097112A"/>
    <w:rsid w:val="00971FFD"/>
    <w:rsid w:val="00972018"/>
    <w:rsid w:val="009730C7"/>
    <w:rsid w:val="00973421"/>
    <w:rsid w:val="00974BDF"/>
    <w:rsid w:val="00975F61"/>
    <w:rsid w:val="009763D5"/>
    <w:rsid w:val="00977139"/>
    <w:rsid w:val="009771F5"/>
    <w:rsid w:val="0098005A"/>
    <w:rsid w:val="009810E3"/>
    <w:rsid w:val="00981FAF"/>
    <w:rsid w:val="009835AC"/>
    <w:rsid w:val="00984795"/>
    <w:rsid w:val="00985120"/>
    <w:rsid w:val="00986F79"/>
    <w:rsid w:val="0098761E"/>
    <w:rsid w:val="00987E72"/>
    <w:rsid w:val="00990EFD"/>
    <w:rsid w:val="00992014"/>
    <w:rsid w:val="00992063"/>
    <w:rsid w:val="009948B1"/>
    <w:rsid w:val="00994A75"/>
    <w:rsid w:val="00995520"/>
    <w:rsid w:val="00996366"/>
    <w:rsid w:val="009963A7"/>
    <w:rsid w:val="009A24F0"/>
    <w:rsid w:val="009A2937"/>
    <w:rsid w:val="009A38FA"/>
    <w:rsid w:val="009A401F"/>
    <w:rsid w:val="009A52A7"/>
    <w:rsid w:val="009A5441"/>
    <w:rsid w:val="009A71FD"/>
    <w:rsid w:val="009B0060"/>
    <w:rsid w:val="009B0452"/>
    <w:rsid w:val="009B1262"/>
    <w:rsid w:val="009B2633"/>
    <w:rsid w:val="009B3E72"/>
    <w:rsid w:val="009B4012"/>
    <w:rsid w:val="009B7189"/>
    <w:rsid w:val="009C1456"/>
    <w:rsid w:val="009C230B"/>
    <w:rsid w:val="009C2963"/>
    <w:rsid w:val="009C3712"/>
    <w:rsid w:val="009C4969"/>
    <w:rsid w:val="009C6256"/>
    <w:rsid w:val="009C6C14"/>
    <w:rsid w:val="009C77F1"/>
    <w:rsid w:val="009D2D6E"/>
    <w:rsid w:val="009D2E47"/>
    <w:rsid w:val="009D4931"/>
    <w:rsid w:val="009D5BA7"/>
    <w:rsid w:val="009E10D8"/>
    <w:rsid w:val="009E1A76"/>
    <w:rsid w:val="009E1F5A"/>
    <w:rsid w:val="009E20C0"/>
    <w:rsid w:val="009E3A1D"/>
    <w:rsid w:val="009E4466"/>
    <w:rsid w:val="009E46FF"/>
    <w:rsid w:val="009E4888"/>
    <w:rsid w:val="009E5155"/>
    <w:rsid w:val="009E60FD"/>
    <w:rsid w:val="009E6D50"/>
    <w:rsid w:val="009F0225"/>
    <w:rsid w:val="009F0493"/>
    <w:rsid w:val="009F13F9"/>
    <w:rsid w:val="009F26E7"/>
    <w:rsid w:val="009F2D7F"/>
    <w:rsid w:val="009F3688"/>
    <w:rsid w:val="009F3B22"/>
    <w:rsid w:val="009F3BE8"/>
    <w:rsid w:val="009F3DD5"/>
    <w:rsid w:val="009F4C58"/>
    <w:rsid w:val="00A02310"/>
    <w:rsid w:val="00A04F25"/>
    <w:rsid w:val="00A073B8"/>
    <w:rsid w:val="00A07EAB"/>
    <w:rsid w:val="00A110ED"/>
    <w:rsid w:val="00A133B1"/>
    <w:rsid w:val="00A14900"/>
    <w:rsid w:val="00A14FEF"/>
    <w:rsid w:val="00A1561F"/>
    <w:rsid w:val="00A1635E"/>
    <w:rsid w:val="00A20735"/>
    <w:rsid w:val="00A20FD2"/>
    <w:rsid w:val="00A237B3"/>
    <w:rsid w:val="00A243E5"/>
    <w:rsid w:val="00A24B35"/>
    <w:rsid w:val="00A24D66"/>
    <w:rsid w:val="00A259F1"/>
    <w:rsid w:val="00A30E13"/>
    <w:rsid w:val="00A32C4C"/>
    <w:rsid w:val="00A3346F"/>
    <w:rsid w:val="00A34107"/>
    <w:rsid w:val="00A34DBF"/>
    <w:rsid w:val="00A35737"/>
    <w:rsid w:val="00A35C48"/>
    <w:rsid w:val="00A360D4"/>
    <w:rsid w:val="00A36733"/>
    <w:rsid w:val="00A37A07"/>
    <w:rsid w:val="00A40467"/>
    <w:rsid w:val="00A40FC9"/>
    <w:rsid w:val="00A41ED9"/>
    <w:rsid w:val="00A42423"/>
    <w:rsid w:val="00A4458C"/>
    <w:rsid w:val="00A44A12"/>
    <w:rsid w:val="00A44EB4"/>
    <w:rsid w:val="00A4590E"/>
    <w:rsid w:val="00A4644A"/>
    <w:rsid w:val="00A46DF9"/>
    <w:rsid w:val="00A470BD"/>
    <w:rsid w:val="00A475F8"/>
    <w:rsid w:val="00A5029B"/>
    <w:rsid w:val="00A5376E"/>
    <w:rsid w:val="00A5381B"/>
    <w:rsid w:val="00A54AF6"/>
    <w:rsid w:val="00A54C27"/>
    <w:rsid w:val="00A5583E"/>
    <w:rsid w:val="00A5660D"/>
    <w:rsid w:val="00A57204"/>
    <w:rsid w:val="00A574B1"/>
    <w:rsid w:val="00A5757B"/>
    <w:rsid w:val="00A6019D"/>
    <w:rsid w:val="00A602E8"/>
    <w:rsid w:val="00A6031D"/>
    <w:rsid w:val="00A6147B"/>
    <w:rsid w:val="00A61E41"/>
    <w:rsid w:val="00A63062"/>
    <w:rsid w:val="00A653DD"/>
    <w:rsid w:val="00A668F4"/>
    <w:rsid w:val="00A66F17"/>
    <w:rsid w:val="00A7168D"/>
    <w:rsid w:val="00A719BE"/>
    <w:rsid w:val="00A72F09"/>
    <w:rsid w:val="00A73146"/>
    <w:rsid w:val="00A749DF"/>
    <w:rsid w:val="00A81F7A"/>
    <w:rsid w:val="00A82947"/>
    <w:rsid w:val="00A857F4"/>
    <w:rsid w:val="00A85C91"/>
    <w:rsid w:val="00A86F41"/>
    <w:rsid w:val="00A8777B"/>
    <w:rsid w:val="00A914E7"/>
    <w:rsid w:val="00A92473"/>
    <w:rsid w:val="00A92A00"/>
    <w:rsid w:val="00A95369"/>
    <w:rsid w:val="00A95A37"/>
    <w:rsid w:val="00A96BF7"/>
    <w:rsid w:val="00A9749D"/>
    <w:rsid w:val="00AA10F3"/>
    <w:rsid w:val="00AA1A56"/>
    <w:rsid w:val="00AA31B6"/>
    <w:rsid w:val="00AA4904"/>
    <w:rsid w:val="00AA54CF"/>
    <w:rsid w:val="00AA6FBD"/>
    <w:rsid w:val="00AB1DB0"/>
    <w:rsid w:val="00AB1F6E"/>
    <w:rsid w:val="00AB4CB3"/>
    <w:rsid w:val="00AB536A"/>
    <w:rsid w:val="00AB7CF0"/>
    <w:rsid w:val="00AC20AC"/>
    <w:rsid w:val="00AC2EBC"/>
    <w:rsid w:val="00AC3240"/>
    <w:rsid w:val="00AC4664"/>
    <w:rsid w:val="00AC557F"/>
    <w:rsid w:val="00AC6116"/>
    <w:rsid w:val="00AC6869"/>
    <w:rsid w:val="00AC6B65"/>
    <w:rsid w:val="00AD0F73"/>
    <w:rsid w:val="00AD204E"/>
    <w:rsid w:val="00AD2D12"/>
    <w:rsid w:val="00AD58F0"/>
    <w:rsid w:val="00AD613B"/>
    <w:rsid w:val="00AD68BD"/>
    <w:rsid w:val="00AD6B28"/>
    <w:rsid w:val="00AD71D4"/>
    <w:rsid w:val="00AE3112"/>
    <w:rsid w:val="00AE31C8"/>
    <w:rsid w:val="00AE59B8"/>
    <w:rsid w:val="00AE5EAF"/>
    <w:rsid w:val="00AE7505"/>
    <w:rsid w:val="00AF0876"/>
    <w:rsid w:val="00AF131D"/>
    <w:rsid w:val="00AF5148"/>
    <w:rsid w:val="00AF5595"/>
    <w:rsid w:val="00AF7396"/>
    <w:rsid w:val="00AF76D0"/>
    <w:rsid w:val="00B01809"/>
    <w:rsid w:val="00B02E22"/>
    <w:rsid w:val="00B03052"/>
    <w:rsid w:val="00B04640"/>
    <w:rsid w:val="00B04F97"/>
    <w:rsid w:val="00B066A4"/>
    <w:rsid w:val="00B10896"/>
    <w:rsid w:val="00B118FE"/>
    <w:rsid w:val="00B1213E"/>
    <w:rsid w:val="00B12758"/>
    <w:rsid w:val="00B13B67"/>
    <w:rsid w:val="00B16241"/>
    <w:rsid w:val="00B168EF"/>
    <w:rsid w:val="00B20246"/>
    <w:rsid w:val="00B228A5"/>
    <w:rsid w:val="00B22A26"/>
    <w:rsid w:val="00B22DEE"/>
    <w:rsid w:val="00B23224"/>
    <w:rsid w:val="00B23CEF"/>
    <w:rsid w:val="00B243BC"/>
    <w:rsid w:val="00B24BBE"/>
    <w:rsid w:val="00B24CF2"/>
    <w:rsid w:val="00B26362"/>
    <w:rsid w:val="00B26438"/>
    <w:rsid w:val="00B26CDB"/>
    <w:rsid w:val="00B3005A"/>
    <w:rsid w:val="00B30879"/>
    <w:rsid w:val="00B3096D"/>
    <w:rsid w:val="00B30A93"/>
    <w:rsid w:val="00B311FF"/>
    <w:rsid w:val="00B317EF"/>
    <w:rsid w:val="00B32C88"/>
    <w:rsid w:val="00B34F0C"/>
    <w:rsid w:val="00B35C27"/>
    <w:rsid w:val="00B408C6"/>
    <w:rsid w:val="00B408FE"/>
    <w:rsid w:val="00B417B5"/>
    <w:rsid w:val="00B42012"/>
    <w:rsid w:val="00B43753"/>
    <w:rsid w:val="00B45553"/>
    <w:rsid w:val="00B4580E"/>
    <w:rsid w:val="00B46058"/>
    <w:rsid w:val="00B46F6F"/>
    <w:rsid w:val="00B47E23"/>
    <w:rsid w:val="00B50B9B"/>
    <w:rsid w:val="00B5174C"/>
    <w:rsid w:val="00B54B57"/>
    <w:rsid w:val="00B5546E"/>
    <w:rsid w:val="00B55C7D"/>
    <w:rsid w:val="00B607BF"/>
    <w:rsid w:val="00B60845"/>
    <w:rsid w:val="00B60AC8"/>
    <w:rsid w:val="00B61F02"/>
    <w:rsid w:val="00B620F8"/>
    <w:rsid w:val="00B63D8F"/>
    <w:rsid w:val="00B66813"/>
    <w:rsid w:val="00B67A0D"/>
    <w:rsid w:val="00B7171E"/>
    <w:rsid w:val="00B725E6"/>
    <w:rsid w:val="00B7407B"/>
    <w:rsid w:val="00B7494A"/>
    <w:rsid w:val="00B75E51"/>
    <w:rsid w:val="00B77BCC"/>
    <w:rsid w:val="00B80F75"/>
    <w:rsid w:val="00B8227B"/>
    <w:rsid w:val="00B85B27"/>
    <w:rsid w:val="00B864EC"/>
    <w:rsid w:val="00B8719F"/>
    <w:rsid w:val="00B87CAE"/>
    <w:rsid w:val="00B90D23"/>
    <w:rsid w:val="00B9178E"/>
    <w:rsid w:val="00B9345B"/>
    <w:rsid w:val="00B9370B"/>
    <w:rsid w:val="00B9372C"/>
    <w:rsid w:val="00B94CDD"/>
    <w:rsid w:val="00B9516D"/>
    <w:rsid w:val="00B95B4D"/>
    <w:rsid w:val="00B95D13"/>
    <w:rsid w:val="00BA08A6"/>
    <w:rsid w:val="00BA0BAA"/>
    <w:rsid w:val="00BA1934"/>
    <w:rsid w:val="00BA1A5C"/>
    <w:rsid w:val="00BA21E9"/>
    <w:rsid w:val="00BA2567"/>
    <w:rsid w:val="00BA2783"/>
    <w:rsid w:val="00BA4F3E"/>
    <w:rsid w:val="00BB0E20"/>
    <w:rsid w:val="00BB2872"/>
    <w:rsid w:val="00BB2BC0"/>
    <w:rsid w:val="00BB2CCD"/>
    <w:rsid w:val="00BB364B"/>
    <w:rsid w:val="00BB3718"/>
    <w:rsid w:val="00BB41B8"/>
    <w:rsid w:val="00BB6A3F"/>
    <w:rsid w:val="00BB6EAD"/>
    <w:rsid w:val="00BB7651"/>
    <w:rsid w:val="00BB7834"/>
    <w:rsid w:val="00BC0E7A"/>
    <w:rsid w:val="00BC25B6"/>
    <w:rsid w:val="00BC2EDF"/>
    <w:rsid w:val="00BC392A"/>
    <w:rsid w:val="00BC424B"/>
    <w:rsid w:val="00BC59AE"/>
    <w:rsid w:val="00BC79AB"/>
    <w:rsid w:val="00BC7B99"/>
    <w:rsid w:val="00BD1F44"/>
    <w:rsid w:val="00BD2114"/>
    <w:rsid w:val="00BD2D7A"/>
    <w:rsid w:val="00BD3C45"/>
    <w:rsid w:val="00BD5846"/>
    <w:rsid w:val="00BD6239"/>
    <w:rsid w:val="00BD624F"/>
    <w:rsid w:val="00BD6F59"/>
    <w:rsid w:val="00BE0DE0"/>
    <w:rsid w:val="00BE4000"/>
    <w:rsid w:val="00BE4E27"/>
    <w:rsid w:val="00BF0D28"/>
    <w:rsid w:val="00BF1A09"/>
    <w:rsid w:val="00BF5D78"/>
    <w:rsid w:val="00BF678E"/>
    <w:rsid w:val="00BF67B8"/>
    <w:rsid w:val="00BF7E1F"/>
    <w:rsid w:val="00C0099D"/>
    <w:rsid w:val="00C00A2C"/>
    <w:rsid w:val="00C037FF"/>
    <w:rsid w:val="00C03B1C"/>
    <w:rsid w:val="00C03D38"/>
    <w:rsid w:val="00C03FBF"/>
    <w:rsid w:val="00C07EE7"/>
    <w:rsid w:val="00C102DF"/>
    <w:rsid w:val="00C10CC0"/>
    <w:rsid w:val="00C10E62"/>
    <w:rsid w:val="00C116D4"/>
    <w:rsid w:val="00C1239E"/>
    <w:rsid w:val="00C1289F"/>
    <w:rsid w:val="00C12A31"/>
    <w:rsid w:val="00C12A6F"/>
    <w:rsid w:val="00C12D7B"/>
    <w:rsid w:val="00C14098"/>
    <w:rsid w:val="00C151F8"/>
    <w:rsid w:val="00C16463"/>
    <w:rsid w:val="00C16D2A"/>
    <w:rsid w:val="00C17383"/>
    <w:rsid w:val="00C20BC0"/>
    <w:rsid w:val="00C225FB"/>
    <w:rsid w:val="00C22A0B"/>
    <w:rsid w:val="00C230D6"/>
    <w:rsid w:val="00C2542D"/>
    <w:rsid w:val="00C261D9"/>
    <w:rsid w:val="00C27041"/>
    <w:rsid w:val="00C27FA5"/>
    <w:rsid w:val="00C30497"/>
    <w:rsid w:val="00C305EF"/>
    <w:rsid w:val="00C31414"/>
    <w:rsid w:val="00C33619"/>
    <w:rsid w:val="00C347D3"/>
    <w:rsid w:val="00C35AB9"/>
    <w:rsid w:val="00C44F40"/>
    <w:rsid w:val="00C45F4A"/>
    <w:rsid w:val="00C51A28"/>
    <w:rsid w:val="00C54768"/>
    <w:rsid w:val="00C54B0B"/>
    <w:rsid w:val="00C54C0A"/>
    <w:rsid w:val="00C576C5"/>
    <w:rsid w:val="00C57A68"/>
    <w:rsid w:val="00C6058F"/>
    <w:rsid w:val="00C62096"/>
    <w:rsid w:val="00C62C5E"/>
    <w:rsid w:val="00C64D6B"/>
    <w:rsid w:val="00C66732"/>
    <w:rsid w:val="00C670CC"/>
    <w:rsid w:val="00C67977"/>
    <w:rsid w:val="00C67BCC"/>
    <w:rsid w:val="00C67C0F"/>
    <w:rsid w:val="00C712EE"/>
    <w:rsid w:val="00C7374A"/>
    <w:rsid w:val="00C73F54"/>
    <w:rsid w:val="00C74186"/>
    <w:rsid w:val="00C7510D"/>
    <w:rsid w:val="00C759C9"/>
    <w:rsid w:val="00C80EB6"/>
    <w:rsid w:val="00C818D8"/>
    <w:rsid w:val="00C83BA2"/>
    <w:rsid w:val="00C847D2"/>
    <w:rsid w:val="00C84D28"/>
    <w:rsid w:val="00C87567"/>
    <w:rsid w:val="00C90C30"/>
    <w:rsid w:val="00C91741"/>
    <w:rsid w:val="00C932F2"/>
    <w:rsid w:val="00C9404E"/>
    <w:rsid w:val="00C9687F"/>
    <w:rsid w:val="00CA03EF"/>
    <w:rsid w:val="00CA0435"/>
    <w:rsid w:val="00CA0CC7"/>
    <w:rsid w:val="00CA1D3B"/>
    <w:rsid w:val="00CA1E2A"/>
    <w:rsid w:val="00CA2CDC"/>
    <w:rsid w:val="00CA404A"/>
    <w:rsid w:val="00CA5515"/>
    <w:rsid w:val="00CA6C68"/>
    <w:rsid w:val="00CA6C9E"/>
    <w:rsid w:val="00CA75F9"/>
    <w:rsid w:val="00CB09A6"/>
    <w:rsid w:val="00CB10B2"/>
    <w:rsid w:val="00CB12D6"/>
    <w:rsid w:val="00CB13B4"/>
    <w:rsid w:val="00CB3DA1"/>
    <w:rsid w:val="00CB439F"/>
    <w:rsid w:val="00CB4EC7"/>
    <w:rsid w:val="00CB5E11"/>
    <w:rsid w:val="00CB6AA8"/>
    <w:rsid w:val="00CB7B4C"/>
    <w:rsid w:val="00CB7D9A"/>
    <w:rsid w:val="00CC0456"/>
    <w:rsid w:val="00CC3655"/>
    <w:rsid w:val="00CC3E45"/>
    <w:rsid w:val="00CC62EE"/>
    <w:rsid w:val="00CC74AE"/>
    <w:rsid w:val="00CC77AC"/>
    <w:rsid w:val="00CD0627"/>
    <w:rsid w:val="00CD217A"/>
    <w:rsid w:val="00CD385E"/>
    <w:rsid w:val="00CD41F4"/>
    <w:rsid w:val="00CD4D45"/>
    <w:rsid w:val="00CD5A42"/>
    <w:rsid w:val="00CD6803"/>
    <w:rsid w:val="00CD69AC"/>
    <w:rsid w:val="00CE0529"/>
    <w:rsid w:val="00CE0DC4"/>
    <w:rsid w:val="00CE41A3"/>
    <w:rsid w:val="00CE4DE8"/>
    <w:rsid w:val="00CE4F02"/>
    <w:rsid w:val="00CE58E9"/>
    <w:rsid w:val="00CF0292"/>
    <w:rsid w:val="00CF0DA0"/>
    <w:rsid w:val="00CF1C94"/>
    <w:rsid w:val="00CF4F55"/>
    <w:rsid w:val="00CF55FA"/>
    <w:rsid w:val="00CF576E"/>
    <w:rsid w:val="00CF7F1D"/>
    <w:rsid w:val="00D00307"/>
    <w:rsid w:val="00D03ABD"/>
    <w:rsid w:val="00D04B3F"/>
    <w:rsid w:val="00D04B5E"/>
    <w:rsid w:val="00D05132"/>
    <w:rsid w:val="00D0546E"/>
    <w:rsid w:val="00D0612A"/>
    <w:rsid w:val="00D06F5E"/>
    <w:rsid w:val="00D11F70"/>
    <w:rsid w:val="00D132E8"/>
    <w:rsid w:val="00D1410E"/>
    <w:rsid w:val="00D14FA4"/>
    <w:rsid w:val="00D16739"/>
    <w:rsid w:val="00D16C86"/>
    <w:rsid w:val="00D1766A"/>
    <w:rsid w:val="00D20B1A"/>
    <w:rsid w:val="00D21807"/>
    <w:rsid w:val="00D2226C"/>
    <w:rsid w:val="00D25F16"/>
    <w:rsid w:val="00D26F9D"/>
    <w:rsid w:val="00D3251D"/>
    <w:rsid w:val="00D33446"/>
    <w:rsid w:val="00D3390A"/>
    <w:rsid w:val="00D34A9C"/>
    <w:rsid w:val="00D35C3E"/>
    <w:rsid w:val="00D36FF6"/>
    <w:rsid w:val="00D37A5C"/>
    <w:rsid w:val="00D401F5"/>
    <w:rsid w:val="00D416EC"/>
    <w:rsid w:val="00D419B7"/>
    <w:rsid w:val="00D41EFF"/>
    <w:rsid w:val="00D43B14"/>
    <w:rsid w:val="00D44479"/>
    <w:rsid w:val="00D44802"/>
    <w:rsid w:val="00D44BBB"/>
    <w:rsid w:val="00D47797"/>
    <w:rsid w:val="00D47D5E"/>
    <w:rsid w:val="00D502D7"/>
    <w:rsid w:val="00D50CF1"/>
    <w:rsid w:val="00D526EE"/>
    <w:rsid w:val="00D52D5D"/>
    <w:rsid w:val="00D530C7"/>
    <w:rsid w:val="00D53E72"/>
    <w:rsid w:val="00D54D82"/>
    <w:rsid w:val="00D573F6"/>
    <w:rsid w:val="00D6015C"/>
    <w:rsid w:val="00D61EFE"/>
    <w:rsid w:val="00D6298E"/>
    <w:rsid w:val="00D630A8"/>
    <w:rsid w:val="00D641F8"/>
    <w:rsid w:val="00D64284"/>
    <w:rsid w:val="00D64F44"/>
    <w:rsid w:val="00D70C18"/>
    <w:rsid w:val="00D7188D"/>
    <w:rsid w:val="00D72087"/>
    <w:rsid w:val="00D725A0"/>
    <w:rsid w:val="00D739BD"/>
    <w:rsid w:val="00D75D8D"/>
    <w:rsid w:val="00D76D8A"/>
    <w:rsid w:val="00D76ED1"/>
    <w:rsid w:val="00D77738"/>
    <w:rsid w:val="00D779DD"/>
    <w:rsid w:val="00D80722"/>
    <w:rsid w:val="00D816A6"/>
    <w:rsid w:val="00D835AF"/>
    <w:rsid w:val="00D86428"/>
    <w:rsid w:val="00D86DD6"/>
    <w:rsid w:val="00D86E24"/>
    <w:rsid w:val="00D9035F"/>
    <w:rsid w:val="00D90558"/>
    <w:rsid w:val="00D90579"/>
    <w:rsid w:val="00D9060E"/>
    <w:rsid w:val="00D922BE"/>
    <w:rsid w:val="00D95142"/>
    <w:rsid w:val="00D95BBC"/>
    <w:rsid w:val="00D95BCB"/>
    <w:rsid w:val="00D96E5A"/>
    <w:rsid w:val="00D97644"/>
    <w:rsid w:val="00DA1B51"/>
    <w:rsid w:val="00DA36D6"/>
    <w:rsid w:val="00DA604A"/>
    <w:rsid w:val="00DA64F8"/>
    <w:rsid w:val="00DA66A0"/>
    <w:rsid w:val="00DA727C"/>
    <w:rsid w:val="00DA7A2B"/>
    <w:rsid w:val="00DA7F53"/>
    <w:rsid w:val="00DB1F55"/>
    <w:rsid w:val="00DB290F"/>
    <w:rsid w:val="00DB30A8"/>
    <w:rsid w:val="00DC0AB7"/>
    <w:rsid w:val="00DC12F0"/>
    <w:rsid w:val="00DC17A2"/>
    <w:rsid w:val="00DC29A5"/>
    <w:rsid w:val="00DC2A4B"/>
    <w:rsid w:val="00DC4FCC"/>
    <w:rsid w:val="00DC5980"/>
    <w:rsid w:val="00DC6499"/>
    <w:rsid w:val="00DC7FBD"/>
    <w:rsid w:val="00DC7FDF"/>
    <w:rsid w:val="00DD0132"/>
    <w:rsid w:val="00DD0593"/>
    <w:rsid w:val="00DD11E8"/>
    <w:rsid w:val="00DD170F"/>
    <w:rsid w:val="00DD23C5"/>
    <w:rsid w:val="00DD247C"/>
    <w:rsid w:val="00DD2ACE"/>
    <w:rsid w:val="00DD324D"/>
    <w:rsid w:val="00DD450D"/>
    <w:rsid w:val="00DD523E"/>
    <w:rsid w:val="00DD54FD"/>
    <w:rsid w:val="00DD75A3"/>
    <w:rsid w:val="00DD765D"/>
    <w:rsid w:val="00DE039F"/>
    <w:rsid w:val="00DE0D95"/>
    <w:rsid w:val="00DE3E63"/>
    <w:rsid w:val="00DE7B5F"/>
    <w:rsid w:val="00DF0F1F"/>
    <w:rsid w:val="00DF2357"/>
    <w:rsid w:val="00DF2A84"/>
    <w:rsid w:val="00DF2FE0"/>
    <w:rsid w:val="00DF41F1"/>
    <w:rsid w:val="00DF4D6C"/>
    <w:rsid w:val="00DF6F6A"/>
    <w:rsid w:val="00E03D68"/>
    <w:rsid w:val="00E04968"/>
    <w:rsid w:val="00E051CE"/>
    <w:rsid w:val="00E05D99"/>
    <w:rsid w:val="00E114D0"/>
    <w:rsid w:val="00E118E8"/>
    <w:rsid w:val="00E1300F"/>
    <w:rsid w:val="00E13616"/>
    <w:rsid w:val="00E13FE7"/>
    <w:rsid w:val="00E1461F"/>
    <w:rsid w:val="00E159E0"/>
    <w:rsid w:val="00E15FDE"/>
    <w:rsid w:val="00E212B8"/>
    <w:rsid w:val="00E218DE"/>
    <w:rsid w:val="00E22741"/>
    <w:rsid w:val="00E22B76"/>
    <w:rsid w:val="00E23107"/>
    <w:rsid w:val="00E23FA4"/>
    <w:rsid w:val="00E241E3"/>
    <w:rsid w:val="00E25663"/>
    <w:rsid w:val="00E279CE"/>
    <w:rsid w:val="00E30A8C"/>
    <w:rsid w:val="00E3128F"/>
    <w:rsid w:val="00E31AD0"/>
    <w:rsid w:val="00E31D71"/>
    <w:rsid w:val="00E32F7F"/>
    <w:rsid w:val="00E33BAD"/>
    <w:rsid w:val="00E34690"/>
    <w:rsid w:val="00E35827"/>
    <w:rsid w:val="00E362DC"/>
    <w:rsid w:val="00E3675C"/>
    <w:rsid w:val="00E370E6"/>
    <w:rsid w:val="00E37E34"/>
    <w:rsid w:val="00E42B16"/>
    <w:rsid w:val="00E42CCB"/>
    <w:rsid w:val="00E44005"/>
    <w:rsid w:val="00E440BA"/>
    <w:rsid w:val="00E44AF7"/>
    <w:rsid w:val="00E4636A"/>
    <w:rsid w:val="00E528BD"/>
    <w:rsid w:val="00E5522B"/>
    <w:rsid w:val="00E55306"/>
    <w:rsid w:val="00E56983"/>
    <w:rsid w:val="00E60435"/>
    <w:rsid w:val="00E63B14"/>
    <w:rsid w:val="00E64710"/>
    <w:rsid w:val="00E65806"/>
    <w:rsid w:val="00E662F6"/>
    <w:rsid w:val="00E66D79"/>
    <w:rsid w:val="00E72B4F"/>
    <w:rsid w:val="00E74213"/>
    <w:rsid w:val="00E752F2"/>
    <w:rsid w:val="00E7533B"/>
    <w:rsid w:val="00E75A40"/>
    <w:rsid w:val="00E75B2B"/>
    <w:rsid w:val="00E779F6"/>
    <w:rsid w:val="00E8082D"/>
    <w:rsid w:val="00E814D8"/>
    <w:rsid w:val="00E8187B"/>
    <w:rsid w:val="00E828DC"/>
    <w:rsid w:val="00E82D6A"/>
    <w:rsid w:val="00E84E23"/>
    <w:rsid w:val="00E84EF3"/>
    <w:rsid w:val="00E876C2"/>
    <w:rsid w:val="00E90805"/>
    <w:rsid w:val="00E95734"/>
    <w:rsid w:val="00E97CA7"/>
    <w:rsid w:val="00E97E78"/>
    <w:rsid w:val="00EA1148"/>
    <w:rsid w:val="00EA274E"/>
    <w:rsid w:val="00EA3495"/>
    <w:rsid w:val="00EA3E52"/>
    <w:rsid w:val="00EA5D24"/>
    <w:rsid w:val="00EA6E29"/>
    <w:rsid w:val="00EB0306"/>
    <w:rsid w:val="00EB4C8E"/>
    <w:rsid w:val="00EB4E7E"/>
    <w:rsid w:val="00EB52C7"/>
    <w:rsid w:val="00EB6582"/>
    <w:rsid w:val="00EB711F"/>
    <w:rsid w:val="00EB7642"/>
    <w:rsid w:val="00EC001B"/>
    <w:rsid w:val="00EC0D03"/>
    <w:rsid w:val="00EC133B"/>
    <w:rsid w:val="00EC2775"/>
    <w:rsid w:val="00EC30A4"/>
    <w:rsid w:val="00EC34D0"/>
    <w:rsid w:val="00EC358B"/>
    <w:rsid w:val="00EC3E9F"/>
    <w:rsid w:val="00EC4247"/>
    <w:rsid w:val="00EC59A2"/>
    <w:rsid w:val="00EC666B"/>
    <w:rsid w:val="00EC74C3"/>
    <w:rsid w:val="00ED1DF5"/>
    <w:rsid w:val="00ED2B8F"/>
    <w:rsid w:val="00ED3D8E"/>
    <w:rsid w:val="00ED438C"/>
    <w:rsid w:val="00ED65C7"/>
    <w:rsid w:val="00ED73D5"/>
    <w:rsid w:val="00EE22B4"/>
    <w:rsid w:val="00EE46AB"/>
    <w:rsid w:val="00EE4FAA"/>
    <w:rsid w:val="00EE5D01"/>
    <w:rsid w:val="00EE69EB"/>
    <w:rsid w:val="00EE6E92"/>
    <w:rsid w:val="00EE7553"/>
    <w:rsid w:val="00EF1284"/>
    <w:rsid w:val="00EF182B"/>
    <w:rsid w:val="00EF1919"/>
    <w:rsid w:val="00EF3AD1"/>
    <w:rsid w:val="00EF3FF5"/>
    <w:rsid w:val="00F01869"/>
    <w:rsid w:val="00F04484"/>
    <w:rsid w:val="00F06833"/>
    <w:rsid w:val="00F10A69"/>
    <w:rsid w:val="00F112E5"/>
    <w:rsid w:val="00F12A6F"/>
    <w:rsid w:val="00F13F81"/>
    <w:rsid w:val="00F150C6"/>
    <w:rsid w:val="00F15C78"/>
    <w:rsid w:val="00F20918"/>
    <w:rsid w:val="00F20A4B"/>
    <w:rsid w:val="00F21183"/>
    <w:rsid w:val="00F2248B"/>
    <w:rsid w:val="00F23136"/>
    <w:rsid w:val="00F23F80"/>
    <w:rsid w:val="00F24953"/>
    <w:rsid w:val="00F24E8B"/>
    <w:rsid w:val="00F25A76"/>
    <w:rsid w:val="00F26BE3"/>
    <w:rsid w:val="00F2708C"/>
    <w:rsid w:val="00F271BD"/>
    <w:rsid w:val="00F300EA"/>
    <w:rsid w:val="00F30473"/>
    <w:rsid w:val="00F3274E"/>
    <w:rsid w:val="00F32A0E"/>
    <w:rsid w:val="00F32ABB"/>
    <w:rsid w:val="00F33B15"/>
    <w:rsid w:val="00F37FD9"/>
    <w:rsid w:val="00F40695"/>
    <w:rsid w:val="00F408AE"/>
    <w:rsid w:val="00F419B7"/>
    <w:rsid w:val="00F42771"/>
    <w:rsid w:val="00F45FC8"/>
    <w:rsid w:val="00F46B35"/>
    <w:rsid w:val="00F47D6A"/>
    <w:rsid w:val="00F47DDD"/>
    <w:rsid w:val="00F504DE"/>
    <w:rsid w:val="00F50B44"/>
    <w:rsid w:val="00F525F6"/>
    <w:rsid w:val="00F534CA"/>
    <w:rsid w:val="00F53BA6"/>
    <w:rsid w:val="00F540B6"/>
    <w:rsid w:val="00F55138"/>
    <w:rsid w:val="00F55657"/>
    <w:rsid w:val="00F57324"/>
    <w:rsid w:val="00F57BFF"/>
    <w:rsid w:val="00F60431"/>
    <w:rsid w:val="00F60B01"/>
    <w:rsid w:val="00F64A37"/>
    <w:rsid w:val="00F65AD6"/>
    <w:rsid w:val="00F667EA"/>
    <w:rsid w:val="00F6719F"/>
    <w:rsid w:val="00F70275"/>
    <w:rsid w:val="00F719BE"/>
    <w:rsid w:val="00F7358A"/>
    <w:rsid w:val="00F76939"/>
    <w:rsid w:val="00F76FF5"/>
    <w:rsid w:val="00F80730"/>
    <w:rsid w:val="00F80A8E"/>
    <w:rsid w:val="00F8122D"/>
    <w:rsid w:val="00F81736"/>
    <w:rsid w:val="00F81986"/>
    <w:rsid w:val="00F81B94"/>
    <w:rsid w:val="00F921CF"/>
    <w:rsid w:val="00F926DE"/>
    <w:rsid w:val="00F95BB1"/>
    <w:rsid w:val="00FA1D03"/>
    <w:rsid w:val="00FA2502"/>
    <w:rsid w:val="00FA3A14"/>
    <w:rsid w:val="00FA4055"/>
    <w:rsid w:val="00FA423A"/>
    <w:rsid w:val="00FA6FF5"/>
    <w:rsid w:val="00FA7A78"/>
    <w:rsid w:val="00FB166C"/>
    <w:rsid w:val="00FB3318"/>
    <w:rsid w:val="00FC11C5"/>
    <w:rsid w:val="00FC1300"/>
    <w:rsid w:val="00FC1CA6"/>
    <w:rsid w:val="00FC2129"/>
    <w:rsid w:val="00FC29C9"/>
    <w:rsid w:val="00FC3E38"/>
    <w:rsid w:val="00FC5312"/>
    <w:rsid w:val="00FC56CE"/>
    <w:rsid w:val="00FC5AC9"/>
    <w:rsid w:val="00FD12B6"/>
    <w:rsid w:val="00FD1590"/>
    <w:rsid w:val="00FD1ABE"/>
    <w:rsid w:val="00FD356F"/>
    <w:rsid w:val="00FD4EC7"/>
    <w:rsid w:val="00FD5337"/>
    <w:rsid w:val="00FD5D5E"/>
    <w:rsid w:val="00FD7B65"/>
    <w:rsid w:val="00FD7E2D"/>
    <w:rsid w:val="00FE109C"/>
    <w:rsid w:val="00FE2C25"/>
    <w:rsid w:val="00FE3171"/>
    <w:rsid w:val="00FE517A"/>
    <w:rsid w:val="00FE6738"/>
    <w:rsid w:val="00FF1910"/>
    <w:rsid w:val="00FF20F0"/>
    <w:rsid w:val="00FF4C8A"/>
    <w:rsid w:val="00FF505B"/>
  </w:rsids>
  <m:mathPr>
    <m:mathFont m:val="Cambria Math"/>
    <m:brkBin m:val="before"/>
    <m:brkBinSub m:val="--"/>
    <m:smallFrac m:val="0"/>
    <m:dispDef m:val="0"/>
    <m:lMargin m:val="0"/>
    <m:rMargin m:val="0"/>
    <m:defJc m:val="centerGroup"/>
    <m:wrapRight/>
    <m:intLim m:val="subSup"/>
    <m:naryLim m:val="subSup"/>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1AE485"/>
  <w15:docId w15:val="{445890D7-32BF-2B42-8FFB-E0B24FBB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6C118E"/>
    <w:pPr>
      <w:spacing w:before="120" w:line="276" w:lineRule="auto"/>
    </w:pPr>
    <w:rPr>
      <w:rFonts w:ascii="Calibri" w:eastAsia="MS Mincho" w:hAnsi="Calibri" w:cs="Arial"/>
      <w:sz w:val="18"/>
      <w:szCs w:val="18"/>
      <w:lang w:eastAsia="en-US"/>
    </w:rPr>
  </w:style>
  <w:style w:type="paragraph" w:styleId="Heading1">
    <w:name w:val="heading 1"/>
    <w:basedOn w:val="Normal"/>
    <w:next w:val="Normal"/>
    <w:link w:val="Heading1Char"/>
    <w:uiPriority w:val="4"/>
    <w:qFormat/>
    <w:rsid w:val="00C22A0B"/>
    <w:pPr>
      <w:widowControl w:val="0"/>
      <w:tabs>
        <w:tab w:val="left" w:pos="5387"/>
      </w:tabs>
      <w:autoSpaceDE w:val="0"/>
      <w:autoSpaceDN w:val="0"/>
      <w:adjustRightInd w:val="0"/>
      <w:spacing w:before="200" w:after="60" w:line="240" w:lineRule="auto"/>
      <w:ind w:left="709"/>
      <w:outlineLvl w:val="0"/>
    </w:pPr>
    <w:rPr>
      <w:rFonts w:ascii="Arial" w:hAnsi="Arial"/>
      <w:b/>
      <w:bCs/>
      <w:noProof/>
      <w:color w:val="FFFFFF"/>
      <w:sz w:val="32"/>
      <w:szCs w:val="34"/>
      <w:lang w:eastAsia="en-NZ"/>
    </w:rPr>
  </w:style>
  <w:style w:type="paragraph" w:styleId="Heading2">
    <w:name w:val="heading 2"/>
    <w:basedOn w:val="Normal"/>
    <w:next w:val="Normal"/>
    <w:link w:val="Heading2Char"/>
    <w:uiPriority w:val="5"/>
    <w:qFormat/>
    <w:rsid w:val="00DD324D"/>
    <w:pPr>
      <w:keepNext/>
      <w:autoSpaceDE w:val="0"/>
      <w:autoSpaceDN w:val="0"/>
      <w:adjustRightInd w:val="0"/>
      <w:spacing w:before="200" w:line="260" w:lineRule="exact"/>
      <w:outlineLvl w:val="1"/>
    </w:pPr>
    <w:rPr>
      <w:rFonts w:ascii="Arial" w:hAnsi="Arial"/>
      <w:b/>
      <w:bCs/>
      <w:color w:val="00344D"/>
      <w:spacing w:val="-3"/>
      <w:position w:val="1"/>
      <w:sz w:val="26"/>
      <w:szCs w:val="30"/>
    </w:rPr>
  </w:style>
  <w:style w:type="paragraph" w:styleId="Heading3">
    <w:name w:val="heading 3"/>
    <w:basedOn w:val="TSMtext"/>
    <w:next w:val="TSTtxt3pt"/>
    <w:link w:val="Heading3Char"/>
    <w:uiPriority w:val="6"/>
    <w:qFormat/>
    <w:rsid w:val="00E37E34"/>
    <w:pPr>
      <w:keepNext/>
      <w:outlineLvl w:val="2"/>
    </w:pPr>
    <w:rPr>
      <w:b/>
      <w:szCs w:val="17"/>
    </w:rPr>
  </w:style>
  <w:style w:type="paragraph" w:styleId="Heading4">
    <w:name w:val="heading 4"/>
    <w:basedOn w:val="Normal"/>
    <w:next w:val="TSTtxt3pt"/>
    <w:link w:val="Heading4Char"/>
    <w:semiHidden/>
    <w:rsid w:val="00C12A31"/>
    <w:pPr>
      <w:ind w:left="113"/>
      <w:outlineLvl w:val="3"/>
    </w:pPr>
    <w:rPr>
      <w:b/>
      <w:sz w:val="17"/>
      <w:szCs w:val="17"/>
    </w:rPr>
  </w:style>
  <w:style w:type="paragraph" w:styleId="Heading5">
    <w:name w:val="heading 5"/>
    <w:basedOn w:val="Normal"/>
    <w:next w:val="Normal"/>
    <w:link w:val="Heading5Char"/>
    <w:semiHidden/>
    <w:rsid w:val="008065E7"/>
    <w:pPr>
      <w:spacing w:before="240" w:after="60"/>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B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SMbullets">
    <w:name w:val="TSM  bullets"/>
    <w:basedOn w:val="Normal"/>
    <w:link w:val="TSMbulletsChar"/>
    <w:semiHidden/>
    <w:rsid w:val="00CD0627"/>
    <w:pPr>
      <w:spacing w:before="60" w:after="60" w:line="240" w:lineRule="auto"/>
      <w:ind w:left="340" w:hanging="340"/>
    </w:pPr>
    <w:rPr>
      <w:rFonts w:eastAsia="Cambria" w:cs="Times New Roman"/>
      <w:szCs w:val="20"/>
      <w:shd w:val="clear" w:color="auto" w:fill="FFFFFF"/>
    </w:rPr>
  </w:style>
  <w:style w:type="paragraph" w:customStyle="1" w:styleId="TSMtext">
    <w:name w:val="TSM text"/>
    <w:basedOn w:val="Normal"/>
    <w:link w:val="TSMtextChar"/>
    <w:uiPriority w:val="1"/>
    <w:qFormat/>
    <w:rsid w:val="00CD4D45"/>
    <w:pPr>
      <w:spacing w:after="120" w:line="220" w:lineRule="atLeast"/>
    </w:pPr>
    <w:rPr>
      <w:rFonts w:ascii="Arial" w:hAnsi="Arial"/>
      <w:sz w:val="17"/>
    </w:rPr>
  </w:style>
  <w:style w:type="character" w:customStyle="1" w:styleId="TSMtextChar">
    <w:name w:val="TSM text Char"/>
    <w:link w:val="TSMtext"/>
    <w:uiPriority w:val="1"/>
    <w:rsid w:val="00D2226C"/>
    <w:rPr>
      <w:rFonts w:ascii="Arial" w:eastAsia="MS Mincho" w:hAnsi="Arial" w:cs="Arial"/>
      <w:sz w:val="17"/>
      <w:szCs w:val="18"/>
      <w:lang w:eastAsia="en-US"/>
    </w:rPr>
  </w:style>
  <w:style w:type="paragraph" w:customStyle="1" w:styleId="TSMtextbullets">
    <w:name w:val="TSM text bullets"/>
    <w:basedOn w:val="TSTtxt3pt"/>
    <w:link w:val="TSMtextbulletsChar"/>
    <w:uiPriority w:val="1"/>
    <w:qFormat/>
    <w:rsid w:val="00D36FF6"/>
    <w:pPr>
      <w:numPr>
        <w:numId w:val="2"/>
      </w:numPr>
      <w:spacing w:before="0" w:after="120"/>
    </w:pPr>
  </w:style>
  <w:style w:type="character" w:customStyle="1" w:styleId="TSMtextbulletsChar">
    <w:name w:val="TSM text bullets Char"/>
    <w:link w:val="TSMtextbullets"/>
    <w:uiPriority w:val="1"/>
    <w:rsid w:val="00D2226C"/>
    <w:rPr>
      <w:rFonts w:ascii="Arial" w:eastAsia="MS Mincho" w:hAnsi="Arial" w:cs="Arial"/>
      <w:sz w:val="17"/>
      <w:szCs w:val="18"/>
      <w:lang w:eastAsia="en-US"/>
    </w:rPr>
  </w:style>
  <w:style w:type="paragraph" w:styleId="Header">
    <w:name w:val="header"/>
    <w:basedOn w:val="Normal"/>
    <w:link w:val="HeaderChar"/>
    <w:semiHidden/>
    <w:rsid w:val="00683589"/>
    <w:pPr>
      <w:tabs>
        <w:tab w:val="center" w:pos="4320"/>
        <w:tab w:val="right" w:pos="8640"/>
      </w:tabs>
    </w:pPr>
  </w:style>
  <w:style w:type="character" w:customStyle="1" w:styleId="HeaderChar">
    <w:name w:val="Header Char"/>
    <w:link w:val="Header"/>
    <w:semiHidden/>
    <w:rsid w:val="007F7AF2"/>
    <w:rPr>
      <w:rFonts w:ascii="Arial" w:eastAsia="MS Mincho" w:hAnsi="Arial" w:cs="Arial"/>
      <w:sz w:val="18"/>
      <w:szCs w:val="18"/>
      <w:lang w:eastAsia="en-US"/>
    </w:rPr>
  </w:style>
  <w:style w:type="paragraph" w:styleId="Footer">
    <w:name w:val="footer"/>
    <w:basedOn w:val="Normal"/>
    <w:link w:val="FooterChar"/>
    <w:uiPriority w:val="99"/>
    <w:rsid w:val="009763D5"/>
    <w:pPr>
      <w:tabs>
        <w:tab w:val="center" w:pos="4320"/>
        <w:tab w:val="right" w:pos="8640"/>
      </w:tabs>
    </w:pPr>
    <w:rPr>
      <w:rFonts w:ascii="Arial" w:hAnsi="Arial"/>
    </w:rPr>
  </w:style>
  <w:style w:type="character" w:customStyle="1" w:styleId="FooterChar">
    <w:name w:val="Footer Char"/>
    <w:link w:val="Footer"/>
    <w:uiPriority w:val="99"/>
    <w:rsid w:val="009763D5"/>
    <w:rPr>
      <w:rFonts w:ascii="Arial" w:eastAsia="MS Mincho" w:hAnsi="Arial" w:cs="Arial"/>
      <w:sz w:val="18"/>
      <w:szCs w:val="18"/>
      <w:lang w:eastAsia="en-US"/>
    </w:rPr>
  </w:style>
  <w:style w:type="character" w:styleId="Hyperlink">
    <w:name w:val="Hyperlink"/>
    <w:uiPriority w:val="99"/>
    <w:rsid w:val="003134CE"/>
    <w:rPr>
      <w:rFonts w:ascii="Arial" w:hAnsi="Arial"/>
      <w:sz w:val="17"/>
      <w:u w:val="single"/>
    </w:rPr>
  </w:style>
  <w:style w:type="character" w:styleId="FollowedHyperlink">
    <w:name w:val="FollowedHyperlink"/>
    <w:semiHidden/>
    <w:rsid w:val="00A46DF9"/>
    <w:rPr>
      <w:color w:val="800080"/>
      <w:u w:val="single"/>
    </w:rPr>
  </w:style>
  <w:style w:type="character" w:customStyle="1" w:styleId="TSMbulletsChar">
    <w:name w:val="TSM  bullets Char"/>
    <w:link w:val="TSMbullets"/>
    <w:semiHidden/>
    <w:rsid w:val="00ED438C"/>
    <w:rPr>
      <w:rFonts w:ascii="Calibri" w:hAnsi="Calibri"/>
      <w:sz w:val="18"/>
      <w:lang w:eastAsia="en-US"/>
    </w:rPr>
  </w:style>
  <w:style w:type="paragraph" w:customStyle="1" w:styleId="TSMoverview">
    <w:name w:val="TSM overview"/>
    <w:basedOn w:val="TSMtext"/>
    <w:link w:val="TSMoverviewChar"/>
    <w:semiHidden/>
    <w:rsid w:val="00CF576E"/>
    <w:rPr>
      <w:rFonts w:eastAsia="Calibri"/>
      <w:sz w:val="20"/>
    </w:rPr>
  </w:style>
  <w:style w:type="character" w:customStyle="1" w:styleId="TSMoverviewChar">
    <w:name w:val="TSM overview Char"/>
    <w:link w:val="TSMoverview"/>
    <w:semiHidden/>
    <w:rsid w:val="005700AA"/>
    <w:rPr>
      <w:rFonts w:ascii="Calibri" w:eastAsia="Calibri" w:hAnsi="Calibri" w:cs="Arial"/>
      <w:szCs w:val="18"/>
      <w:lang w:eastAsia="en-US"/>
    </w:rPr>
  </w:style>
  <w:style w:type="paragraph" w:styleId="Title">
    <w:name w:val="Title"/>
    <w:basedOn w:val="Normal"/>
    <w:next w:val="Normal"/>
    <w:link w:val="TitleChar"/>
    <w:semiHidden/>
    <w:rsid w:val="00AA54CF"/>
    <w:pPr>
      <w:tabs>
        <w:tab w:val="left" w:pos="279"/>
      </w:tabs>
      <w:ind w:left="170"/>
    </w:pPr>
    <w:rPr>
      <w:b/>
      <w:color w:val="FFFFFF"/>
      <w:sz w:val="40"/>
      <w:szCs w:val="40"/>
    </w:rPr>
  </w:style>
  <w:style w:type="character" w:customStyle="1" w:styleId="TitleChar">
    <w:name w:val="Title Char"/>
    <w:link w:val="Title"/>
    <w:semiHidden/>
    <w:rsid w:val="005700AA"/>
    <w:rPr>
      <w:rFonts w:ascii="Calibri" w:eastAsia="MS Mincho" w:hAnsi="Calibri" w:cs="Arial"/>
      <w:b/>
      <w:color w:val="FFFFFF"/>
      <w:sz w:val="40"/>
      <w:szCs w:val="40"/>
      <w:lang w:eastAsia="en-US"/>
    </w:rPr>
  </w:style>
  <w:style w:type="paragraph" w:customStyle="1" w:styleId="Byline">
    <w:name w:val="Byline"/>
    <w:basedOn w:val="Normal"/>
    <w:rsid w:val="00C22A0B"/>
    <w:pPr>
      <w:widowControl w:val="0"/>
      <w:tabs>
        <w:tab w:val="left" w:pos="5387"/>
      </w:tabs>
      <w:autoSpaceDE w:val="0"/>
      <w:autoSpaceDN w:val="0"/>
      <w:adjustRightInd w:val="0"/>
      <w:spacing w:before="0" w:line="210" w:lineRule="exact"/>
      <w:ind w:left="709"/>
    </w:pPr>
    <w:rPr>
      <w:rFonts w:ascii="Arial" w:hAnsi="Arial"/>
      <w:b/>
      <w:bCs/>
      <w:color w:val="FFFFFF"/>
      <w:szCs w:val="17"/>
    </w:rPr>
  </w:style>
  <w:style w:type="character" w:customStyle="1" w:styleId="Heading1Char">
    <w:name w:val="Heading 1 Char"/>
    <w:link w:val="Heading1"/>
    <w:uiPriority w:val="4"/>
    <w:rsid w:val="00D2226C"/>
    <w:rPr>
      <w:rFonts w:ascii="Arial" w:eastAsia="MS Mincho" w:hAnsi="Arial" w:cs="Arial"/>
      <w:b/>
      <w:bCs/>
      <w:noProof/>
      <w:color w:val="FFFFFF"/>
      <w:sz w:val="32"/>
      <w:szCs w:val="34"/>
    </w:rPr>
  </w:style>
  <w:style w:type="character" w:customStyle="1" w:styleId="Heading2Char">
    <w:name w:val="Heading 2 Char"/>
    <w:link w:val="Heading2"/>
    <w:uiPriority w:val="5"/>
    <w:rsid w:val="00D2226C"/>
    <w:rPr>
      <w:rFonts w:ascii="Arial" w:eastAsia="MS Mincho" w:hAnsi="Arial" w:cs="Arial"/>
      <w:b/>
      <w:bCs/>
      <w:color w:val="00344D"/>
      <w:spacing w:val="-3"/>
      <w:position w:val="1"/>
      <w:sz w:val="26"/>
      <w:szCs w:val="30"/>
      <w:lang w:eastAsia="en-US"/>
    </w:rPr>
  </w:style>
  <w:style w:type="paragraph" w:customStyle="1" w:styleId="Heading2-Science">
    <w:name w:val="Heading 2 - Science"/>
    <w:basedOn w:val="Heading2"/>
    <w:semiHidden/>
    <w:rsid w:val="000E1C33"/>
    <w:pPr>
      <w:spacing w:after="120"/>
    </w:pPr>
    <w:rPr>
      <w:color w:val="224232"/>
    </w:rPr>
  </w:style>
  <w:style w:type="character" w:customStyle="1" w:styleId="Heading3Char">
    <w:name w:val="Heading 3 Char"/>
    <w:link w:val="Heading3"/>
    <w:uiPriority w:val="6"/>
    <w:rsid w:val="00DD523E"/>
    <w:rPr>
      <w:rFonts w:ascii="Arial" w:eastAsia="MS Mincho" w:hAnsi="Arial" w:cs="Arial"/>
      <w:b/>
      <w:sz w:val="17"/>
      <w:szCs w:val="17"/>
      <w:lang w:eastAsia="en-US"/>
    </w:rPr>
  </w:style>
  <w:style w:type="character" w:customStyle="1" w:styleId="Heading4Char">
    <w:name w:val="Heading 4 Char"/>
    <w:link w:val="Heading4"/>
    <w:semiHidden/>
    <w:rsid w:val="005700AA"/>
    <w:rPr>
      <w:rFonts w:ascii="Calibri" w:eastAsia="MS Mincho" w:hAnsi="Calibri" w:cs="Arial"/>
      <w:b/>
      <w:sz w:val="17"/>
      <w:szCs w:val="17"/>
      <w:lang w:eastAsia="en-US"/>
    </w:rPr>
  </w:style>
  <w:style w:type="paragraph" w:customStyle="1" w:styleId="Heading2English">
    <w:name w:val="Heading 2 English"/>
    <w:basedOn w:val="Heading2"/>
    <w:semiHidden/>
    <w:rsid w:val="00797AB0"/>
    <w:pPr>
      <w:spacing w:line="360" w:lineRule="auto"/>
    </w:pPr>
    <w:rPr>
      <w:noProof/>
      <w:color w:val="662C88"/>
    </w:rPr>
  </w:style>
  <w:style w:type="paragraph" w:customStyle="1" w:styleId="Heading2-Technology">
    <w:name w:val="Heading 2 - Technology"/>
    <w:basedOn w:val="Heading2"/>
    <w:semiHidden/>
    <w:rsid w:val="000E1C33"/>
    <w:pPr>
      <w:spacing w:line="360" w:lineRule="auto"/>
    </w:pPr>
    <w:rPr>
      <w:color w:val="8A4E3B"/>
    </w:rPr>
  </w:style>
  <w:style w:type="paragraph" w:styleId="BalloonText">
    <w:name w:val="Balloon Text"/>
    <w:basedOn w:val="Normal"/>
    <w:link w:val="BalloonTextChar"/>
    <w:semiHidden/>
    <w:rsid w:val="00BC7B99"/>
    <w:pPr>
      <w:spacing w:before="0" w:line="240" w:lineRule="auto"/>
    </w:pPr>
    <w:rPr>
      <w:rFonts w:ascii="Tahoma" w:hAnsi="Tahoma" w:cs="Tahoma"/>
      <w:sz w:val="16"/>
      <w:szCs w:val="16"/>
    </w:rPr>
  </w:style>
  <w:style w:type="character" w:customStyle="1" w:styleId="BalloonTextChar">
    <w:name w:val="Balloon Text Char"/>
    <w:link w:val="BalloonText"/>
    <w:semiHidden/>
    <w:rsid w:val="005700AA"/>
    <w:rPr>
      <w:rFonts w:ascii="Tahoma" w:eastAsia="MS Mincho" w:hAnsi="Tahoma" w:cs="Tahoma"/>
      <w:sz w:val="16"/>
      <w:szCs w:val="16"/>
      <w:lang w:eastAsia="en-US"/>
    </w:rPr>
  </w:style>
  <w:style w:type="character" w:customStyle="1" w:styleId="Heading5Char">
    <w:name w:val="Heading 5 Char"/>
    <w:link w:val="Heading5"/>
    <w:semiHidden/>
    <w:rsid w:val="007F7AF2"/>
    <w:rPr>
      <w:rFonts w:ascii="Calibri" w:eastAsia="Times New Roman" w:hAnsi="Calibri"/>
      <w:b/>
      <w:bCs/>
      <w:i/>
      <w:iCs/>
      <w:sz w:val="26"/>
      <w:szCs w:val="26"/>
      <w:lang w:eastAsia="en-US"/>
    </w:rPr>
  </w:style>
  <w:style w:type="paragraph" w:customStyle="1" w:styleId="HEADING2-BLUE">
    <w:name w:val="HEADING 2 - BLUE"/>
    <w:basedOn w:val="Heading2English"/>
    <w:semiHidden/>
    <w:rsid w:val="00056A88"/>
    <w:rPr>
      <w:color w:val="293B88"/>
    </w:rPr>
  </w:style>
  <w:style w:type="paragraph" w:styleId="CommentText">
    <w:name w:val="annotation text"/>
    <w:basedOn w:val="Normal"/>
    <w:link w:val="CommentTextChar"/>
    <w:uiPriority w:val="99"/>
    <w:unhideWhenUsed/>
    <w:rsid w:val="00C17383"/>
    <w:pPr>
      <w:spacing w:before="80" w:after="80" w:line="240" w:lineRule="auto"/>
    </w:pPr>
    <w:rPr>
      <w:rFonts w:eastAsia="Cambria" w:cs="Times New Roman"/>
      <w:sz w:val="20"/>
      <w:szCs w:val="20"/>
      <w:lang w:eastAsia="en-NZ"/>
    </w:rPr>
  </w:style>
  <w:style w:type="character" w:customStyle="1" w:styleId="CommentTextChar">
    <w:name w:val="Comment Text Char"/>
    <w:link w:val="CommentText"/>
    <w:uiPriority w:val="99"/>
    <w:rsid w:val="00DF0F1F"/>
    <w:rPr>
      <w:rFonts w:ascii="Calibri" w:hAnsi="Calibri"/>
    </w:rPr>
  </w:style>
  <w:style w:type="paragraph" w:customStyle="1" w:styleId="TSMsubbullets">
    <w:name w:val="TSM subbullets"/>
    <w:basedOn w:val="Normal"/>
    <w:next w:val="TSMtext"/>
    <w:semiHidden/>
    <w:rsid w:val="00C87567"/>
    <w:pPr>
      <w:numPr>
        <w:ilvl w:val="1"/>
        <w:numId w:val="1"/>
      </w:numPr>
      <w:spacing w:before="0" w:after="60"/>
      <w:ind w:left="681" w:hanging="284"/>
    </w:pPr>
    <w:rPr>
      <w:rFonts w:eastAsia="Cambria" w:cs="Times New Roman"/>
      <w:i/>
      <w:sz w:val="17"/>
      <w:lang w:eastAsia="en-NZ"/>
    </w:rPr>
  </w:style>
  <w:style w:type="paragraph" w:customStyle="1" w:styleId="Activitytext">
    <w:name w:val="Activity text"/>
    <w:basedOn w:val="Normal"/>
    <w:semiHidden/>
    <w:rsid w:val="00DA64F8"/>
    <w:pPr>
      <w:ind w:left="567" w:right="567"/>
    </w:pPr>
  </w:style>
  <w:style w:type="paragraph" w:customStyle="1" w:styleId="activitybullets">
    <w:name w:val="activity bullets"/>
    <w:basedOn w:val="TSMtextbullets"/>
    <w:semiHidden/>
    <w:rsid w:val="00DA64F8"/>
    <w:pPr>
      <w:keepNext/>
      <w:tabs>
        <w:tab w:val="left" w:pos="964"/>
      </w:tabs>
      <w:ind w:left="964" w:right="567" w:hanging="397"/>
    </w:pPr>
    <w:rPr>
      <w:i/>
    </w:rPr>
  </w:style>
  <w:style w:type="paragraph" w:customStyle="1" w:styleId="Activitysubhead">
    <w:name w:val="Activity sub head"/>
    <w:basedOn w:val="H3"/>
    <w:semiHidden/>
    <w:rsid w:val="007F7BEB"/>
    <w:pPr>
      <w:ind w:left="113"/>
    </w:pPr>
    <w:rPr>
      <w:rFonts w:cs="Source Sans Pro"/>
    </w:rPr>
  </w:style>
  <w:style w:type="character" w:styleId="CommentReference">
    <w:name w:val="annotation reference"/>
    <w:semiHidden/>
    <w:unhideWhenUsed/>
    <w:rsid w:val="00217A9A"/>
    <w:rPr>
      <w:sz w:val="16"/>
      <w:szCs w:val="16"/>
    </w:rPr>
  </w:style>
  <w:style w:type="paragraph" w:styleId="CommentSubject">
    <w:name w:val="annotation subject"/>
    <w:basedOn w:val="CommentText"/>
    <w:next w:val="CommentText"/>
    <w:link w:val="CommentSubjectChar"/>
    <w:semiHidden/>
    <w:unhideWhenUsed/>
    <w:rsid w:val="00217A9A"/>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217A9A"/>
    <w:rPr>
      <w:rFonts w:ascii="Arial" w:eastAsia="MS Mincho" w:hAnsi="Arial" w:cs="Arial"/>
      <w:b/>
      <w:bCs/>
      <w:lang w:eastAsia="en-US"/>
    </w:rPr>
  </w:style>
  <w:style w:type="paragraph" w:customStyle="1" w:styleId="H4">
    <w:name w:val="H4"/>
    <w:basedOn w:val="Normal"/>
    <w:uiPriority w:val="99"/>
    <w:semiHidden/>
    <w:rsid w:val="00620589"/>
    <w:pPr>
      <w:suppressAutoHyphens/>
      <w:autoSpaceDE w:val="0"/>
      <w:autoSpaceDN w:val="0"/>
      <w:adjustRightInd w:val="0"/>
      <w:spacing w:before="210" w:after="40" w:line="220" w:lineRule="atLeast"/>
      <w:textAlignment w:val="center"/>
    </w:pPr>
    <w:rPr>
      <w:rFonts w:eastAsia="Cambria" w:cs="Source Sans Pro"/>
      <w:b/>
      <w:bCs/>
      <w:color w:val="000000"/>
      <w:sz w:val="19"/>
      <w:szCs w:val="19"/>
      <w:lang w:val="en-GB" w:eastAsia="en-NZ"/>
    </w:rPr>
  </w:style>
  <w:style w:type="paragraph" w:customStyle="1" w:styleId="TSMtextlastpage">
    <w:name w:val="TSM  text last page"/>
    <w:basedOn w:val="TSMtext"/>
    <w:uiPriority w:val="9"/>
    <w:rsid w:val="00B60AC8"/>
    <w:pPr>
      <w:ind w:left="284" w:right="284"/>
    </w:pPr>
    <w:rPr>
      <w:sz w:val="21"/>
    </w:rPr>
  </w:style>
  <w:style w:type="paragraph" w:customStyle="1" w:styleId="Bodybullet">
    <w:name w:val="Body bullet"/>
    <w:basedOn w:val="TSMtextlastpage"/>
    <w:semiHidden/>
    <w:rsid w:val="00620589"/>
    <w:pPr>
      <w:spacing w:before="0" w:after="57"/>
      <w:ind w:left="340" w:hanging="170"/>
    </w:pPr>
  </w:style>
  <w:style w:type="paragraph" w:customStyle="1" w:styleId="H2">
    <w:name w:val="H2"/>
    <w:basedOn w:val="Heading2"/>
    <w:uiPriority w:val="2"/>
    <w:semiHidden/>
    <w:qFormat/>
    <w:rsid w:val="00B60AC8"/>
    <w:pPr>
      <w:spacing w:before="360"/>
      <w:ind w:left="284" w:right="284"/>
    </w:pPr>
  </w:style>
  <w:style w:type="paragraph" w:customStyle="1" w:styleId="H3">
    <w:name w:val="H3"/>
    <w:basedOn w:val="Heading3"/>
    <w:uiPriority w:val="2"/>
    <w:semiHidden/>
    <w:qFormat/>
    <w:rsid w:val="00B60AC8"/>
    <w:pPr>
      <w:ind w:left="284"/>
    </w:pPr>
    <w:rPr>
      <w:sz w:val="22"/>
    </w:rPr>
  </w:style>
  <w:style w:type="paragraph" w:customStyle="1" w:styleId="H5">
    <w:name w:val="H5"/>
    <w:basedOn w:val="TSMtextlastpage"/>
    <w:semiHidden/>
    <w:qFormat/>
    <w:rsid w:val="00F3274E"/>
    <w:pPr>
      <w:spacing w:after="0" w:line="276" w:lineRule="auto"/>
      <w:ind w:left="113"/>
    </w:pPr>
    <w:rPr>
      <w:b/>
      <w:bCs/>
    </w:rPr>
  </w:style>
  <w:style w:type="paragraph" w:customStyle="1" w:styleId="Bodybullet-L2">
    <w:name w:val="Body bullet - L2"/>
    <w:basedOn w:val="Bodybullet"/>
    <w:uiPriority w:val="99"/>
    <w:semiHidden/>
    <w:rsid w:val="008532B8"/>
    <w:pPr>
      <w:tabs>
        <w:tab w:val="left" w:pos="680"/>
      </w:tabs>
      <w:ind w:left="680"/>
    </w:pPr>
  </w:style>
  <w:style w:type="paragraph" w:customStyle="1" w:styleId="TSMTxt1st">
    <w:name w:val="TSM Txt 1st"/>
    <w:basedOn w:val="TSMtext"/>
    <w:semiHidden/>
    <w:qFormat/>
    <w:rsid w:val="00185F4C"/>
    <w:pPr>
      <w:spacing w:after="60"/>
    </w:pPr>
  </w:style>
  <w:style w:type="paragraph" w:customStyle="1" w:styleId="Bodybulletitalic">
    <w:name w:val="Body bullet italic"/>
    <w:basedOn w:val="Bodybullet"/>
    <w:uiPriority w:val="99"/>
    <w:semiHidden/>
    <w:rsid w:val="00986F79"/>
    <w:rPr>
      <w:rFonts w:ascii="Source Sans Pro" w:hAnsi="Source Sans Pro"/>
      <w:i/>
      <w:iCs/>
    </w:rPr>
  </w:style>
  <w:style w:type="character" w:customStyle="1" w:styleId="HiliteHeading">
    <w:name w:val="Hilite Heading"/>
    <w:uiPriority w:val="99"/>
    <w:semiHidden/>
    <w:rsid w:val="00336A00"/>
    <w:rPr>
      <w:rFonts w:ascii="Arial" w:hAnsi="Arial"/>
      <w:b/>
      <w:bCs/>
      <w:caps/>
      <w:color w:val="FFFFFF"/>
      <w:sz w:val="17"/>
      <w:szCs w:val="17"/>
      <w:u w:val="none" w:color="000000"/>
      <w:shd w:val="clear" w:color="auto" w:fill="003450"/>
      <w:lang w:val="en-GB" w:eastAsia="en-NZ"/>
    </w:rPr>
  </w:style>
  <w:style w:type="paragraph" w:customStyle="1" w:styleId="TSMitalicbullets">
    <w:name w:val="TSM italic bullets"/>
    <w:basedOn w:val="TSMtextbullets"/>
    <w:semiHidden/>
    <w:rsid w:val="00D25F16"/>
    <w:rPr>
      <w:i/>
    </w:rPr>
  </w:style>
  <w:style w:type="paragraph" w:customStyle="1" w:styleId="TSTtxt3pt">
    <w:name w:val="TST txt 3pt"/>
    <w:basedOn w:val="TSMtext"/>
    <w:semiHidden/>
    <w:qFormat/>
    <w:rsid w:val="00151847"/>
    <w:pPr>
      <w:spacing w:before="60" w:after="60"/>
    </w:pPr>
  </w:style>
  <w:style w:type="paragraph" w:customStyle="1" w:styleId="Heading12">
    <w:name w:val="Heading 12"/>
    <w:basedOn w:val="Normal"/>
    <w:next w:val="Normal"/>
    <w:semiHidden/>
    <w:qFormat/>
    <w:rsid w:val="0058269B"/>
    <w:pPr>
      <w:spacing w:before="0" w:line="240" w:lineRule="auto"/>
    </w:pPr>
    <w:rPr>
      <w:rFonts w:ascii="Helvetica" w:hAnsi="Helvetica" w:cs="Times New Roman"/>
      <w:b/>
      <w:color w:val="404040"/>
      <w:sz w:val="26"/>
      <w:szCs w:val="22"/>
      <w:lang w:val="en-AU" w:eastAsia="ja-JP"/>
    </w:rPr>
  </w:style>
  <w:style w:type="paragraph" w:customStyle="1" w:styleId="ISBN">
    <w:name w:val="ISBN"/>
    <w:basedOn w:val="Normal"/>
    <w:uiPriority w:val="99"/>
    <w:semiHidden/>
    <w:rsid w:val="0079427E"/>
    <w:pPr>
      <w:suppressAutoHyphens/>
      <w:autoSpaceDE w:val="0"/>
      <w:autoSpaceDN w:val="0"/>
      <w:adjustRightInd w:val="0"/>
      <w:spacing w:before="0" w:line="160" w:lineRule="atLeast"/>
      <w:jc w:val="right"/>
      <w:textAlignment w:val="center"/>
    </w:pPr>
    <w:rPr>
      <w:rFonts w:ascii="Source Sans Pro (OTF)" w:eastAsia="Cambria" w:hAnsi="Source Sans Pro (OTF)" w:cs="Source Sans Pro (OTF)"/>
      <w:color w:val="000000"/>
      <w:sz w:val="12"/>
      <w:szCs w:val="12"/>
      <w:lang w:val="en-GB" w:eastAsia="en-NZ"/>
    </w:rPr>
  </w:style>
  <w:style w:type="character" w:customStyle="1" w:styleId="UnresolvedMention1">
    <w:name w:val="Unresolved Mention1"/>
    <w:basedOn w:val="DefaultParagraphFont"/>
    <w:uiPriority w:val="99"/>
    <w:semiHidden/>
    <w:unhideWhenUsed/>
    <w:rsid w:val="009F4C58"/>
    <w:rPr>
      <w:color w:val="605E5C"/>
      <w:shd w:val="clear" w:color="auto" w:fill="E1DFDD"/>
    </w:rPr>
  </w:style>
  <w:style w:type="paragraph" w:styleId="ListParagraph">
    <w:name w:val="List Paragraph"/>
    <w:basedOn w:val="Normal"/>
    <w:uiPriority w:val="34"/>
    <w:qFormat/>
    <w:rsid w:val="00F21183"/>
    <w:pPr>
      <w:spacing w:before="0" w:after="200"/>
      <w:ind w:left="720"/>
      <w:contextualSpacing/>
    </w:pPr>
    <w:rPr>
      <w:rFonts w:asciiTheme="minorHAnsi" w:eastAsiaTheme="minorHAnsi" w:hAnsiTheme="minorHAnsi" w:cstheme="minorBidi"/>
      <w:sz w:val="22"/>
      <w:szCs w:val="22"/>
    </w:rPr>
  </w:style>
  <w:style w:type="paragraph" w:customStyle="1" w:styleId="Tablebullet">
    <w:name w:val="Table bullet"/>
    <w:basedOn w:val="Normal"/>
    <w:link w:val="TablebulletChar"/>
    <w:semiHidden/>
    <w:qFormat/>
    <w:rsid w:val="00724614"/>
    <w:pPr>
      <w:numPr>
        <w:numId w:val="3"/>
      </w:numPr>
      <w:spacing w:before="0" w:line="240" w:lineRule="auto"/>
    </w:pPr>
    <w:rPr>
      <w:rFonts w:eastAsia="Times New Roman" w:cs="Times New Roman"/>
      <w:color w:val="000000"/>
      <w:sz w:val="22"/>
      <w:szCs w:val="20"/>
    </w:rPr>
  </w:style>
  <w:style w:type="paragraph" w:customStyle="1" w:styleId="Tabletext">
    <w:name w:val="Table text"/>
    <w:basedOn w:val="Normal"/>
    <w:semiHidden/>
    <w:qFormat/>
    <w:rsid w:val="00724614"/>
    <w:pPr>
      <w:spacing w:before="0" w:line="240" w:lineRule="auto"/>
    </w:pPr>
    <w:rPr>
      <w:rFonts w:eastAsia="Times New Roman" w:cs="Times New Roman"/>
      <w:color w:val="000000"/>
      <w:sz w:val="22"/>
      <w:szCs w:val="20"/>
      <w:shd w:val="clear" w:color="auto" w:fill="FDFDFD"/>
    </w:rPr>
  </w:style>
  <w:style w:type="character" w:customStyle="1" w:styleId="TablebulletChar">
    <w:name w:val="Table bullet Char"/>
    <w:basedOn w:val="DefaultParagraphFont"/>
    <w:link w:val="Tablebullet"/>
    <w:semiHidden/>
    <w:rsid w:val="00724614"/>
    <w:rPr>
      <w:rFonts w:ascii="Calibri" w:eastAsia="Times New Roman" w:hAnsi="Calibri"/>
      <w:color w:val="000000"/>
      <w:sz w:val="22"/>
      <w:lang w:eastAsia="en-US"/>
    </w:rPr>
  </w:style>
  <w:style w:type="paragraph" w:customStyle="1" w:styleId="TSMtextbulletsdash">
    <w:name w:val="TSM text bullets dash"/>
    <w:basedOn w:val="TSMtextbullets"/>
    <w:uiPriority w:val="3"/>
    <w:qFormat/>
    <w:rsid w:val="00EC2775"/>
    <w:pPr>
      <w:numPr>
        <w:numId w:val="4"/>
      </w:numPr>
      <w:ind w:left="681" w:hanging="284"/>
    </w:pPr>
  </w:style>
  <w:style w:type="paragraph" w:customStyle="1" w:styleId="TSMtextnumberedlastpage">
    <w:name w:val="TSM text numbered last page"/>
    <w:basedOn w:val="TSMtext"/>
    <w:uiPriority w:val="10"/>
    <w:qFormat/>
    <w:rsid w:val="005A2913"/>
    <w:pPr>
      <w:numPr>
        <w:numId w:val="5"/>
      </w:numPr>
      <w:spacing w:before="0" w:line="280" w:lineRule="atLeast"/>
    </w:pPr>
    <w:rPr>
      <w:sz w:val="21"/>
    </w:rPr>
  </w:style>
  <w:style w:type="paragraph" w:customStyle="1" w:styleId="Heading3lastpage">
    <w:name w:val="Heading 3 last page"/>
    <w:basedOn w:val="Heading3"/>
    <w:uiPriority w:val="8"/>
    <w:qFormat/>
    <w:rsid w:val="00AE5EAF"/>
    <w:pPr>
      <w:spacing w:before="240"/>
    </w:pPr>
    <w:rPr>
      <w:sz w:val="22"/>
    </w:rPr>
  </w:style>
  <w:style w:type="character" w:customStyle="1" w:styleId="UnresolvedMention10">
    <w:name w:val="Unresolved Mention1"/>
    <w:basedOn w:val="DefaultParagraphFont"/>
    <w:uiPriority w:val="99"/>
    <w:semiHidden/>
    <w:unhideWhenUsed/>
    <w:rsid w:val="00746E37"/>
    <w:rPr>
      <w:color w:val="605E5C"/>
      <w:shd w:val="clear" w:color="auto" w:fill="E1DFDD"/>
    </w:rPr>
  </w:style>
  <w:style w:type="paragraph" w:customStyle="1" w:styleId="Heading2lastpage">
    <w:name w:val="Heading 2 last page"/>
    <w:basedOn w:val="Heading2"/>
    <w:uiPriority w:val="7"/>
    <w:qFormat/>
    <w:rsid w:val="00207669"/>
    <w:pPr>
      <w:spacing w:before="240"/>
    </w:pPr>
    <w:rPr>
      <w:color w:val="auto"/>
      <w:sz w:val="28"/>
      <w:szCs w:val="32"/>
    </w:rPr>
  </w:style>
  <w:style w:type="paragraph" w:customStyle="1" w:styleId="Bullet">
    <w:name w:val="Bullet"/>
    <w:basedOn w:val="Normal"/>
    <w:rsid w:val="00E15FDE"/>
    <w:pPr>
      <w:numPr>
        <w:numId w:val="6"/>
      </w:numPr>
      <w:tabs>
        <w:tab w:val="clear" w:pos="360"/>
        <w:tab w:val="num" w:pos="720"/>
      </w:tabs>
      <w:spacing w:before="0" w:after="80" w:line="280" w:lineRule="exact"/>
      <w:ind w:left="720"/>
    </w:pPr>
    <w:rPr>
      <w:rFonts w:ascii="Times New Roman" w:eastAsia="Times New Roman" w:hAnsi="Times New Roman" w:cs="Times New Roman"/>
      <w:sz w:val="24"/>
      <w:szCs w:val="22"/>
      <w:lang w:val="en-AU"/>
    </w:rPr>
  </w:style>
  <w:style w:type="character" w:customStyle="1" w:styleId="apple-converted-space">
    <w:name w:val="apple-converted-space"/>
    <w:basedOn w:val="DefaultParagraphFont"/>
    <w:rsid w:val="006C63C1"/>
  </w:style>
  <w:style w:type="character" w:customStyle="1" w:styleId="UnresolvedMention2">
    <w:name w:val="Unresolved Mention2"/>
    <w:basedOn w:val="DefaultParagraphFont"/>
    <w:uiPriority w:val="99"/>
    <w:semiHidden/>
    <w:unhideWhenUsed/>
    <w:rsid w:val="006B6694"/>
    <w:rPr>
      <w:color w:val="605E5C"/>
      <w:shd w:val="clear" w:color="auto" w:fill="E1DFDD"/>
    </w:rPr>
  </w:style>
  <w:style w:type="paragraph" w:customStyle="1" w:styleId="BodyA">
    <w:name w:val="Body A"/>
    <w:rsid w:val="00B85B27"/>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US"/>
      <w14:textOutline w14:w="12700" w14:cap="flat" w14:cmpd="sng" w14:algn="ctr">
        <w14:noFill/>
        <w14:prstDash w14:val="solid"/>
        <w14:miter w14:lim="400000"/>
      </w14:textOutline>
    </w:rPr>
  </w:style>
  <w:style w:type="paragraph" w:styleId="NormalWeb">
    <w:name w:val="Normal (Web)"/>
    <w:basedOn w:val="Normal"/>
    <w:uiPriority w:val="99"/>
    <w:semiHidden/>
    <w:unhideWhenUsed/>
    <w:rsid w:val="00402566"/>
    <w:pPr>
      <w:spacing w:before="100" w:beforeAutospacing="1" w:after="100" w:afterAutospacing="1" w:line="240" w:lineRule="auto"/>
    </w:pPr>
    <w:rPr>
      <w:rFonts w:ascii="Times" w:eastAsia="Cambria" w:hAnsi="Times" w:cs="Times New Roman"/>
      <w:sz w:val="20"/>
      <w:szCs w:val="20"/>
    </w:rPr>
  </w:style>
  <w:style w:type="character" w:styleId="PageNumber">
    <w:name w:val="page number"/>
    <w:basedOn w:val="DefaultParagraphFont"/>
    <w:semiHidden/>
    <w:unhideWhenUsed/>
    <w:rsid w:val="00576203"/>
  </w:style>
  <w:style w:type="paragraph" w:customStyle="1" w:styleId="FooterSmall">
    <w:name w:val="Footer Small"/>
    <w:basedOn w:val="Normal"/>
    <w:qFormat/>
    <w:rsid w:val="006B6D6E"/>
    <w:pPr>
      <w:spacing w:before="0" w:line="240" w:lineRule="auto"/>
      <w:jc w:val="right"/>
    </w:pPr>
    <w:rPr>
      <w:rFonts w:ascii="Arial" w:hAnsi="Arial"/>
      <w:sz w:val="11"/>
      <w:szCs w:val="11"/>
      <w:lang w:val="en-AU"/>
    </w:rPr>
  </w:style>
  <w:style w:type="character" w:styleId="UnresolvedMention">
    <w:name w:val="Unresolved Mention"/>
    <w:basedOn w:val="DefaultParagraphFont"/>
    <w:uiPriority w:val="99"/>
    <w:semiHidden/>
    <w:unhideWhenUsed/>
    <w:rsid w:val="00694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97860">
      <w:bodyDiv w:val="1"/>
      <w:marLeft w:val="0"/>
      <w:marRight w:val="0"/>
      <w:marTop w:val="0"/>
      <w:marBottom w:val="0"/>
      <w:divBdr>
        <w:top w:val="none" w:sz="0" w:space="0" w:color="auto"/>
        <w:left w:val="none" w:sz="0" w:space="0" w:color="auto"/>
        <w:bottom w:val="none" w:sz="0" w:space="0" w:color="auto"/>
        <w:right w:val="none" w:sz="0" w:space="0" w:color="auto"/>
      </w:divBdr>
    </w:div>
    <w:div w:id="337004164">
      <w:bodyDiv w:val="1"/>
      <w:marLeft w:val="0"/>
      <w:marRight w:val="0"/>
      <w:marTop w:val="0"/>
      <w:marBottom w:val="0"/>
      <w:divBdr>
        <w:top w:val="none" w:sz="0" w:space="0" w:color="auto"/>
        <w:left w:val="none" w:sz="0" w:space="0" w:color="auto"/>
        <w:bottom w:val="none" w:sz="0" w:space="0" w:color="auto"/>
        <w:right w:val="none" w:sz="0" w:space="0" w:color="auto"/>
      </w:divBdr>
    </w:div>
    <w:div w:id="353268723">
      <w:bodyDiv w:val="1"/>
      <w:marLeft w:val="0"/>
      <w:marRight w:val="0"/>
      <w:marTop w:val="0"/>
      <w:marBottom w:val="0"/>
      <w:divBdr>
        <w:top w:val="none" w:sz="0" w:space="0" w:color="auto"/>
        <w:left w:val="none" w:sz="0" w:space="0" w:color="auto"/>
        <w:bottom w:val="none" w:sz="0" w:space="0" w:color="auto"/>
        <w:right w:val="none" w:sz="0" w:space="0" w:color="auto"/>
      </w:divBdr>
    </w:div>
    <w:div w:id="447312062">
      <w:bodyDiv w:val="1"/>
      <w:marLeft w:val="0"/>
      <w:marRight w:val="0"/>
      <w:marTop w:val="0"/>
      <w:marBottom w:val="0"/>
      <w:divBdr>
        <w:top w:val="none" w:sz="0" w:space="0" w:color="auto"/>
        <w:left w:val="none" w:sz="0" w:space="0" w:color="auto"/>
        <w:bottom w:val="none" w:sz="0" w:space="0" w:color="auto"/>
        <w:right w:val="none" w:sz="0" w:space="0" w:color="auto"/>
      </w:divBdr>
    </w:div>
    <w:div w:id="645551905">
      <w:bodyDiv w:val="1"/>
      <w:marLeft w:val="0"/>
      <w:marRight w:val="0"/>
      <w:marTop w:val="0"/>
      <w:marBottom w:val="0"/>
      <w:divBdr>
        <w:top w:val="none" w:sz="0" w:space="0" w:color="auto"/>
        <w:left w:val="none" w:sz="0" w:space="0" w:color="auto"/>
        <w:bottom w:val="none" w:sz="0" w:space="0" w:color="auto"/>
        <w:right w:val="none" w:sz="0" w:space="0" w:color="auto"/>
      </w:divBdr>
    </w:div>
    <w:div w:id="737434117">
      <w:bodyDiv w:val="1"/>
      <w:marLeft w:val="0"/>
      <w:marRight w:val="0"/>
      <w:marTop w:val="0"/>
      <w:marBottom w:val="0"/>
      <w:divBdr>
        <w:top w:val="none" w:sz="0" w:space="0" w:color="auto"/>
        <w:left w:val="none" w:sz="0" w:space="0" w:color="auto"/>
        <w:bottom w:val="none" w:sz="0" w:space="0" w:color="auto"/>
        <w:right w:val="none" w:sz="0" w:space="0" w:color="auto"/>
      </w:divBdr>
    </w:div>
    <w:div w:id="762846839">
      <w:bodyDiv w:val="1"/>
      <w:marLeft w:val="0"/>
      <w:marRight w:val="0"/>
      <w:marTop w:val="0"/>
      <w:marBottom w:val="0"/>
      <w:divBdr>
        <w:top w:val="none" w:sz="0" w:space="0" w:color="auto"/>
        <w:left w:val="none" w:sz="0" w:space="0" w:color="auto"/>
        <w:bottom w:val="none" w:sz="0" w:space="0" w:color="auto"/>
        <w:right w:val="none" w:sz="0" w:space="0" w:color="auto"/>
      </w:divBdr>
    </w:div>
    <w:div w:id="808205339">
      <w:bodyDiv w:val="1"/>
      <w:marLeft w:val="0"/>
      <w:marRight w:val="0"/>
      <w:marTop w:val="0"/>
      <w:marBottom w:val="0"/>
      <w:divBdr>
        <w:top w:val="none" w:sz="0" w:space="0" w:color="auto"/>
        <w:left w:val="none" w:sz="0" w:space="0" w:color="auto"/>
        <w:bottom w:val="none" w:sz="0" w:space="0" w:color="auto"/>
        <w:right w:val="none" w:sz="0" w:space="0" w:color="auto"/>
      </w:divBdr>
    </w:div>
    <w:div w:id="926695508">
      <w:bodyDiv w:val="1"/>
      <w:marLeft w:val="0"/>
      <w:marRight w:val="0"/>
      <w:marTop w:val="0"/>
      <w:marBottom w:val="0"/>
      <w:divBdr>
        <w:top w:val="none" w:sz="0" w:space="0" w:color="auto"/>
        <w:left w:val="none" w:sz="0" w:space="0" w:color="auto"/>
        <w:bottom w:val="none" w:sz="0" w:space="0" w:color="auto"/>
        <w:right w:val="none" w:sz="0" w:space="0" w:color="auto"/>
      </w:divBdr>
    </w:div>
    <w:div w:id="929659852">
      <w:bodyDiv w:val="1"/>
      <w:marLeft w:val="0"/>
      <w:marRight w:val="0"/>
      <w:marTop w:val="0"/>
      <w:marBottom w:val="0"/>
      <w:divBdr>
        <w:top w:val="none" w:sz="0" w:space="0" w:color="auto"/>
        <w:left w:val="none" w:sz="0" w:space="0" w:color="auto"/>
        <w:bottom w:val="none" w:sz="0" w:space="0" w:color="auto"/>
        <w:right w:val="none" w:sz="0" w:space="0" w:color="auto"/>
      </w:divBdr>
    </w:div>
    <w:div w:id="1053889251">
      <w:bodyDiv w:val="1"/>
      <w:marLeft w:val="0"/>
      <w:marRight w:val="0"/>
      <w:marTop w:val="0"/>
      <w:marBottom w:val="0"/>
      <w:divBdr>
        <w:top w:val="none" w:sz="0" w:space="0" w:color="auto"/>
        <w:left w:val="none" w:sz="0" w:space="0" w:color="auto"/>
        <w:bottom w:val="none" w:sz="0" w:space="0" w:color="auto"/>
        <w:right w:val="none" w:sz="0" w:space="0" w:color="auto"/>
      </w:divBdr>
    </w:div>
    <w:div w:id="1089887294">
      <w:bodyDiv w:val="1"/>
      <w:marLeft w:val="0"/>
      <w:marRight w:val="0"/>
      <w:marTop w:val="0"/>
      <w:marBottom w:val="0"/>
      <w:divBdr>
        <w:top w:val="none" w:sz="0" w:space="0" w:color="auto"/>
        <w:left w:val="none" w:sz="0" w:space="0" w:color="auto"/>
        <w:bottom w:val="none" w:sz="0" w:space="0" w:color="auto"/>
        <w:right w:val="none" w:sz="0" w:space="0" w:color="auto"/>
      </w:divBdr>
    </w:div>
    <w:div w:id="1283341238">
      <w:bodyDiv w:val="1"/>
      <w:marLeft w:val="0"/>
      <w:marRight w:val="0"/>
      <w:marTop w:val="0"/>
      <w:marBottom w:val="0"/>
      <w:divBdr>
        <w:top w:val="none" w:sz="0" w:space="0" w:color="auto"/>
        <w:left w:val="none" w:sz="0" w:space="0" w:color="auto"/>
        <w:bottom w:val="none" w:sz="0" w:space="0" w:color="auto"/>
        <w:right w:val="none" w:sz="0" w:space="0" w:color="auto"/>
      </w:divBdr>
    </w:div>
    <w:div w:id="1320309247">
      <w:bodyDiv w:val="1"/>
      <w:marLeft w:val="0"/>
      <w:marRight w:val="0"/>
      <w:marTop w:val="0"/>
      <w:marBottom w:val="0"/>
      <w:divBdr>
        <w:top w:val="none" w:sz="0" w:space="0" w:color="auto"/>
        <w:left w:val="none" w:sz="0" w:space="0" w:color="auto"/>
        <w:bottom w:val="none" w:sz="0" w:space="0" w:color="auto"/>
        <w:right w:val="none" w:sz="0" w:space="0" w:color="auto"/>
      </w:divBdr>
    </w:div>
    <w:div w:id="1490445596">
      <w:bodyDiv w:val="1"/>
      <w:marLeft w:val="0"/>
      <w:marRight w:val="0"/>
      <w:marTop w:val="0"/>
      <w:marBottom w:val="0"/>
      <w:divBdr>
        <w:top w:val="none" w:sz="0" w:space="0" w:color="auto"/>
        <w:left w:val="none" w:sz="0" w:space="0" w:color="auto"/>
        <w:bottom w:val="none" w:sz="0" w:space="0" w:color="auto"/>
        <w:right w:val="none" w:sz="0" w:space="0" w:color="auto"/>
      </w:divBdr>
    </w:div>
    <w:div w:id="1574588670">
      <w:bodyDiv w:val="1"/>
      <w:marLeft w:val="0"/>
      <w:marRight w:val="0"/>
      <w:marTop w:val="0"/>
      <w:marBottom w:val="0"/>
      <w:divBdr>
        <w:top w:val="none" w:sz="0" w:space="0" w:color="auto"/>
        <w:left w:val="none" w:sz="0" w:space="0" w:color="auto"/>
        <w:bottom w:val="none" w:sz="0" w:space="0" w:color="auto"/>
        <w:right w:val="none" w:sz="0" w:space="0" w:color="auto"/>
      </w:divBdr>
    </w:div>
    <w:div w:id="1650403209">
      <w:bodyDiv w:val="1"/>
      <w:marLeft w:val="0"/>
      <w:marRight w:val="0"/>
      <w:marTop w:val="0"/>
      <w:marBottom w:val="0"/>
      <w:divBdr>
        <w:top w:val="none" w:sz="0" w:space="0" w:color="auto"/>
        <w:left w:val="none" w:sz="0" w:space="0" w:color="auto"/>
        <w:bottom w:val="none" w:sz="0" w:space="0" w:color="auto"/>
        <w:right w:val="none" w:sz="0" w:space="0" w:color="auto"/>
      </w:divBdr>
    </w:div>
    <w:div w:id="1745882564">
      <w:bodyDiv w:val="1"/>
      <w:marLeft w:val="0"/>
      <w:marRight w:val="0"/>
      <w:marTop w:val="0"/>
      <w:marBottom w:val="0"/>
      <w:divBdr>
        <w:top w:val="none" w:sz="0" w:space="0" w:color="auto"/>
        <w:left w:val="none" w:sz="0" w:space="0" w:color="auto"/>
        <w:bottom w:val="none" w:sz="0" w:space="0" w:color="auto"/>
        <w:right w:val="none" w:sz="0" w:space="0" w:color="auto"/>
      </w:divBdr>
    </w:div>
    <w:div w:id="1863012592">
      <w:bodyDiv w:val="1"/>
      <w:marLeft w:val="0"/>
      <w:marRight w:val="0"/>
      <w:marTop w:val="0"/>
      <w:marBottom w:val="0"/>
      <w:divBdr>
        <w:top w:val="none" w:sz="0" w:space="0" w:color="auto"/>
        <w:left w:val="none" w:sz="0" w:space="0" w:color="auto"/>
        <w:bottom w:val="none" w:sz="0" w:space="0" w:color="auto"/>
        <w:right w:val="none" w:sz="0" w:space="0" w:color="auto"/>
      </w:divBdr>
    </w:div>
    <w:div w:id="210915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teracyonline.tki.org.nz/Literacy-Online/Planning-for-my-students-needs/Effective-Literacy-Practice-Years-5-8/Teaching-comprehension" TargetMode="External"/><Relationship Id="rId18" Type="http://schemas.openxmlformats.org/officeDocument/2006/relationships/image" Target="media/image3.emf"/><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schooljournal.tki.org.nz" TargetMode="External"/><Relationship Id="rId17" Type="http://schemas.openxmlformats.org/officeDocument/2006/relationships/hyperlink" Target="https://curriculumprogresstools.education.govt.nz/lpf-too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nzcurriculum.tki.org.nz/The-New-Zealand-Curriculum/Scien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urriculumprogresstools.education.govt.nz/lpf-tool/"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nzcurriculum.tki.org.nz/The-New-Zealand-Curriculum/English"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s://www.wordclouds.co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literacyonline.tki.org.nz/Literacy-Online/Planning-for-my-students-needs/Effective-Literacy-Practice-Years-5-8/Approaches-to-teaching-reading" TargetMode="External"/><Relationship Id="rId22" Type="http://schemas.openxmlformats.org/officeDocument/2006/relationships/footer" Target="foot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chooljournal.tki.org.nz"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4.tif"/><Relationship Id="rId1" Type="http://schemas.openxmlformats.org/officeDocument/2006/relationships/hyperlink" Target="http://www.schooljournal.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b5xwB9ageGm5oq+g62ZPuTBkscA==">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DF5D931-F190-CF4C-B7CE-90048696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Elton Gregory Design</Company>
  <LinksUpToDate>false</LinksUpToDate>
  <CharactersWithSpaces>8900</CharactersWithSpaces>
  <SharedDoc>false</SharedDoc>
  <HLinks>
    <vt:vector size="162" baseType="variant">
      <vt:variant>
        <vt:i4>2949173</vt:i4>
      </vt:variant>
      <vt:variant>
        <vt:i4>75</vt:i4>
      </vt:variant>
      <vt:variant>
        <vt:i4>0</vt:i4>
      </vt:variant>
      <vt:variant>
        <vt:i4>5</vt:i4>
      </vt:variant>
      <vt:variant>
        <vt:lpwstr>https://www.youtube.com/user/pacificvoyagers/videos</vt:lpwstr>
      </vt:variant>
      <vt:variant>
        <vt:lpwstr/>
      </vt:variant>
      <vt:variant>
        <vt:i4>2883636</vt:i4>
      </vt:variant>
      <vt:variant>
        <vt:i4>72</vt:i4>
      </vt:variant>
      <vt:variant>
        <vt:i4>0</vt:i4>
      </vt:variant>
      <vt:variant>
        <vt:i4>5</vt:i4>
      </vt:variant>
      <vt:variant>
        <vt:lpwstr>http://www.herbkanehawaii.com/</vt:lpwstr>
      </vt:variant>
      <vt:variant>
        <vt:lpwstr/>
      </vt:variant>
      <vt:variant>
        <vt:i4>8257659</vt:i4>
      </vt:variant>
      <vt:variant>
        <vt:i4>69</vt:i4>
      </vt:variant>
      <vt:variant>
        <vt:i4>0</vt:i4>
      </vt:variant>
      <vt:variant>
        <vt:i4>5</vt:i4>
      </vt:variant>
      <vt:variant>
        <vt:lpwstr>https://www.youtube.com/watch?v=WWqATz38uug</vt:lpwstr>
      </vt:variant>
      <vt:variant>
        <vt:lpwstr/>
      </vt:variant>
      <vt:variant>
        <vt:i4>4128868</vt:i4>
      </vt:variant>
      <vt:variant>
        <vt:i4>66</vt:i4>
      </vt:variant>
      <vt:variant>
        <vt:i4>0</vt:i4>
      </vt:variant>
      <vt:variant>
        <vt:i4>5</vt:i4>
      </vt:variant>
      <vt:variant>
        <vt:lpwstr>http://www.sciencelearn.org.nz/Science-Stories/Tsunamis-and-Surf/Rediscovering-traditional-Maori-navigation</vt:lpwstr>
      </vt:variant>
      <vt:variant>
        <vt:lpwstr/>
      </vt:variant>
      <vt:variant>
        <vt:i4>2556026</vt:i4>
      </vt:variant>
      <vt:variant>
        <vt:i4>63</vt:i4>
      </vt:variant>
      <vt:variant>
        <vt:i4>0</vt:i4>
      </vt:variant>
      <vt:variant>
        <vt:i4>5</vt:i4>
      </vt:variant>
      <vt:variant>
        <vt:lpwstr>http://www.teara.govt.nz/en/canoe-navigation/page-1</vt:lpwstr>
      </vt:variant>
      <vt:variant>
        <vt:lpwstr/>
      </vt:variant>
      <vt:variant>
        <vt:i4>1310726</vt:i4>
      </vt:variant>
      <vt:variant>
        <vt:i4>60</vt:i4>
      </vt:variant>
      <vt:variant>
        <vt:i4>0</vt:i4>
      </vt:variant>
      <vt:variant>
        <vt:i4>5</vt:i4>
      </vt:variant>
      <vt:variant>
        <vt:lpwstr>http://technology.tki.org.nz/</vt:lpwstr>
      </vt:variant>
      <vt:variant>
        <vt:lpwstr/>
      </vt:variant>
      <vt:variant>
        <vt:i4>4194327</vt:i4>
      </vt:variant>
      <vt:variant>
        <vt:i4>57</vt:i4>
      </vt:variant>
      <vt:variant>
        <vt:i4>0</vt:i4>
      </vt:variant>
      <vt:variant>
        <vt:i4>5</vt:i4>
      </vt:variant>
      <vt:variant>
        <vt:lpwstr>../Documents/Work/Lift/Lift - Connected Teacher Support Material template/TSMs to go/www.connected.tki.org.nz</vt:lpwstr>
      </vt:variant>
      <vt:variant>
        <vt:lpwstr/>
      </vt:variant>
      <vt:variant>
        <vt:i4>2490376</vt:i4>
      </vt:variant>
      <vt:variant>
        <vt:i4>54</vt:i4>
      </vt:variant>
      <vt:variant>
        <vt:i4>0</vt:i4>
      </vt:variant>
      <vt:variant>
        <vt:i4>5</vt:i4>
      </vt:variant>
      <vt:variant>
        <vt:lpwstr>http://technology.tki.org.nz/Glossary</vt:lpwstr>
      </vt:variant>
      <vt:variant>
        <vt:lpwstr>glossary_31788</vt:lpwstr>
      </vt:variant>
      <vt:variant>
        <vt:i4>2424840</vt:i4>
      </vt:variant>
      <vt:variant>
        <vt:i4>51</vt:i4>
      </vt:variant>
      <vt:variant>
        <vt:i4>0</vt:i4>
      </vt:variant>
      <vt:variant>
        <vt:i4>5</vt:i4>
      </vt:variant>
      <vt:variant>
        <vt:lpwstr>http://technology.tki.org.nz/Glossary</vt:lpwstr>
      </vt:variant>
      <vt:variant>
        <vt:lpwstr>glossary_31884</vt:lpwstr>
      </vt:variant>
      <vt:variant>
        <vt:i4>65576</vt:i4>
      </vt:variant>
      <vt:variant>
        <vt:i4>48</vt:i4>
      </vt:variant>
      <vt:variant>
        <vt:i4>0</vt:i4>
      </vt:variant>
      <vt:variant>
        <vt:i4>5</vt:i4>
      </vt:variant>
      <vt:variant>
        <vt:lpwstr>http://projecttwinstreams.com/?page_id=457</vt:lpwstr>
      </vt:variant>
      <vt:variant>
        <vt:lpwstr/>
      </vt:variant>
      <vt:variant>
        <vt:i4>3473459</vt:i4>
      </vt:variant>
      <vt:variant>
        <vt:i4>45</vt:i4>
      </vt:variant>
      <vt:variant>
        <vt:i4>0</vt:i4>
      </vt:variant>
      <vt:variant>
        <vt:i4>5</vt:i4>
      </vt:variant>
      <vt:variant>
        <vt:lpwstr>http://www.es.govt.nz/for-schools/educational-resources/stream-studies/</vt:lpwstr>
      </vt:variant>
      <vt:variant>
        <vt:lpwstr/>
      </vt:variant>
      <vt:variant>
        <vt:i4>6225936</vt:i4>
      </vt:variant>
      <vt:variant>
        <vt:i4>42</vt:i4>
      </vt:variant>
      <vt:variant>
        <vt:i4>0</vt:i4>
      </vt:variant>
      <vt:variant>
        <vt:i4>5</vt:i4>
      </vt:variant>
      <vt:variant>
        <vt:lpwstr>http://www.sirpeterblaketrust.org/get-involved/care-for-our-coast</vt:lpwstr>
      </vt:variant>
      <vt:variant>
        <vt:lpwstr/>
      </vt:variant>
      <vt:variant>
        <vt:i4>2687033</vt:i4>
      </vt:variant>
      <vt:variant>
        <vt:i4>39</vt:i4>
      </vt:variant>
      <vt:variant>
        <vt:i4>0</vt:i4>
      </vt:variant>
      <vt:variant>
        <vt:i4>5</vt:i4>
      </vt:variant>
      <vt:variant>
        <vt:lpwstr>http://www.doc.govt.nz/getting-involved/for-teachers/themes/marine/</vt:lpwstr>
      </vt:variant>
      <vt:variant>
        <vt:lpwstr/>
      </vt:variant>
      <vt:variant>
        <vt:i4>3080226</vt:i4>
      </vt:variant>
      <vt:variant>
        <vt:i4>36</vt:i4>
      </vt:variant>
      <vt:variant>
        <vt:i4>0</vt:i4>
      </vt:variant>
      <vt:variant>
        <vt:i4>5</vt:i4>
      </vt:variant>
      <vt:variant>
        <vt:lpwstr>http://www.tepapa.govt.nz/Education/OnlineResources/Matariki/Pages/MatarikiTeacherResource.aspx</vt:lpwstr>
      </vt:variant>
      <vt:variant>
        <vt:lpwstr/>
      </vt:variant>
      <vt:variant>
        <vt:i4>1507396</vt:i4>
      </vt:variant>
      <vt:variant>
        <vt:i4>33</vt:i4>
      </vt:variant>
      <vt:variant>
        <vt:i4>0</vt:i4>
      </vt:variant>
      <vt:variant>
        <vt:i4>5</vt:i4>
      </vt:variant>
      <vt:variant>
        <vt:lpwstr>http://ecan.govt.nz/advice/your-school/lesson-resources/pages/water.aspx</vt:lpwstr>
      </vt:variant>
      <vt:variant>
        <vt:lpwstr/>
      </vt:variant>
      <vt:variant>
        <vt:i4>5570628</vt:i4>
      </vt:variant>
      <vt:variant>
        <vt:i4>30</vt:i4>
      </vt:variant>
      <vt:variant>
        <vt:i4>0</vt:i4>
      </vt:variant>
      <vt:variant>
        <vt:i4>5</vt:i4>
      </vt:variant>
      <vt:variant>
        <vt:lpwstr>http://www.ccc.govt.nz/learning/educationforsustainability/learningthroughaction/waterwayswetlands/index.aspx</vt:lpwstr>
      </vt:variant>
      <vt:variant>
        <vt:lpwstr/>
      </vt:variant>
      <vt:variant>
        <vt:i4>2949155</vt:i4>
      </vt:variant>
      <vt:variant>
        <vt:i4>27</vt:i4>
      </vt:variant>
      <vt:variant>
        <vt:i4>0</vt:i4>
      </vt:variant>
      <vt:variant>
        <vt:i4>5</vt:i4>
      </vt:variant>
      <vt:variant>
        <vt:lpwstr>http://www.gw.govt.nz/take-action-for-water</vt:lpwstr>
      </vt:variant>
      <vt:variant>
        <vt:lpwstr/>
      </vt:variant>
      <vt:variant>
        <vt:i4>3997777</vt:i4>
      </vt:variant>
      <vt:variant>
        <vt:i4>24</vt:i4>
      </vt:variant>
      <vt:variant>
        <vt:i4>0</vt:i4>
      </vt:variant>
      <vt:variant>
        <vt:i4>5</vt:i4>
      </vt:variant>
      <vt:variant>
        <vt:lpwstr>http://www.nzmaths.co.nz/figure-it-out-carousel-interface?parent_node=</vt:lpwstr>
      </vt:variant>
      <vt:variant>
        <vt:lpwstr>c=13;p=0</vt:lpwstr>
      </vt:variant>
      <vt:variant>
        <vt:i4>4194395</vt:i4>
      </vt:variant>
      <vt:variant>
        <vt:i4>21</vt:i4>
      </vt:variant>
      <vt:variant>
        <vt:i4>0</vt:i4>
      </vt:variant>
      <vt:variant>
        <vt:i4>5</vt:i4>
      </vt:variant>
      <vt:variant>
        <vt:lpwstr>http://www.learnz.org.nz/</vt:lpwstr>
      </vt:variant>
      <vt:variant>
        <vt:lpwstr/>
      </vt:variant>
      <vt:variant>
        <vt:i4>524288</vt:i4>
      </vt:variant>
      <vt:variant>
        <vt:i4>18</vt:i4>
      </vt:variant>
      <vt:variant>
        <vt:i4>0</vt:i4>
      </vt:variant>
      <vt:variant>
        <vt:i4>5</vt:i4>
      </vt:variant>
      <vt:variant>
        <vt:lpwstr>http://www2.learnz.org.nz/core-fieldtrips.php</vt:lpwstr>
      </vt:variant>
      <vt:variant>
        <vt:lpwstr/>
      </vt:variant>
      <vt:variant>
        <vt:i4>786508</vt:i4>
      </vt:variant>
      <vt:variant>
        <vt:i4>15</vt:i4>
      </vt:variant>
      <vt:variant>
        <vt:i4>0</vt:i4>
      </vt:variant>
      <vt:variant>
        <vt:i4>5</vt:i4>
      </vt:variant>
      <vt:variant>
        <vt:lpwstr>http://scienceonline.tki.org.nz/</vt:lpwstr>
      </vt:variant>
      <vt:variant>
        <vt:lpwstr/>
      </vt:variant>
      <vt:variant>
        <vt:i4>4194327</vt:i4>
      </vt:variant>
      <vt:variant>
        <vt:i4>12</vt:i4>
      </vt:variant>
      <vt:variant>
        <vt:i4>0</vt:i4>
      </vt:variant>
      <vt:variant>
        <vt:i4>5</vt:i4>
      </vt:variant>
      <vt:variant>
        <vt:lpwstr>../Documents/Work/Lift/Lift - Connected Teacher Support Material template/TSMs to go/www.connected.tki.org.nz</vt:lpwstr>
      </vt:variant>
      <vt:variant>
        <vt:lpwstr/>
      </vt:variant>
      <vt:variant>
        <vt:i4>7733280</vt:i4>
      </vt:variant>
      <vt:variant>
        <vt:i4>9</vt:i4>
      </vt:variant>
      <vt:variant>
        <vt:i4>0</vt:i4>
      </vt:variant>
      <vt:variant>
        <vt:i4>5</vt:i4>
      </vt:variant>
      <vt:variant>
        <vt:lpwstr>http://www.literacyprogressions.tki.org.nz/</vt:lpwstr>
      </vt:variant>
      <vt:variant>
        <vt:lpwstr/>
      </vt:variant>
      <vt:variant>
        <vt:i4>4784146</vt:i4>
      </vt:variant>
      <vt:variant>
        <vt:i4>6</vt:i4>
      </vt:variant>
      <vt:variant>
        <vt:i4>0</vt:i4>
      </vt:variant>
      <vt:variant>
        <vt:i4>5</vt:i4>
      </vt:variant>
      <vt:variant>
        <vt:lpwstr>http://literacyonline.tki.org.nz/Literacy-Online/Student-needs/National-Standards-Reading-and-Writing</vt:lpwstr>
      </vt:variant>
      <vt:variant>
        <vt:lpwstr/>
      </vt:variant>
      <vt:variant>
        <vt:i4>8192051</vt:i4>
      </vt:variant>
      <vt:variant>
        <vt:i4>3</vt:i4>
      </vt:variant>
      <vt:variant>
        <vt:i4>0</vt:i4>
      </vt:variant>
      <vt:variant>
        <vt:i4>5</vt:i4>
      </vt:variant>
      <vt:variant>
        <vt:lpwstr>http://literacyonline.tki.org.nz/Literacy-Online/Teacher-needs/Pedagogy/Reading</vt:lpwstr>
      </vt:variant>
      <vt:variant>
        <vt:lpwstr>Years5-8</vt:lpwstr>
      </vt:variant>
      <vt:variant>
        <vt:i4>7667763</vt:i4>
      </vt:variant>
      <vt:variant>
        <vt:i4>0</vt:i4>
      </vt:variant>
      <vt:variant>
        <vt:i4>0</vt:i4>
      </vt:variant>
      <vt:variant>
        <vt:i4>5</vt:i4>
      </vt:variant>
      <vt:variant>
        <vt:lpwstr>http://literacyonline.tki.org.nz/Literacy-Online/Teacher-needs/Pedagogy/Reading</vt:lpwstr>
      </vt:variant>
      <vt:variant>
        <vt:lpwstr>Years1-4</vt:lpwstr>
      </vt:variant>
      <vt:variant>
        <vt:i4>458778</vt:i4>
      </vt:variant>
      <vt:variant>
        <vt:i4>0</vt:i4>
      </vt:variant>
      <vt:variant>
        <vt:i4>0</vt:i4>
      </vt:variant>
      <vt:variant>
        <vt:i4>5</vt:i4>
      </vt:variant>
      <vt:variant>
        <vt:lpwstr>http://www.connected.tki.org.nz/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Elliot</cp:lastModifiedBy>
  <cp:revision>4</cp:revision>
  <cp:lastPrinted>2020-07-01T22:12:00Z</cp:lastPrinted>
  <dcterms:created xsi:type="dcterms:W3CDTF">2020-11-12T21:28:00Z</dcterms:created>
  <dcterms:modified xsi:type="dcterms:W3CDTF">2020-11-13T03:33:00Z</dcterms:modified>
</cp:coreProperties>
</file>