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68AC6" w14:textId="7B4C0389" w:rsidR="00305E0E" w:rsidRPr="00F33A4B" w:rsidRDefault="008B21DE">
      <w:r w:rsidRPr="00F33A4B"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 wp14:anchorId="7FDAE9B6" wp14:editId="3C6D9372">
            <wp:simplePos x="0" y="0"/>
            <wp:positionH relativeFrom="column">
              <wp:posOffset>5189855</wp:posOffset>
            </wp:positionH>
            <wp:positionV relativeFrom="paragraph">
              <wp:posOffset>-374650</wp:posOffset>
            </wp:positionV>
            <wp:extent cx="1259840" cy="17208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15" w:rsidRPr="00F33A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E031E5" wp14:editId="543A5590">
                <wp:simplePos x="0" y="0"/>
                <wp:positionH relativeFrom="column">
                  <wp:posOffset>2894577</wp:posOffset>
                </wp:positionH>
                <wp:positionV relativeFrom="paragraph">
                  <wp:posOffset>-39453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61603" w14:textId="77777777" w:rsidR="005D542E" w:rsidRDefault="005D542E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090E9D92" w14:textId="73BC842A" w:rsidR="005D542E" w:rsidRPr="00C22A0B" w:rsidRDefault="005D542E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4, May 2020</w:t>
                            </w:r>
                          </w:p>
                          <w:p w14:paraId="10BFA65C" w14:textId="41799E6D" w:rsidR="005D542E" w:rsidRPr="00F33B15" w:rsidRDefault="005D542E" w:rsidP="00271A30">
                            <w:pPr>
                              <w:spacing w:before="0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031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27.9pt;margin-top:-3.1pt;width:107.7pt;height:42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" fillcolor="#00344d" strokecolor="#00344d" strokeweight=".25pt">
                <v:textbox>
                  <w:txbxContent>
                    <w:p w14:paraId="19161603" w14:textId="77777777" w:rsidR="005D542E" w:rsidRDefault="005D542E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090E9D92" w14:textId="73BC842A" w:rsidR="005D542E" w:rsidRPr="00C22A0B" w:rsidRDefault="005D542E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4, May 2020</w:t>
                      </w:r>
                    </w:p>
                    <w:p w14:paraId="10BFA65C" w14:textId="41799E6D" w:rsidR="005D542E" w:rsidRPr="00F33B15" w:rsidRDefault="005D542E" w:rsidP="00271A30">
                      <w:pPr>
                        <w:spacing w:before="0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F33A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4804FCFE" wp14:editId="04172A3B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827C9C" w14:textId="4C1959F6" w:rsidR="005D542E" w:rsidRPr="00375603" w:rsidRDefault="005D542E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Feedback</w:t>
                            </w:r>
                          </w:p>
                          <w:p w14:paraId="65F3671A" w14:textId="1186BA20" w:rsidR="005D542E" w:rsidRPr="00375603" w:rsidRDefault="005D542E" w:rsidP="00C22A0B">
                            <w:pPr>
                              <w:pStyle w:val="Byline"/>
                            </w:pPr>
                            <w:r>
                              <w:rPr>
                                <w:spacing w:val="-1"/>
                              </w:rPr>
                              <w:t>by Matt Boucher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4FCFE" id="Rectangle 440" o:spid="_x0000_s1027" style="position:absolute;margin-left:-42.55pt;margin-top:-15.9pt;width:595.2pt;height:62.1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" o:allowincell="f" fillcolor="#00344d" stroked="f">
                <v:path arrowok="t"/>
                <v:textbox>
                  <w:txbxContent>
                    <w:p w14:paraId="61827C9C" w14:textId="4C1959F6" w:rsidR="005D542E" w:rsidRPr="00375603" w:rsidRDefault="005D542E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Feedback</w:t>
                      </w:r>
                    </w:p>
                    <w:p w14:paraId="65F3671A" w14:textId="1186BA20" w:rsidR="005D542E" w:rsidRPr="00375603" w:rsidRDefault="005D542E" w:rsidP="00C22A0B">
                      <w:pPr>
                        <w:pStyle w:val="Byline"/>
                      </w:pPr>
                      <w:r>
                        <w:rPr>
                          <w:spacing w:val="-1"/>
                        </w:rPr>
                        <w:t>by Matt Boucher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F33A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475C3E10" wp14:editId="38C5CB20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5ED6B" id="Rectangle 438" o:spid="_x0000_s1026" style="position:absolute;margin-left:-42.55pt;margin-top:-8.45pt;width:429pt;height:5.3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kIIgIAABA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J6tSQgiAgAAEA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1286944A" w14:textId="77777777" w:rsidR="00305E0E" w:rsidRPr="00F33A4B" w:rsidRDefault="00305E0E"/>
    <w:p w14:paraId="4FF3A3DD" w14:textId="77777777" w:rsidR="009F3DD5" w:rsidRPr="00F33A4B" w:rsidRDefault="009F3DD5"/>
    <w:p w14:paraId="50E22BFA" w14:textId="4677CCFA" w:rsidR="00EC30A4" w:rsidRPr="00F33A4B" w:rsidRDefault="00121F34" w:rsidP="00121F34">
      <w:pPr>
        <w:pStyle w:val="TSMtext"/>
        <w:ind w:left="567" w:right="2552" w:hanging="567"/>
      </w:pPr>
      <w:r w:rsidRPr="00F33A4B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77696" behindDoc="0" locked="0" layoutInCell="1" allowOverlap="1" wp14:anchorId="170E56E8" wp14:editId="1C28B250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F33A4B">
        <w:rPr>
          <w:iCs/>
        </w:rPr>
        <w:t>The</w:t>
      </w:r>
      <w:r w:rsidR="00EC30A4" w:rsidRPr="00F33A4B">
        <w:rPr>
          <w:i/>
          <w:iCs/>
        </w:rPr>
        <w:t xml:space="preserve"> </w:t>
      </w:r>
      <w:hyperlink r:id="rId10" w:history="1">
        <w:r w:rsidR="00D73FFC" w:rsidRPr="001319DD">
          <w:rPr>
            <w:rStyle w:val="Hyperlink"/>
            <w:szCs w:val="17"/>
          </w:rPr>
          <w:t>Learning Progression Framework</w:t>
        </w:r>
      </w:hyperlink>
      <w:r w:rsidR="00D73FFC" w:rsidRPr="001319DD">
        <w:rPr>
          <w:rStyle w:val="Hyperlink"/>
          <w:szCs w:val="17"/>
        </w:rPr>
        <w:t>s</w:t>
      </w:r>
      <w:r w:rsidR="00D73FFC" w:rsidRPr="001319DD">
        <w:t xml:space="preserve"> </w:t>
      </w:r>
      <w:r w:rsidR="00EC30A4" w:rsidRPr="00F33A4B">
        <w:t>describe significant signposts in reading and writing as students develop and apply their literacy knowledge and skills with increasing expertise from school entry to the end of year 10.</w:t>
      </w:r>
    </w:p>
    <w:p w14:paraId="0FBDF5BB" w14:textId="77777777" w:rsidR="004B4BB9" w:rsidRPr="00F33A4B" w:rsidRDefault="004B4BB9" w:rsidP="0013585F">
      <w:pPr>
        <w:pStyle w:val="Heading2"/>
      </w:pPr>
      <w:r w:rsidRPr="00F33A4B">
        <w:t>Overview</w:t>
      </w:r>
    </w:p>
    <w:p w14:paraId="5C22F1E1" w14:textId="17D37ECA" w:rsidR="00134F9E" w:rsidRPr="00F33A4B" w:rsidRDefault="00134F9E" w:rsidP="00134F9E">
      <w:pPr>
        <w:pStyle w:val="TSMtext"/>
      </w:pPr>
      <w:r w:rsidRPr="00F33A4B">
        <w:t xml:space="preserve">This article is a follow up to “Climate Change: Our Biggest Challenge”. It explains the phenomenon of feedback loops – positive feedback loops, which can cause climate change to accelerate, or negative loops, which can </w:t>
      </w:r>
      <w:r w:rsidR="00BC5D96" w:rsidRPr="00F33A4B">
        <w:t xml:space="preserve">lessen </w:t>
      </w:r>
      <w:r w:rsidRPr="00F33A4B">
        <w:t>the factors that cause change.</w:t>
      </w:r>
    </w:p>
    <w:p w14:paraId="6C43FEB5" w14:textId="059BF9CF" w:rsidR="004B4BB9" w:rsidRPr="00F33A4B" w:rsidRDefault="004B4BB9" w:rsidP="00CD4D45">
      <w:pPr>
        <w:pStyle w:val="TSMtext"/>
      </w:pPr>
      <w:r w:rsidRPr="00F33A4B">
        <w:t xml:space="preserve">A PDF of the text </w:t>
      </w:r>
      <w:r w:rsidR="00D02042" w:rsidRPr="00F33A4B">
        <w:t>is</w:t>
      </w:r>
      <w:r w:rsidRPr="00F33A4B">
        <w:t xml:space="preserve"> available at </w:t>
      </w:r>
      <w:hyperlink r:id="rId11" w:history="1">
        <w:r w:rsidRPr="00F33A4B">
          <w:rPr>
            <w:rStyle w:val="Hyperlink"/>
          </w:rPr>
          <w:t>www.schooljournal.tki.org.nz</w:t>
        </w:r>
      </w:hyperlink>
    </w:p>
    <w:p w14:paraId="078F5254" w14:textId="0F761349" w:rsidR="00177B9F" w:rsidRPr="00F33A4B" w:rsidRDefault="00177B9F" w:rsidP="0013585F">
      <w:pPr>
        <w:pStyle w:val="Heading2"/>
        <w:spacing w:after="120"/>
        <w:rPr>
          <w:color w:val="000000"/>
        </w:rPr>
      </w:pPr>
      <w:r w:rsidRPr="00F33A4B">
        <w:t>Theme</w:t>
      </w:r>
      <w:r w:rsidR="00D02042" w:rsidRPr="00F33A4B">
        <w:t>s</w:t>
      </w:r>
    </w:p>
    <w:p w14:paraId="35B1FB2C" w14:textId="77777777" w:rsidR="00134F9E" w:rsidRPr="00F33A4B" w:rsidRDefault="00134F9E" w:rsidP="00134F9E">
      <w:pPr>
        <w:pStyle w:val="TSMtextbullets"/>
      </w:pPr>
      <w:r w:rsidRPr="00F33A4B">
        <w:t>Climate change</w:t>
      </w:r>
    </w:p>
    <w:p w14:paraId="07FD85DA" w14:textId="77777777" w:rsidR="00134F9E" w:rsidRPr="00F33A4B" w:rsidRDefault="00134F9E" w:rsidP="00134F9E">
      <w:pPr>
        <w:pStyle w:val="TSMtextbullets"/>
      </w:pPr>
      <w:r w:rsidRPr="00F33A4B">
        <w:t xml:space="preserve">Sustainability </w:t>
      </w:r>
    </w:p>
    <w:p w14:paraId="2404BEE2" w14:textId="77777777" w:rsidR="00134F9E" w:rsidRPr="00F33A4B" w:rsidRDefault="00134F9E" w:rsidP="00134F9E">
      <w:pPr>
        <w:pStyle w:val="TSMtextbullets"/>
      </w:pPr>
      <w:r w:rsidRPr="00F33A4B">
        <w:t>Taking action</w:t>
      </w:r>
    </w:p>
    <w:p w14:paraId="6A3C043E" w14:textId="77777777" w:rsidR="00177B9F" w:rsidRPr="00F33A4B" w:rsidRDefault="008606E7" w:rsidP="0013585F">
      <w:pPr>
        <w:pStyle w:val="Heading2"/>
      </w:pPr>
      <w:r w:rsidRPr="00F33A4B">
        <w:t>Related t</w:t>
      </w:r>
      <w:r w:rsidR="00177B9F" w:rsidRPr="00F33A4B">
        <w:t>exts</w:t>
      </w:r>
    </w:p>
    <w:p w14:paraId="17E0B61A" w14:textId="270A0460" w:rsidR="00134F9E" w:rsidRPr="00F33A4B" w:rsidRDefault="00134F9E" w:rsidP="00134F9E">
      <w:pPr>
        <w:pStyle w:val="TSMtext"/>
      </w:pPr>
      <w:r w:rsidRPr="00F33A4B">
        <w:t>“</w:t>
      </w:r>
      <w:r w:rsidRPr="00F33A4B">
        <w:rPr>
          <w:b/>
          <w:bCs/>
        </w:rPr>
        <w:t>Climate Change: Our Biggest Challenge</w:t>
      </w:r>
      <w:r w:rsidRPr="00F33A4B">
        <w:t>” SJ L4 June 2018 | “</w:t>
      </w:r>
      <w:r w:rsidRPr="00F33A4B">
        <w:rPr>
          <w:b/>
          <w:bCs/>
        </w:rPr>
        <w:t>Ben Hawke, Mosgiel’s Mete</w:t>
      </w:r>
      <w:r w:rsidR="00262662" w:rsidRPr="00F33A4B">
        <w:rPr>
          <w:b/>
          <w:bCs/>
        </w:rPr>
        <w:t>o</w:t>
      </w:r>
      <w:r w:rsidRPr="00F33A4B">
        <w:rPr>
          <w:b/>
          <w:bCs/>
        </w:rPr>
        <w:t>rologist</w:t>
      </w:r>
      <w:r w:rsidRPr="00F33A4B">
        <w:t>” SJ L4 June 2018 | “</w:t>
      </w:r>
      <w:r w:rsidRPr="00F33A4B">
        <w:rPr>
          <w:b/>
          <w:bCs/>
        </w:rPr>
        <w:t>Global</w:t>
      </w:r>
      <w:r w:rsidR="004D0B28" w:rsidRPr="00F33A4B">
        <w:rPr>
          <w:b/>
          <w:bCs/>
        </w:rPr>
        <w:t> </w:t>
      </w:r>
      <w:r w:rsidRPr="00F33A4B">
        <w:rPr>
          <w:b/>
          <w:bCs/>
        </w:rPr>
        <w:t>Action</w:t>
      </w:r>
      <w:r w:rsidRPr="00F33A4B">
        <w:t xml:space="preserve">” </w:t>
      </w:r>
      <w:r w:rsidRPr="00F33A4B">
        <w:rPr>
          <w:i/>
        </w:rPr>
        <w:t>Where to Next?</w:t>
      </w:r>
      <w:r w:rsidRPr="00F33A4B">
        <w:t xml:space="preserve"> Connected L4 2017 </w:t>
      </w:r>
    </w:p>
    <w:p w14:paraId="711DA79B" w14:textId="77777777" w:rsidR="00177B9F" w:rsidRPr="00F33A4B" w:rsidRDefault="00DC29A5" w:rsidP="0013585F">
      <w:pPr>
        <w:pStyle w:val="Heading2"/>
        <w:spacing w:after="120"/>
        <w:rPr>
          <w:color w:val="000000"/>
        </w:rPr>
      </w:pPr>
      <w:r w:rsidRPr="00F33A4B">
        <w:t>S</w:t>
      </w:r>
      <w:r w:rsidR="00177B9F" w:rsidRPr="00F33A4B">
        <w:t>trengthening reading behaviours</w:t>
      </w:r>
      <w:r w:rsidR="00935E8A" w:rsidRPr="00F33A4B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F33A4B" w14:paraId="4F60166A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B3EBCF" w14:textId="77777777" w:rsidR="008606E7" w:rsidRPr="00F33A4B" w:rsidRDefault="008606E7" w:rsidP="00E37E34">
            <w:pPr>
              <w:pStyle w:val="Heading3"/>
            </w:pPr>
            <w:r w:rsidRPr="00F33A4B">
              <w:t>Text structure and 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6A197A" w14:textId="77777777" w:rsidR="008606E7" w:rsidRPr="00F33A4B" w:rsidRDefault="008606E7" w:rsidP="00E37E34">
            <w:pPr>
              <w:pStyle w:val="Heading3"/>
            </w:pPr>
            <w:r w:rsidRPr="00F33A4B">
              <w:t>Requiring students to:</w:t>
            </w:r>
          </w:p>
        </w:tc>
      </w:tr>
      <w:tr w:rsidR="008606E7" w:rsidRPr="00F33A4B" w14:paraId="523EEBD9" w14:textId="77777777" w:rsidTr="0028096A">
        <w:tc>
          <w:tcPr>
            <w:tcW w:w="4536" w:type="dxa"/>
            <w:shd w:val="clear" w:color="auto" w:fill="F8F0E4"/>
          </w:tcPr>
          <w:p w14:paraId="06DB25B9" w14:textId="27B3D50A" w:rsidR="00E81FF8" w:rsidRPr="00F33A4B" w:rsidRDefault="00BC5D96" w:rsidP="00FF53B6">
            <w:pPr>
              <w:pStyle w:val="TSMtextbullets"/>
              <w:spacing w:before="120"/>
            </w:pPr>
            <w:r w:rsidRPr="00F33A4B">
              <w:t>A</w:t>
            </w:r>
            <w:r w:rsidR="00E81FF8" w:rsidRPr="00F33A4B">
              <w:t xml:space="preserve">bstract ideas and ambiguity </w:t>
            </w:r>
          </w:p>
          <w:p w14:paraId="2042D658" w14:textId="3900A950" w:rsidR="00E81FF8" w:rsidRPr="00F33A4B" w:rsidRDefault="00BC5D96" w:rsidP="00E81FF8">
            <w:pPr>
              <w:pStyle w:val="TSMtextbullets"/>
            </w:pPr>
            <w:r w:rsidRPr="00F33A4B">
              <w:t>T</w:t>
            </w:r>
            <w:r w:rsidR="00E81FF8" w:rsidRPr="00F33A4B">
              <w:t>echnical scientific information with illustrations, diagrams, graphs, and other visual supports</w:t>
            </w:r>
          </w:p>
          <w:p w14:paraId="3F25A0EC" w14:textId="696C433E" w:rsidR="00E81FF8" w:rsidRPr="00F33A4B" w:rsidRDefault="00BC5D96" w:rsidP="00E81FF8">
            <w:pPr>
              <w:pStyle w:val="TSMtextbullets"/>
            </w:pPr>
            <w:r w:rsidRPr="00F33A4B">
              <w:t>C</w:t>
            </w:r>
            <w:r w:rsidR="00E81FF8" w:rsidRPr="00F33A4B">
              <w:t>ompeting information</w:t>
            </w:r>
          </w:p>
          <w:p w14:paraId="677D5ED8" w14:textId="795C91EA" w:rsidR="008606E7" w:rsidRPr="00F33A4B" w:rsidRDefault="00BC5D96" w:rsidP="00E81FF8">
            <w:pPr>
              <w:pStyle w:val="TSMtextbullets"/>
            </w:pPr>
            <w:r w:rsidRPr="00F33A4B">
              <w:t>T</w:t>
            </w:r>
            <w:r w:rsidR="00E81FF8" w:rsidRPr="00F33A4B">
              <w:t>he style of scientific writing</w:t>
            </w:r>
          </w:p>
        </w:tc>
        <w:tc>
          <w:tcPr>
            <w:tcW w:w="5613" w:type="dxa"/>
            <w:shd w:val="clear" w:color="auto" w:fill="F8F0E4"/>
          </w:tcPr>
          <w:p w14:paraId="429A498D" w14:textId="6F56A987" w:rsidR="00E81FF8" w:rsidRPr="00F33A4B" w:rsidRDefault="00E81FF8" w:rsidP="00FF53B6">
            <w:pPr>
              <w:pStyle w:val="TSMtextbullets"/>
              <w:spacing w:before="120"/>
            </w:pPr>
            <w:r w:rsidRPr="00F33A4B">
              <w:t>keep track of information sentence by sentence across paragraphs to build understanding of the ideas</w:t>
            </w:r>
          </w:p>
          <w:p w14:paraId="3404859C" w14:textId="71C3FBDE" w:rsidR="00E81FF8" w:rsidRPr="00F33A4B" w:rsidRDefault="00E81FF8" w:rsidP="00E81FF8">
            <w:pPr>
              <w:pStyle w:val="TSMtextbullets"/>
            </w:pPr>
            <w:r w:rsidRPr="00F33A4B">
              <w:t xml:space="preserve">carefully integrate and interpret information as they read, using headings to navigate the development of ideas and visual features to clarify the scientific information </w:t>
            </w:r>
          </w:p>
          <w:p w14:paraId="2C866DEA" w14:textId="5FC07965" w:rsidR="00E81FF8" w:rsidRPr="00F33A4B" w:rsidRDefault="00E81FF8" w:rsidP="00E81FF8">
            <w:pPr>
              <w:pStyle w:val="TSMtextbullets"/>
            </w:pPr>
            <w:r w:rsidRPr="00F33A4B">
              <w:t>clarify and ask questions to differentiate between important and interesting information in relation to their purpose for reading</w:t>
            </w:r>
          </w:p>
          <w:p w14:paraId="252331EC" w14:textId="3C3E1C46" w:rsidR="008606E7" w:rsidRPr="00F33A4B" w:rsidRDefault="00E81FF8" w:rsidP="005C031E">
            <w:pPr>
              <w:pStyle w:val="TSMtextbullets"/>
            </w:pPr>
            <w:r w:rsidRPr="00F33A4B">
              <w:t>understand the decisions the writer has made about sentence structure and choice of vocabulary</w:t>
            </w:r>
            <w:r w:rsidR="005C031E">
              <w:t xml:space="preserve"> to fit </w:t>
            </w:r>
            <w:r w:rsidR="005C031E" w:rsidRPr="00F33A4B">
              <w:t>the purposes for</w:t>
            </w:r>
            <w:r w:rsidR="005C031E">
              <w:t xml:space="preserve"> writing</w:t>
            </w:r>
            <w:r w:rsidR="0098365E" w:rsidRPr="00F33A4B">
              <w:t>.</w:t>
            </w:r>
          </w:p>
        </w:tc>
      </w:tr>
    </w:tbl>
    <w:p w14:paraId="52EAB7C0" w14:textId="77777777" w:rsidR="00A8777B" w:rsidRPr="00F33A4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F33A4B" w14:paraId="15C4C790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11982B60" w14:textId="77777777" w:rsidR="002C795E" w:rsidRPr="00F33A4B" w:rsidRDefault="00AE31C8" w:rsidP="00B42012">
            <w:pPr>
              <w:pStyle w:val="Heading3"/>
            </w:pPr>
            <w:r w:rsidRPr="00F33A4B">
              <w:t>Vocabulary</w:t>
            </w:r>
          </w:p>
        </w:tc>
      </w:tr>
      <w:tr w:rsidR="000069E0" w:rsidRPr="00F33A4B" w14:paraId="435137A1" w14:textId="77777777" w:rsidTr="000069E0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9288FF1" w14:textId="4474E6C3" w:rsidR="000069E0" w:rsidRPr="00F33A4B" w:rsidRDefault="000069E0" w:rsidP="00E81FF8">
            <w:pPr>
              <w:pStyle w:val="TSMtext"/>
            </w:pPr>
            <w:r w:rsidRPr="00F33A4B">
              <w:t>Possibly unfamiliar words and phrases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426E5F8" w14:textId="7CFF7D4A" w:rsidR="000069E0" w:rsidRPr="00F33A4B" w:rsidRDefault="00E81FF8" w:rsidP="005C031E">
            <w:pPr>
              <w:pStyle w:val="TSMtext"/>
            </w:pPr>
            <w:r w:rsidRPr="00F33A4B">
              <w:t xml:space="preserve">radically, trend, </w:t>
            </w:r>
            <w:r w:rsidR="005C031E" w:rsidRPr="00CF720D">
              <w:t xml:space="preserve">natural processes, </w:t>
            </w:r>
            <w:r w:rsidR="004A1FF4" w:rsidRPr="00E81FF8">
              <w:t>absorb,</w:t>
            </w:r>
            <w:r w:rsidR="004A1FF4">
              <w:t xml:space="preserve"> erratic, concentration, </w:t>
            </w:r>
            <w:r w:rsidR="004A1FF4" w:rsidRPr="00E81FF8">
              <w:t>initial</w:t>
            </w:r>
            <w:r w:rsidR="004A1FF4">
              <w:t>,</w:t>
            </w:r>
            <w:r w:rsidR="004A1FF4" w:rsidRPr="00E81FF8">
              <w:t xml:space="preserve"> </w:t>
            </w:r>
            <w:r w:rsidRPr="00F33A4B">
              <w:t xml:space="preserve">economy, exposing, </w:t>
            </w:r>
            <w:r w:rsidR="005C031E" w:rsidRPr="00F33A4B">
              <w:t>mammoths</w:t>
            </w:r>
            <w:r w:rsidR="005C031E">
              <w:t xml:space="preserve">, </w:t>
            </w:r>
            <w:r w:rsidRPr="00F33A4B">
              <w:t>preserved, thaw,</w:t>
            </w:r>
            <w:r w:rsidR="008B3231">
              <w:t> </w:t>
            </w:r>
            <w:r w:rsidR="004A1FF4">
              <w:t>activists, empowered</w:t>
            </w:r>
          </w:p>
        </w:tc>
      </w:tr>
      <w:tr w:rsidR="000069E0" w:rsidRPr="00F33A4B" w14:paraId="3A8F9CAA" w14:textId="77777777" w:rsidTr="00EB0322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5B5EE7BA" w14:textId="70831495" w:rsidR="000069E0" w:rsidRPr="00F33A4B" w:rsidRDefault="00E81FF8" w:rsidP="00E81FF8">
            <w:pPr>
              <w:pStyle w:val="TSMtext"/>
            </w:pPr>
            <w:r w:rsidRPr="00F33A4B">
              <w:t>Scientific terms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73A92223" w14:textId="0D132076" w:rsidR="000069E0" w:rsidRPr="00F33A4B" w:rsidRDefault="005C031E" w:rsidP="005C031E">
            <w:pPr>
              <w:pStyle w:val="TSMtext"/>
            </w:pPr>
            <w:r w:rsidRPr="00F33A4B">
              <w:t xml:space="preserve">fossil fuels, </w:t>
            </w:r>
            <w:r w:rsidRPr="00624DC7">
              <w:t xml:space="preserve">energy, </w:t>
            </w:r>
            <w:r w:rsidRPr="00F33A4B">
              <w:t>electricity, atmosphere,</w:t>
            </w:r>
            <w:r>
              <w:t xml:space="preserve"> </w:t>
            </w:r>
            <w:r w:rsidR="00E81FF8" w:rsidRPr="00F33A4B">
              <w:t>greenhouse gases,</w:t>
            </w:r>
            <w:r>
              <w:t xml:space="preserve"> </w:t>
            </w:r>
            <w:r w:rsidRPr="00F33A4B">
              <w:t xml:space="preserve">moisture, carbon dioxide, </w:t>
            </w:r>
            <w:r w:rsidR="004A1FF4">
              <w:t xml:space="preserve">evaporates, </w:t>
            </w:r>
            <w:r w:rsidR="004A1FF4" w:rsidRPr="00835DAF">
              <w:t xml:space="preserve">vapour, </w:t>
            </w:r>
            <w:r w:rsidR="00E81FF8" w:rsidRPr="00F33A4B">
              <w:t xml:space="preserve">methane, bacteria, </w:t>
            </w:r>
            <w:r>
              <w:t xml:space="preserve">nitrous oxide, albedo, permafrost, </w:t>
            </w:r>
            <w:r w:rsidRPr="00F33A4B">
              <w:t>oxygen</w:t>
            </w:r>
            <w:r>
              <w:t>, deforestation</w:t>
            </w:r>
            <w:r w:rsidR="00E81FF8" w:rsidRPr="00F33A4B">
              <w:t xml:space="preserve"> </w:t>
            </w:r>
          </w:p>
        </w:tc>
      </w:tr>
    </w:tbl>
    <w:p w14:paraId="71F754F6" w14:textId="77777777" w:rsidR="00A8777B" w:rsidRPr="00F33A4B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F33A4B" w14:paraId="31DA4DE4" w14:textId="77777777" w:rsidTr="00EB0322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5F5DF058" w14:textId="1E64D2BA" w:rsidR="00C16D2A" w:rsidRPr="00F33A4B" w:rsidRDefault="00CD41F4" w:rsidP="00B42012">
            <w:pPr>
              <w:pStyle w:val="Heading3"/>
            </w:pPr>
            <w:r w:rsidRPr="00F33A4B">
              <w:t>Helpful prior knowledge</w:t>
            </w:r>
            <w:r w:rsidR="00067C11" w:rsidRPr="00F33A4B">
              <w:t xml:space="preserve"> (pre-reading and introducing the text)</w:t>
            </w:r>
          </w:p>
        </w:tc>
      </w:tr>
      <w:tr w:rsidR="00CD41F4" w:rsidRPr="00F33A4B" w14:paraId="6B978891" w14:textId="77777777" w:rsidTr="00EB0322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44B420DE" w14:textId="3CD642E8" w:rsidR="00E81FF8" w:rsidRPr="00F33A4B" w:rsidRDefault="00E81FF8" w:rsidP="00FF53B6">
            <w:pPr>
              <w:pStyle w:val="TSMtextbullets"/>
              <w:spacing w:before="120"/>
            </w:pPr>
            <w:r w:rsidRPr="00F33A4B">
              <w:t xml:space="preserve">The </w:t>
            </w:r>
            <w:r w:rsidR="007379EB">
              <w:t>planet</w:t>
            </w:r>
            <w:r w:rsidRPr="00F33A4B">
              <w:t xml:space="preserve"> is warming – average temperatures are increasing – and this is affecting the weather and the environment.</w:t>
            </w:r>
          </w:p>
          <w:p w14:paraId="4D5DB26C" w14:textId="77777777" w:rsidR="00E81FF8" w:rsidRPr="00F33A4B" w:rsidRDefault="00E81FF8" w:rsidP="00E81FF8">
            <w:pPr>
              <w:pStyle w:val="TSMtextbullets"/>
            </w:pPr>
            <w:r w:rsidRPr="00F33A4B">
              <w:t>Climate change is threatening the future of many species.</w:t>
            </w:r>
          </w:p>
          <w:p w14:paraId="1A814096" w14:textId="1E92C7E8" w:rsidR="00CD41F4" w:rsidRPr="00F33A4B" w:rsidRDefault="00E81FF8" w:rsidP="00E81FF8">
            <w:pPr>
              <w:pStyle w:val="TSMtextbullets"/>
            </w:pPr>
            <w:r w:rsidRPr="00F33A4B">
              <w:t>Many groups and individuals are trying to persuade governments to take action to alleviate the rate of climate change.</w:t>
            </w:r>
          </w:p>
        </w:tc>
      </w:tr>
    </w:tbl>
    <w:p w14:paraId="67557286" w14:textId="5371D1F5" w:rsidR="00F07741" w:rsidRPr="00F33A4B" w:rsidRDefault="00F07741" w:rsidP="00FF53B6">
      <w:pPr>
        <w:pStyle w:val="TSMtext"/>
      </w:pPr>
    </w:p>
    <w:p w14:paraId="2F5F06DB" w14:textId="760A5727" w:rsidR="006C5872" w:rsidRPr="00F33A4B" w:rsidRDefault="006C5872" w:rsidP="00031661">
      <w:pPr>
        <w:pStyle w:val="Heading2"/>
        <w:spacing w:after="120"/>
      </w:pPr>
      <w:r w:rsidRPr="00F33A4B">
        <w:lastRenderedPageBreak/>
        <w:t xml:space="preserve">Possible reading </w:t>
      </w:r>
      <w:r w:rsidR="00EF1284" w:rsidRPr="00F33A4B">
        <w:t xml:space="preserve">and writing </w:t>
      </w:r>
      <w:r w:rsidRPr="00F33A4B">
        <w:t>purposes</w:t>
      </w:r>
    </w:p>
    <w:p w14:paraId="11029F7F" w14:textId="1EBABA78" w:rsidR="00E81FF8" w:rsidRPr="00F33A4B" w:rsidRDefault="00E81FF8" w:rsidP="00E81FF8">
      <w:pPr>
        <w:pStyle w:val="TSMtextbullets"/>
      </w:pPr>
      <w:r w:rsidRPr="00F33A4B">
        <w:t xml:space="preserve">Find out what feedback loops are and how they affect climate change </w:t>
      </w:r>
    </w:p>
    <w:p w14:paraId="2CAD8CA0" w14:textId="7C904B08" w:rsidR="00E81FF8" w:rsidRPr="00F33A4B" w:rsidRDefault="00E81FF8" w:rsidP="00E81FF8">
      <w:pPr>
        <w:pStyle w:val="TSMtextbullets"/>
      </w:pPr>
      <w:r w:rsidRPr="00F33A4B">
        <w:t>Identify the differences between positive and negative feedback loops</w:t>
      </w:r>
    </w:p>
    <w:p w14:paraId="0C2AA362" w14:textId="76B5AC62" w:rsidR="00C443E6" w:rsidRDefault="00E81FF8" w:rsidP="00E81FF8">
      <w:pPr>
        <w:pStyle w:val="TSMtextbullets"/>
      </w:pPr>
      <w:r w:rsidRPr="00F33A4B">
        <w:t>Identify</w:t>
      </w:r>
      <w:r w:rsidR="00EB0322" w:rsidRPr="00F33A4B">
        <w:t>, analyse</w:t>
      </w:r>
      <w:r w:rsidR="0046703C" w:rsidRPr="00F33A4B">
        <w:t>,</w:t>
      </w:r>
      <w:r w:rsidR="00EB0322" w:rsidRPr="00F33A4B">
        <w:t xml:space="preserve"> and record</w:t>
      </w:r>
      <w:r w:rsidRPr="00F33A4B">
        <w:t xml:space="preserve"> the features of scientific writing </w:t>
      </w:r>
    </w:p>
    <w:p w14:paraId="18F8A687" w14:textId="4B96CDF8" w:rsidR="00E81FF8" w:rsidRPr="00F33A4B" w:rsidRDefault="00C443E6" w:rsidP="00E81FF8">
      <w:pPr>
        <w:pStyle w:val="TSMtextbullets"/>
      </w:pPr>
      <w:r>
        <w:t>E</w:t>
      </w:r>
      <w:r w:rsidR="00E81FF8" w:rsidRPr="00F33A4B">
        <w:t xml:space="preserve">valuate </w:t>
      </w:r>
      <w:r w:rsidR="00EB0322" w:rsidRPr="00F33A4B">
        <w:t xml:space="preserve">the effectiveness of </w:t>
      </w:r>
      <w:r w:rsidR="00E81FF8" w:rsidRPr="00F33A4B">
        <w:t>the choices the writer has made</w:t>
      </w:r>
    </w:p>
    <w:p w14:paraId="1D6B8A9E" w14:textId="31D10424" w:rsidR="00E81FF8" w:rsidRPr="00F33A4B" w:rsidRDefault="00E81FF8" w:rsidP="00E81FF8">
      <w:pPr>
        <w:pStyle w:val="TSMtext"/>
      </w:pPr>
      <w:r w:rsidRPr="00F33A4B">
        <w:t xml:space="preserve">See </w:t>
      </w:r>
      <w:r w:rsidRPr="00F33A4B">
        <w:rPr>
          <w:i/>
        </w:rPr>
        <w:t xml:space="preserve">Effective Literacy Practice </w:t>
      </w:r>
      <w:r w:rsidR="005C031E">
        <w:rPr>
          <w:i/>
        </w:rPr>
        <w:t xml:space="preserve">in </w:t>
      </w:r>
      <w:r w:rsidRPr="00F33A4B">
        <w:rPr>
          <w:i/>
        </w:rPr>
        <w:t>Years 5–8</w:t>
      </w:r>
      <w:r w:rsidRPr="00F33A4B">
        <w:t xml:space="preserve"> for information about teaching comprehension strategies (</w:t>
      </w:r>
      <w:hyperlink r:id="rId12" w:history="1">
        <w:r w:rsidRPr="00F33A4B">
          <w:rPr>
            <w:rStyle w:val="Hyperlink"/>
          </w:rPr>
          <w:t>Teaching comprehension</w:t>
        </w:r>
      </w:hyperlink>
      <w:r w:rsidRPr="00F33A4B">
        <w:t>) and</w:t>
      </w:r>
      <w:r w:rsidR="0038527A" w:rsidRPr="00F33A4B">
        <w:t> </w:t>
      </w:r>
      <w:r w:rsidRPr="00F33A4B">
        <w:t>for</w:t>
      </w:r>
      <w:r w:rsidR="0038527A" w:rsidRPr="00F33A4B">
        <w:t> </w:t>
      </w:r>
      <w:r w:rsidRPr="00F33A4B">
        <w:t>suggestions on using this text with your students (</w:t>
      </w:r>
      <w:hyperlink r:id="rId13" w:history="1">
        <w:r w:rsidRPr="00F33A4B">
          <w:rPr>
            <w:rStyle w:val="Hyperlink"/>
          </w:rPr>
          <w:t>Approaches to teaching reading</w:t>
        </w:r>
      </w:hyperlink>
      <w:r w:rsidRPr="00F33A4B">
        <w:t xml:space="preserve">). </w:t>
      </w:r>
    </w:p>
    <w:p w14:paraId="7B748919" w14:textId="77777777" w:rsidR="00C305EF" w:rsidRPr="00F33A4B" w:rsidRDefault="00C305EF" w:rsidP="0013585F">
      <w:pPr>
        <w:pStyle w:val="Heading2"/>
      </w:pPr>
      <w:r w:rsidRPr="00F33A4B">
        <w:t>Possible curriculum contexts</w:t>
      </w:r>
    </w:p>
    <w:p w14:paraId="40BC6B8F" w14:textId="37C9DF3E" w:rsidR="00177B9F" w:rsidRPr="00F33A4B" w:rsidRDefault="00C305EF" w:rsidP="00EF1284">
      <w:pPr>
        <w:pStyle w:val="TSMtext"/>
        <w:rPr>
          <w:szCs w:val="17"/>
        </w:rPr>
      </w:pPr>
      <w:r w:rsidRPr="00F33A4B">
        <w:rPr>
          <w:szCs w:val="17"/>
        </w:rPr>
        <w:t xml:space="preserve">This text has links to level </w:t>
      </w:r>
      <w:r w:rsidR="00D02042" w:rsidRPr="00F33A4B">
        <w:rPr>
          <w:szCs w:val="17"/>
        </w:rPr>
        <w:t>4</w:t>
      </w:r>
      <w:r w:rsidRPr="00F33A4B">
        <w:rPr>
          <w:szCs w:val="17"/>
        </w:rPr>
        <w:t xml:space="preserve"> of </w:t>
      </w:r>
      <w:r w:rsidR="00072A27">
        <w:rPr>
          <w:szCs w:val="17"/>
        </w:rPr>
        <w:t>t</w:t>
      </w:r>
      <w:r w:rsidRPr="00F33A4B">
        <w:rPr>
          <w:szCs w:val="17"/>
        </w:rPr>
        <w:t>he N</w:t>
      </w:r>
      <w:r w:rsidR="00B623EB" w:rsidRPr="00F33A4B">
        <w:rPr>
          <w:szCs w:val="17"/>
        </w:rPr>
        <w:t>ew Zealand</w:t>
      </w:r>
      <w:r w:rsidRPr="00F33A4B">
        <w:rPr>
          <w:szCs w:val="17"/>
        </w:rPr>
        <w:t xml:space="preserve"> Curriculum in</w:t>
      </w:r>
      <w:proofErr w:type="gramStart"/>
      <w:r w:rsidRPr="00F33A4B">
        <w:rPr>
          <w:szCs w:val="17"/>
        </w:rPr>
        <w:t>:</w:t>
      </w:r>
      <w:proofErr w:type="gramEnd"/>
      <w:r w:rsidR="00FB6DC1">
        <w:rPr>
          <w:rStyle w:val="Hyperlink"/>
          <w:b/>
          <w:szCs w:val="17"/>
          <w:u w:val="none"/>
        </w:rPr>
        <w:t> </w:t>
      </w:r>
      <w:hyperlink r:id="rId14" w:history="1">
        <w:r w:rsidRPr="00F33A4B">
          <w:rPr>
            <w:rStyle w:val="Hyperlink"/>
            <w:b/>
            <w:szCs w:val="17"/>
          </w:rPr>
          <w:t>E</w:t>
        </w:r>
        <w:bookmarkStart w:id="0" w:name="_GoBack"/>
        <w:bookmarkEnd w:id="0"/>
        <w:r w:rsidRPr="00F33A4B">
          <w:rPr>
            <w:rStyle w:val="Hyperlink"/>
            <w:b/>
            <w:szCs w:val="17"/>
          </w:rPr>
          <w:t>NGLISH</w:t>
        </w:r>
      </w:hyperlink>
      <w:r w:rsidR="00FB6DC1">
        <w:rPr>
          <w:rStyle w:val="Hyperlink"/>
          <w:b/>
          <w:szCs w:val="17"/>
          <w:u w:val="none"/>
        </w:rPr>
        <w:t> </w:t>
      </w:r>
      <w:hyperlink r:id="rId15" w:history="1">
        <w:r w:rsidR="00497473" w:rsidRPr="00F33A4B">
          <w:rPr>
            <w:rStyle w:val="Hyperlink"/>
            <w:b/>
            <w:szCs w:val="17"/>
          </w:rPr>
          <w:t>SCIENCE</w:t>
        </w:r>
      </w:hyperlink>
      <w:r w:rsidR="00497473" w:rsidRPr="00F33A4B">
        <w:rPr>
          <w:rStyle w:val="Hyperlink"/>
          <w:b/>
          <w:szCs w:val="17"/>
          <w:u w:val="none"/>
        </w:rPr>
        <w:tab/>
      </w:r>
    </w:p>
    <w:p w14:paraId="177720F2" w14:textId="77777777" w:rsidR="00FC1CA6" w:rsidRPr="00F33A4B" w:rsidRDefault="006C5872" w:rsidP="0013585F">
      <w:pPr>
        <w:pStyle w:val="Heading2"/>
      </w:pPr>
      <w:r w:rsidRPr="00F33A4B">
        <w:t>Understanding progress</w:t>
      </w:r>
    </w:p>
    <w:p w14:paraId="59AE3C40" w14:textId="77777777" w:rsidR="0014118A" w:rsidRPr="001319DD" w:rsidRDefault="0014118A" w:rsidP="00D73FFC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6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5503F44A" w14:textId="77777777" w:rsidR="00383F9B" w:rsidRDefault="00383F9B" w:rsidP="00383F9B">
      <w:pPr>
        <w:pStyle w:val="TSMtextbullets"/>
      </w:pPr>
      <w:r w:rsidRPr="00F33A4B">
        <w:t>Acquiring and using information and ideas in informational texts</w:t>
      </w:r>
    </w:p>
    <w:p w14:paraId="13BFA356" w14:textId="77777777" w:rsidR="00383F9B" w:rsidRPr="00F33A4B" w:rsidRDefault="00383F9B" w:rsidP="00383F9B">
      <w:pPr>
        <w:pStyle w:val="TSMtextbullets"/>
      </w:pPr>
      <w:r>
        <w:t>Making sense of text: using knowledge of text structure and features</w:t>
      </w:r>
    </w:p>
    <w:p w14:paraId="2B563B38" w14:textId="77777777" w:rsidR="00497473" w:rsidRPr="00F33A4B" w:rsidRDefault="00497473" w:rsidP="00497473">
      <w:pPr>
        <w:pStyle w:val="TSMtextbullets"/>
      </w:pPr>
      <w:r w:rsidRPr="00F33A4B">
        <w:t>Making sense of text: reading critically</w:t>
      </w:r>
    </w:p>
    <w:p w14:paraId="20936EC1" w14:textId="77777777" w:rsidR="00A241A8" w:rsidRPr="00F33A4B" w:rsidRDefault="00A241A8" w:rsidP="00A241A8">
      <w:pPr>
        <w:pStyle w:val="TSMtextbullets"/>
      </w:pPr>
      <w:r w:rsidRPr="00F33A4B">
        <w:t>Reading to organise ideas and information for learning.</w:t>
      </w:r>
    </w:p>
    <w:p w14:paraId="680BDE38" w14:textId="3A98B88A" w:rsidR="00DB1F55" w:rsidRPr="00F33A4B" w:rsidRDefault="00212661" w:rsidP="0013585F">
      <w:pPr>
        <w:pStyle w:val="Heading2"/>
      </w:pPr>
      <w:r w:rsidRPr="00F33A4B">
        <w:t>S</w:t>
      </w:r>
      <w:r w:rsidR="00996366" w:rsidRPr="00F33A4B">
        <w:t>trengthening understanding</w:t>
      </w:r>
      <w:r w:rsidRPr="00F33A4B">
        <w:t xml:space="preserve"> through reading and writing</w:t>
      </w:r>
    </w:p>
    <w:p w14:paraId="2A58FE69" w14:textId="1DEE1237" w:rsidR="00DB1F55" w:rsidRPr="00F33A4B" w:rsidRDefault="00DB1F55" w:rsidP="0017757E">
      <w:pPr>
        <w:pStyle w:val="TSMtext"/>
      </w:pPr>
      <w:r w:rsidRPr="00F33A4B">
        <w:t xml:space="preserve">The </w:t>
      </w:r>
      <w:r w:rsidRPr="00F33A4B">
        <w:rPr>
          <w:i/>
        </w:rPr>
        <w:t>School Journal</w:t>
      </w:r>
      <w:r w:rsidRPr="00F33A4B">
        <w:t xml:space="preserve"> provides rich texts that can be returned to many times. The following suggestions are based on the premise that</w:t>
      </w:r>
      <w:r w:rsidR="0000161B" w:rsidRPr="00F33A4B">
        <w:t> </w:t>
      </w:r>
      <w:r w:rsidRPr="00F33A4B">
        <w:t xml:space="preserve">rereading the text is a fundamental part of developing students’ understanding and reading skills. </w:t>
      </w:r>
      <w:r w:rsidRPr="00F33A4B">
        <w:rPr>
          <w:b/>
        </w:rPr>
        <w:t>Select from and adapt</w:t>
      </w:r>
      <w:r w:rsidRPr="00F33A4B">
        <w:t xml:space="preserve"> them,</w:t>
      </w:r>
      <w:r w:rsidR="00B36E3B" w:rsidRPr="00F33A4B">
        <w:t> </w:t>
      </w:r>
      <w:r w:rsidRPr="00F33A4B">
        <w:t xml:space="preserve">according to your students’ strengths, needs, and experiences. </w:t>
      </w:r>
      <w:r w:rsidR="00935E8A" w:rsidRPr="00F33A4B">
        <w:br/>
      </w:r>
      <w:r w:rsidRPr="00F33A4B">
        <w:t>Note: Most of these activities lend themselves to students working in pairs or small groups.</w:t>
      </w:r>
    </w:p>
    <w:p w14:paraId="2FF731B0" w14:textId="298AAEEB" w:rsidR="004609C4" w:rsidRPr="00F33A4B" w:rsidRDefault="004609C4" w:rsidP="00497473">
      <w:pPr>
        <w:pStyle w:val="TSMtextbullets"/>
      </w:pPr>
      <w:r w:rsidRPr="00F33A4B">
        <w:t>As they read</w:t>
      </w:r>
      <w:r w:rsidR="0046703C" w:rsidRPr="00F33A4B">
        <w:t xml:space="preserve"> the text the first time</w:t>
      </w:r>
      <w:r w:rsidRPr="00F33A4B">
        <w:t>,</w:t>
      </w:r>
      <w:r w:rsidR="0046703C" w:rsidRPr="00F33A4B">
        <w:t xml:space="preserve"> ask the</w:t>
      </w:r>
      <w:r w:rsidR="009B26B9" w:rsidRPr="00F33A4B">
        <w:t xml:space="preserve"> students</w:t>
      </w:r>
      <w:r w:rsidR="0046703C" w:rsidRPr="00F33A4B">
        <w:t xml:space="preserve"> to</w:t>
      </w:r>
      <w:r w:rsidRPr="00F33A4B">
        <w:t xml:space="preserve"> use stickies to record important facts and questions, for example</w:t>
      </w:r>
      <w:r w:rsidR="0046703C" w:rsidRPr="00F33A4B">
        <w:t>, using</w:t>
      </w:r>
      <w:r w:rsidRPr="00F33A4B">
        <w:t xml:space="preserve"> 321RIQ (3 recalls, 2 insights, 1 question)</w:t>
      </w:r>
      <w:r w:rsidR="0046703C" w:rsidRPr="00F33A4B">
        <w:t>.</w:t>
      </w:r>
      <w:r w:rsidRPr="00F33A4B">
        <w:t xml:space="preserve"> </w:t>
      </w:r>
    </w:p>
    <w:p w14:paraId="624BF38E" w14:textId="270A99D7" w:rsidR="00633007" w:rsidRPr="00F33A4B" w:rsidRDefault="00633007" w:rsidP="00497473">
      <w:pPr>
        <w:pStyle w:val="TSMtextbullets"/>
      </w:pPr>
      <w:r w:rsidRPr="00F33A4B">
        <w:t xml:space="preserve">Reread the article to deepen </w:t>
      </w:r>
      <w:r w:rsidR="0032158B">
        <w:t xml:space="preserve">the students’ </w:t>
      </w:r>
      <w:r w:rsidRPr="00F33A4B">
        <w:t>understanding of feedback loops. Work on pages 34 and 35 together. Change the subheading into a</w:t>
      </w:r>
      <w:r w:rsidR="00B36E3B" w:rsidRPr="00F33A4B">
        <w:t> </w:t>
      </w:r>
      <w:r w:rsidRPr="00F33A4B">
        <w:t xml:space="preserve">question </w:t>
      </w:r>
      <w:r w:rsidR="0046703C" w:rsidRPr="00F33A4B">
        <w:t xml:space="preserve">(for example, “What is climate feedback?”) </w:t>
      </w:r>
      <w:r w:rsidRPr="00F33A4B">
        <w:t>and</w:t>
      </w:r>
      <w:r w:rsidR="0046703C" w:rsidRPr="00F33A4B">
        <w:t>,</w:t>
      </w:r>
      <w:r w:rsidRPr="00F33A4B">
        <w:t xml:space="preserve"> using a highlighter pen</w:t>
      </w:r>
      <w:r w:rsidR="0046703C" w:rsidRPr="00F33A4B">
        <w:t>,</w:t>
      </w:r>
      <w:r w:rsidRPr="00F33A4B">
        <w:t xml:space="preserve"> identify the key ideas across the paragraphs that</w:t>
      </w:r>
      <w:r w:rsidR="00B36E3B" w:rsidRPr="00F33A4B">
        <w:t> </w:t>
      </w:r>
      <w:r w:rsidRPr="00F33A4B">
        <w:t>answer this question. Discuss and explore how the diagram supports these key ideas</w:t>
      </w:r>
      <w:r w:rsidR="005C031E">
        <w:t>.</w:t>
      </w:r>
      <w:r w:rsidRPr="00F33A4B">
        <w:t xml:space="preserve"> </w:t>
      </w:r>
    </w:p>
    <w:p w14:paraId="3061EDAA" w14:textId="18734E17" w:rsidR="00B45BAB" w:rsidRPr="00F33A4B" w:rsidRDefault="00B45BAB" w:rsidP="004609C4">
      <w:pPr>
        <w:pStyle w:val="TSMtextbullets"/>
      </w:pPr>
      <w:r w:rsidRPr="00F33A4B">
        <w:t xml:space="preserve">Divide pages 36–39 </w:t>
      </w:r>
      <w:r w:rsidR="00591331" w:rsidRPr="00F33A4B">
        <w:t xml:space="preserve">between </w:t>
      </w:r>
      <w:r w:rsidR="00F27D07" w:rsidRPr="00F33A4B">
        <w:t xml:space="preserve">student pairs </w:t>
      </w:r>
      <w:r w:rsidR="00E552E5" w:rsidRPr="00F33A4B">
        <w:t xml:space="preserve">and ask them to continue the process in the suggestion above </w:t>
      </w:r>
      <w:r w:rsidRPr="00F33A4B">
        <w:t>to</w:t>
      </w:r>
      <w:r w:rsidR="00633007" w:rsidRPr="00F33A4B">
        <w:t xml:space="preserve"> build on the</w:t>
      </w:r>
      <w:r w:rsidRPr="00F33A4B">
        <w:t>ir understanding of feedback loops.</w:t>
      </w:r>
      <w:r w:rsidR="004609C4" w:rsidRPr="00F33A4B">
        <w:t xml:space="preserve"> Pairs </w:t>
      </w:r>
      <w:r w:rsidR="00E552E5" w:rsidRPr="00F33A4B">
        <w:t>c</w:t>
      </w:r>
      <w:r w:rsidR="009B26B9" w:rsidRPr="00F33A4B">
        <w:t>ould</w:t>
      </w:r>
      <w:r w:rsidR="00E552E5" w:rsidRPr="00F33A4B">
        <w:t xml:space="preserve"> give </w:t>
      </w:r>
      <w:r w:rsidR="004609C4" w:rsidRPr="00F33A4B">
        <w:t>feedback</w:t>
      </w:r>
      <w:r w:rsidR="00E552E5" w:rsidRPr="00F33A4B">
        <w:t xml:space="preserve"> orally about</w:t>
      </w:r>
      <w:r w:rsidR="004609C4" w:rsidRPr="00F33A4B">
        <w:t xml:space="preserve"> their understanding of the section.</w:t>
      </w:r>
    </w:p>
    <w:p w14:paraId="24F184D5" w14:textId="1C54DF3A" w:rsidR="000556E0" w:rsidRPr="00F33A4B" w:rsidRDefault="000556E0" w:rsidP="000556E0">
      <w:pPr>
        <w:pStyle w:val="TSMtextbullets"/>
      </w:pPr>
      <w:r w:rsidRPr="00F33A4B">
        <w:t xml:space="preserve">Discuss other examples of feedback loops that happen naturally, for example, </w:t>
      </w:r>
      <w:r w:rsidR="00E552E5" w:rsidRPr="00F33A4B">
        <w:t xml:space="preserve">the effects of </w:t>
      </w:r>
      <w:r w:rsidRPr="00F33A4B">
        <w:t xml:space="preserve">a “mast” year, how money </w:t>
      </w:r>
      <w:r w:rsidR="00E552E5" w:rsidRPr="00F33A4B">
        <w:t>“</w:t>
      </w:r>
      <w:r w:rsidRPr="00F33A4B">
        <w:t>grows</w:t>
      </w:r>
      <w:r w:rsidR="00E552E5" w:rsidRPr="00F33A4B">
        <w:t>”</w:t>
      </w:r>
      <w:r w:rsidRPr="00F33A4B">
        <w:t xml:space="preserve">, </w:t>
      </w:r>
      <w:r w:rsidR="00E552E5" w:rsidRPr="00F33A4B">
        <w:t>how</w:t>
      </w:r>
      <w:r w:rsidR="000E6A40" w:rsidRPr="00F33A4B">
        <w:t> </w:t>
      </w:r>
      <w:r w:rsidR="00E552E5" w:rsidRPr="00F33A4B">
        <w:t xml:space="preserve">some </w:t>
      </w:r>
      <w:r w:rsidRPr="00F33A4B">
        <w:t>heating systems</w:t>
      </w:r>
      <w:r w:rsidR="00E552E5" w:rsidRPr="00F33A4B">
        <w:t xml:space="preserve"> work</w:t>
      </w:r>
      <w:r w:rsidRPr="00F33A4B">
        <w:t>,</w:t>
      </w:r>
      <w:r w:rsidR="00E552E5" w:rsidRPr="00F33A4B">
        <w:t xml:space="preserve"> and </w:t>
      </w:r>
      <w:r w:rsidR="00E552E5" w:rsidRPr="002373DB">
        <w:t>how</w:t>
      </w:r>
      <w:r w:rsidRPr="002373DB">
        <w:t xml:space="preserve"> infections</w:t>
      </w:r>
      <w:r w:rsidR="00E552E5" w:rsidRPr="002373DB">
        <w:t xml:space="preserve"> spread</w:t>
      </w:r>
      <w:r w:rsidR="00FB6DC1">
        <w:t>.</w:t>
      </w:r>
      <w:r w:rsidR="005D542E">
        <w:t xml:space="preserve"> (For </w:t>
      </w:r>
      <w:r w:rsidR="002373DB">
        <w:t>information</w:t>
      </w:r>
      <w:r w:rsidR="005D542E">
        <w:t xml:space="preserve"> about spreading diseases, fighting infection,</w:t>
      </w:r>
      <w:r w:rsidRPr="00F33A4B">
        <w:t xml:space="preserve"> </w:t>
      </w:r>
      <w:r w:rsidR="005D542E">
        <w:t xml:space="preserve">microorganisms, the immune system, and many other related articles, go to the </w:t>
      </w:r>
      <w:hyperlink r:id="rId17" w:history="1">
        <w:r w:rsidR="005D542E" w:rsidRPr="002373DB">
          <w:rPr>
            <w:rStyle w:val="Hyperlink"/>
          </w:rPr>
          <w:t>Science Learning H</w:t>
        </w:r>
        <w:r w:rsidRPr="002373DB">
          <w:rPr>
            <w:rStyle w:val="Hyperlink"/>
          </w:rPr>
          <w:t>ub</w:t>
        </w:r>
      </w:hyperlink>
      <w:r w:rsidR="005D542E">
        <w:t>.</w:t>
      </w:r>
      <w:r w:rsidRPr="00F33A4B">
        <w:t xml:space="preserve">) </w:t>
      </w:r>
      <w:r w:rsidR="009B26B9" w:rsidRPr="00F33A4B">
        <w:t>The s</w:t>
      </w:r>
      <w:r w:rsidR="00E552E5" w:rsidRPr="00F33A4B">
        <w:t>tudents c</w:t>
      </w:r>
      <w:r w:rsidR="009B26B9" w:rsidRPr="00F33A4B">
        <w:t>ould</w:t>
      </w:r>
      <w:r w:rsidR="00E552E5" w:rsidRPr="00F33A4B">
        <w:t xml:space="preserve"> c</w:t>
      </w:r>
      <w:r w:rsidRPr="00F33A4B">
        <w:t>reate a diagram or</w:t>
      </w:r>
      <w:r w:rsidR="000E6A40" w:rsidRPr="00F33A4B">
        <w:t> </w:t>
      </w:r>
      <w:r w:rsidRPr="00F33A4B">
        <w:t>flowchart explaining these feedback loops.</w:t>
      </w:r>
      <w:r w:rsidR="004705D4">
        <w:t xml:space="preserve"> </w:t>
      </w:r>
      <w:r w:rsidR="005C031E" w:rsidRPr="005C031E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1C8CF8FB" wp14:editId="67388607">
            <wp:extent cx="327660" cy="113086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5D4">
        <w:t xml:space="preserve"> The students could use Google Slides to create their diagram or flowchart.</w:t>
      </w:r>
    </w:p>
    <w:p w14:paraId="3401ACDC" w14:textId="7076845A" w:rsidR="004609C4" w:rsidRPr="00F33A4B" w:rsidRDefault="00C63386" w:rsidP="004609C4">
      <w:pPr>
        <w:pStyle w:val="TSMtextbullets"/>
      </w:pPr>
      <w:r w:rsidRPr="00F33A4B">
        <w:t xml:space="preserve">Discuss the </w:t>
      </w:r>
      <w:r w:rsidR="004609C4" w:rsidRPr="00F33A4B">
        <w:t>features of scientific writing</w:t>
      </w:r>
      <w:r w:rsidR="00E552E5" w:rsidRPr="00F33A4B">
        <w:t>,</w:t>
      </w:r>
      <w:r w:rsidRPr="00F33A4B">
        <w:t xml:space="preserve"> analysing how </w:t>
      </w:r>
      <w:r w:rsidR="00E552E5" w:rsidRPr="00F33A4B">
        <w:t xml:space="preserve">those features </w:t>
      </w:r>
      <w:r w:rsidRPr="00F33A4B">
        <w:t xml:space="preserve">support understanding. </w:t>
      </w:r>
      <w:r w:rsidR="009B26B9" w:rsidRPr="00F33A4B">
        <w:t>The s</w:t>
      </w:r>
      <w:r w:rsidRPr="00F33A4B">
        <w:t xml:space="preserve">tudents </w:t>
      </w:r>
      <w:r w:rsidR="00262662" w:rsidRPr="00F33A4B">
        <w:t>could</w:t>
      </w:r>
      <w:r w:rsidRPr="00F33A4B">
        <w:t xml:space="preserve"> </w:t>
      </w:r>
      <w:r w:rsidR="00E552E5" w:rsidRPr="00F33A4B">
        <w:t>exp</w:t>
      </w:r>
      <w:r w:rsidR="00487E04">
        <w:t>l</w:t>
      </w:r>
      <w:r w:rsidR="00E552E5" w:rsidRPr="00F33A4B">
        <w:t xml:space="preserve">ore these features </w:t>
      </w:r>
      <w:r w:rsidRPr="00F33A4B">
        <w:t>us</w:t>
      </w:r>
      <w:r w:rsidR="00E552E5" w:rsidRPr="00F33A4B">
        <w:t>ing</w:t>
      </w:r>
      <w:r w:rsidRPr="00F33A4B">
        <w:t xml:space="preserve"> the</w:t>
      </w:r>
      <w:r w:rsidR="00262662" w:rsidRPr="00F33A4B">
        <w:t xml:space="preserve"> </w:t>
      </w:r>
      <w:r w:rsidR="00262662" w:rsidRPr="00F33A4B">
        <w:rPr>
          <w:b/>
          <w:bCs/>
        </w:rPr>
        <w:t>Writing</w:t>
      </w:r>
      <w:r w:rsidR="00451973" w:rsidRPr="00F33A4B">
        <w:rPr>
          <w:b/>
          <w:bCs/>
        </w:rPr>
        <w:t xml:space="preserve"> </w:t>
      </w:r>
      <w:r w:rsidR="00C56EBC">
        <w:rPr>
          <w:b/>
          <w:bCs/>
        </w:rPr>
        <w:t>l</w:t>
      </w:r>
      <w:r w:rsidR="00262662" w:rsidRPr="00F33A4B">
        <w:rPr>
          <w:b/>
          <w:bCs/>
        </w:rPr>
        <w:t xml:space="preserve">ike a </w:t>
      </w:r>
      <w:r w:rsidR="00C56EBC">
        <w:rPr>
          <w:b/>
          <w:bCs/>
        </w:rPr>
        <w:t>s</w:t>
      </w:r>
      <w:r w:rsidR="00262662" w:rsidRPr="00F33A4B">
        <w:rPr>
          <w:b/>
          <w:bCs/>
        </w:rPr>
        <w:t>cienti</w:t>
      </w:r>
      <w:r w:rsidR="00451973" w:rsidRPr="00F33A4B">
        <w:rPr>
          <w:b/>
          <w:bCs/>
        </w:rPr>
        <w:t>s</w:t>
      </w:r>
      <w:r w:rsidR="00262662" w:rsidRPr="00F33A4B">
        <w:rPr>
          <w:b/>
          <w:bCs/>
        </w:rPr>
        <w:t>t</w:t>
      </w:r>
      <w:r w:rsidRPr="00F33A4B">
        <w:t xml:space="preserve"> template provided. </w:t>
      </w:r>
    </w:p>
    <w:p w14:paraId="14CA5491" w14:textId="59466783" w:rsidR="00497473" w:rsidRPr="00F33A4B" w:rsidRDefault="00E552E5" w:rsidP="00497473">
      <w:pPr>
        <w:pStyle w:val="TSMtextbullets"/>
      </w:pPr>
      <w:r w:rsidRPr="00F33A4B">
        <w:t xml:space="preserve">Discuss </w:t>
      </w:r>
      <w:r w:rsidR="002E5437" w:rsidRPr="00F33A4B">
        <w:t>the</w:t>
      </w:r>
      <w:r w:rsidR="00497473" w:rsidRPr="00F33A4B">
        <w:t xml:space="preserve"> ways your school or community might reduce carbon emissions. </w:t>
      </w:r>
    </w:p>
    <w:p w14:paraId="1205B2A7" w14:textId="7B778944" w:rsidR="004705D4" w:rsidRPr="00F33A4B" w:rsidRDefault="0032158B" w:rsidP="004705D4">
      <w:pPr>
        <w:pStyle w:val="TSMtextbullets"/>
      </w:pPr>
      <w:r>
        <w:t>Have the students prepare</w:t>
      </w:r>
      <w:r w:rsidR="00497473" w:rsidRPr="00F33A4B">
        <w:t xml:space="preserve"> a presentation</w:t>
      </w:r>
      <w:r>
        <w:t>.</w:t>
      </w:r>
      <w:r w:rsidR="000556E0" w:rsidRPr="00F33A4B">
        <w:t xml:space="preserve"> </w:t>
      </w:r>
      <w:r>
        <w:t>F</w:t>
      </w:r>
      <w:r w:rsidR="000556E0" w:rsidRPr="00F33A4B">
        <w:t xml:space="preserve">or example, </w:t>
      </w:r>
      <w:r>
        <w:t xml:space="preserve">they could prepare </w:t>
      </w:r>
      <w:r w:rsidR="000556E0" w:rsidRPr="00F33A4B">
        <w:t xml:space="preserve">a news item </w:t>
      </w:r>
      <w:r w:rsidR="00E552E5" w:rsidRPr="00F33A4B">
        <w:t xml:space="preserve">like </w:t>
      </w:r>
      <w:r w:rsidR="000556E0" w:rsidRPr="00F33A4B">
        <w:t xml:space="preserve">Kea Kids </w:t>
      </w:r>
      <w:r w:rsidR="00E552E5" w:rsidRPr="00F33A4B">
        <w:t>N</w:t>
      </w:r>
      <w:r w:rsidR="000556E0" w:rsidRPr="00F33A4B">
        <w:t>ews</w:t>
      </w:r>
      <w:r w:rsidR="00E552E5" w:rsidRPr="00F33A4B">
        <w:t>,</w:t>
      </w:r>
      <w:r w:rsidR="000556E0" w:rsidRPr="00F33A4B">
        <w:t xml:space="preserve"> </w:t>
      </w:r>
      <w:r w:rsidR="00497473" w:rsidRPr="00F33A4B">
        <w:t>a</w:t>
      </w:r>
      <w:r w:rsidR="002E5437" w:rsidRPr="00F33A4B">
        <w:t xml:space="preserve">bout an aspect of the article, </w:t>
      </w:r>
      <w:r w:rsidR="000556E0" w:rsidRPr="00F33A4B">
        <w:t>such as</w:t>
      </w:r>
      <w:r w:rsidR="002E5437" w:rsidRPr="00F33A4B">
        <w:t xml:space="preserve"> how climate change affects us, </w:t>
      </w:r>
      <w:r w:rsidR="00497473" w:rsidRPr="00F33A4B">
        <w:t>what feedba</w:t>
      </w:r>
      <w:r w:rsidR="002E5437" w:rsidRPr="00F33A4B">
        <w:t>ck loops are</w:t>
      </w:r>
      <w:r w:rsidR="00E552E5" w:rsidRPr="00F33A4B">
        <w:t>,</w:t>
      </w:r>
      <w:r w:rsidR="002E5437" w:rsidRPr="00F33A4B">
        <w:t xml:space="preserve"> or </w:t>
      </w:r>
      <w:r w:rsidR="000556E0" w:rsidRPr="00F33A4B">
        <w:t>a</w:t>
      </w:r>
      <w:r w:rsidR="002E5437" w:rsidRPr="00F33A4B">
        <w:t xml:space="preserve"> community idea </w:t>
      </w:r>
      <w:r w:rsidR="000556E0" w:rsidRPr="00F33A4B">
        <w:t>for change</w:t>
      </w:r>
      <w:r w:rsidR="002E5437" w:rsidRPr="00F33A4B">
        <w:t>.</w:t>
      </w:r>
      <w:r w:rsidR="004705D4">
        <w:t xml:space="preserve"> </w:t>
      </w:r>
      <w:r w:rsidR="005C031E" w:rsidRPr="005C031E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302BD2AE" wp14:editId="1C3E1D94">
            <wp:extent cx="327660" cy="113086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31E">
        <w:t xml:space="preserve"> </w:t>
      </w:r>
      <w:r w:rsidR="004705D4">
        <w:t xml:space="preserve">The students could use a </w:t>
      </w:r>
      <w:hyperlink r:id="rId19" w:history="1">
        <w:r w:rsidR="004705D4" w:rsidRPr="002373DB">
          <w:rPr>
            <w:rStyle w:val="Hyperlink"/>
          </w:rPr>
          <w:t>Google Docs newspaper template</w:t>
        </w:r>
      </w:hyperlink>
      <w:r w:rsidR="004705D4">
        <w:t xml:space="preserve"> for this.</w:t>
      </w:r>
    </w:p>
    <w:p w14:paraId="3E692BED" w14:textId="78611A8A" w:rsidR="00497473" w:rsidRDefault="00497473" w:rsidP="00497473">
      <w:pPr>
        <w:pStyle w:val="TSMtextbullets"/>
      </w:pPr>
      <w:r w:rsidRPr="00F33A4B">
        <w:t xml:space="preserve">Make a class glossary of </w:t>
      </w:r>
      <w:r w:rsidR="00591331" w:rsidRPr="00F33A4B">
        <w:t xml:space="preserve">words </w:t>
      </w:r>
      <w:r w:rsidRPr="00F33A4B">
        <w:t>related to climate change</w:t>
      </w:r>
      <w:r w:rsidR="000556E0" w:rsidRPr="00F33A4B">
        <w:t>.</w:t>
      </w:r>
    </w:p>
    <w:p w14:paraId="0F770221" w14:textId="7F0479FA" w:rsidR="00A41D57" w:rsidRDefault="00A41D57" w:rsidP="00A41D57">
      <w:pPr>
        <w:pStyle w:val="TSMtextbullets"/>
      </w:pPr>
      <w:r w:rsidRPr="00A41D57">
        <w:t xml:space="preserve">Discuss how nominalisation </w:t>
      </w:r>
      <w:r>
        <w:t>(</w:t>
      </w:r>
      <w:r w:rsidRPr="00A41D57">
        <w:t>changing verbs and other words into nouns</w:t>
      </w:r>
      <w:r>
        <w:t>)</w:t>
      </w:r>
      <w:r w:rsidRPr="00A41D57">
        <w:t xml:space="preserve"> is commonly used in scientific writing </w:t>
      </w:r>
      <w:r>
        <w:t xml:space="preserve">because </w:t>
      </w:r>
      <w:r w:rsidRPr="00A41D57">
        <w:t xml:space="preserve">it makes a text more compact. For example, instead of saying “A liquid changes to </w:t>
      </w:r>
      <w:r>
        <w:t>vapour</w:t>
      </w:r>
      <w:r w:rsidRPr="00A41D57">
        <w:t xml:space="preserve"> and </w:t>
      </w:r>
      <w:r>
        <w:t>then condenses”</w:t>
      </w:r>
      <w:r w:rsidRPr="00A41D57">
        <w:t xml:space="preserve"> we could</w:t>
      </w:r>
      <w:r>
        <w:t xml:space="preserve"> say</w:t>
      </w:r>
      <w:r w:rsidRPr="00A41D57">
        <w:t xml:space="preserve"> “Vaporisation is followed by condensation.” Brainstorm other examples of nominalisation</w:t>
      </w:r>
      <w:r w:rsidR="00FB6DC1">
        <w:t>.</w:t>
      </w:r>
      <w:r w:rsidRPr="00A41D57">
        <w:t xml:space="preserve"> (Note: these words often end in “tion”.</w:t>
      </w:r>
      <w:r w:rsidR="00761F20">
        <w:t>)</w:t>
      </w:r>
      <w:r w:rsidRPr="00A41D57">
        <w:t xml:space="preserve"> Challenge students to include some </w:t>
      </w:r>
      <w:r>
        <w:t>nominalisatio</w:t>
      </w:r>
      <w:r w:rsidR="004705D4">
        <w:t>n</w:t>
      </w:r>
      <w:r>
        <w:t>s</w:t>
      </w:r>
      <w:r w:rsidRPr="00A41D57">
        <w:t xml:space="preserve"> in their own scientific writing. </w:t>
      </w:r>
    </w:p>
    <w:p w14:paraId="78CF994A" w14:textId="77777777" w:rsidR="009F5406" w:rsidRPr="00D2522A" w:rsidRDefault="009F5406" w:rsidP="009F5406">
      <w:pPr>
        <w:pStyle w:val="TSMtextbullets"/>
      </w:pPr>
      <w:r>
        <w:t xml:space="preserve">For more ideas and strategies to support English language learners, see </w:t>
      </w:r>
      <w:hyperlink r:id="rId20" w:history="1">
        <w:r w:rsidRPr="00C21F3A">
          <w:rPr>
            <w:rStyle w:val="Hyperlink"/>
          </w:rPr>
          <w:t>ESOL Online</w:t>
        </w:r>
      </w:hyperlink>
      <w:r>
        <w:t>.</w:t>
      </w:r>
    </w:p>
    <w:p w14:paraId="73A76B63" w14:textId="77777777" w:rsidR="009F5406" w:rsidRPr="00A41D57" w:rsidRDefault="009F5406" w:rsidP="009F5406">
      <w:pPr>
        <w:pStyle w:val="TSMtextbullets"/>
        <w:numPr>
          <w:ilvl w:val="0"/>
          <w:numId w:val="0"/>
        </w:numPr>
        <w:ind w:left="284"/>
      </w:pPr>
    </w:p>
    <w:p w14:paraId="404418C5" w14:textId="77777777" w:rsidR="00A41D57" w:rsidRPr="00F33A4B" w:rsidRDefault="00A41D57" w:rsidP="00A41D57">
      <w:pPr>
        <w:pStyle w:val="TSMtextbullets"/>
        <w:numPr>
          <w:ilvl w:val="0"/>
          <w:numId w:val="0"/>
        </w:numPr>
        <w:ind w:left="284"/>
      </w:pPr>
    </w:p>
    <w:p w14:paraId="42B80BB1" w14:textId="77777777" w:rsidR="00B45BAB" w:rsidRPr="00F33A4B" w:rsidRDefault="00B45BAB" w:rsidP="00B45BAB">
      <w:pPr>
        <w:pStyle w:val="TSMtextbullets"/>
        <w:numPr>
          <w:ilvl w:val="0"/>
          <w:numId w:val="0"/>
        </w:numPr>
        <w:ind w:left="284" w:hanging="284"/>
      </w:pPr>
    </w:p>
    <w:p w14:paraId="70E17213" w14:textId="77777777" w:rsidR="00F2248B" w:rsidRPr="00F33A4B" w:rsidRDefault="00F2248B" w:rsidP="0017757E">
      <w:pPr>
        <w:pStyle w:val="TSMtext"/>
        <w:sectPr w:rsidR="00F2248B" w:rsidRPr="00F33A4B" w:rsidSect="0027130B">
          <w:footerReference w:type="default" r:id="rId21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p w14:paraId="04DCEF69" w14:textId="2F2DDF16" w:rsidR="00C63386" w:rsidRPr="00F33A4B" w:rsidRDefault="000E6A40" w:rsidP="000E6A40">
      <w:pPr>
        <w:pStyle w:val="Heading2lastpage"/>
      </w:pPr>
      <w:r w:rsidRPr="00F33A4B">
        <w:lastRenderedPageBreak/>
        <w:t>“Feedback</w:t>
      </w:r>
      <w:r w:rsidR="005C031E">
        <w:t>”</w:t>
      </w:r>
      <w:r w:rsidRPr="00F33A4B">
        <w:t xml:space="preserve"> Writing </w:t>
      </w:r>
      <w:r w:rsidR="00C56EBC">
        <w:t>l</w:t>
      </w:r>
      <w:r w:rsidRPr="00F33A4B">
        <w:t xml:space="preserve">ike a </w:t>
      </w:r>
      <w:r w:rsidR="00C56EBC">
        <w:t>s</w:t>
      </w:r>
      <w:r w:rsidRPr="00F33A4B">
        <w:t>cientist</w:t>
      </w:r>
    </w:p>
    <w:tbl>
      <w:tblPr>
        <w:tblStyle w:val="TableGrid"/>
        <w:tblW w:w="10201" w:type="dxa"/>
        <w:tblInd w:w="113" w:type="dxa"/>
        <w:tblLook w:val="04A0" w:firstRow="1" w:lastRow="0" w:firstColumn="1" w:lastColumn="0" w:noHBand="0" w:noVBand="1"/>
      </w:tblPr>
      <w:tblGrid>
        <w:gridCol w:w="3256"/>
        <w:gridCol w:w="1559"/>
        <w:gridCol w:w="5386"/>
      </w:tblGrid>
      <w:tr w:rsidR="00C63386" w:rsidRPr="00F33A4B" w14:paraId="07E04759" w14:textId="77777777" w:rsidTr="0014118A">
        <w:tc>
          <w:tcPr>
            <w:tcW w:w="3256" w:type="dxa"/>
          </w:tcPr>
          <w:p w14:paraId="04CE69F5" w14:textId="7ACE47CE" w:rsidR="00C63386" w:rsidRPr="00F33A4B" w:rsidRDefault="00C63386" w:rsidP="0017757E">
            <w:pPr>
              <w:pStyle w:val="TSMtext"/>
              <w:rPr>
                <w:b/>
                <w:bCs/>
              </w:rPr>
            </w:pPr>
            <w:r w:rsidRPr="00F33A4B">
              <w:rPr>
                <w:b/>
                <w:bCs/>
              </w:rPr>
              <w:t xml:space="preserve">Scientific </w:t>
            </w:r>
            <w:r w:rsidR="00E552E5" w:rsidRPr="00F33A4B">
              <w:rPr>
                <w:b/>
                <w:bCs/>
              </w:rPr>
              <w:t>w</w:t>
            </w:r>
            <w:r w:rsidRPr="00F33A4B">
              <w:rPr>
                <w:b/>
                <w:bCs/>
              </w:rPr>
              <w:t xml:space="preserve">riting </w:t>
            </w:r>
            <w:r w:rsidR="00E552E5" w:rsidRPr="00F33A4B">
              <w:rPr>
                <w:b/>
                <w:bCs/>
              </w:rPr>
              <w:t>f</w:t>
            </w:r>
            <w:r w:rsidRPr="00F33A4B">
              <w:rPr>
                <w:b/>
                <w:bCs/>
              </w:rPr>
              <w:t>eature</w:t>
            </w:r>
          </w:p>
        </w:tc>
        <w:tc>
          <w:tcPr>
            <w:tcW w:w="1559" w:type="dxa"/>
          </w:tcPr>
          <w:p w14:paraId="7DC39805" w14:textId="6EABA946" w:rsidR="00C63386" w:rsidRPr="00F33A4B" w:rsidRDefault="00C63386" w:rsidP="00C63386">
            <w:pPr>
              <w:pStyle w:val="TSMtext"/>
              <w:rPr>
                <w:b/>
                <w:bCs/>
              </w:rPr>
            </w:pPr>
            <w:r w:rsidRPr="00F33A4B">
              <w:rPr>
                <w:b/>
                <w:bCs/>
              </w:rPr>
              <w:t>Included</w:t>
            </w:r>
            <w:r w:rsidR="003D1BEE" w:rsidRPr="00F33A4B">
              <w:rPr>
                <w:b/>
                <w:bCs/>
              </w:rPr>
              <w:t xml:space="preserve"> </w:t>
            </w:r>
            <w:r w:rsidRPr="00F33A4B">
              <w:rPr>
                <w:b/>
                <w:bCs/>
              </w:rPr>
              <w:t xml:space="preserve"> </w:t>
            </w:r>
            <w:r w:rsidRPr="00F33A4B">
              <w:rPr>
                <w:rFonts w:ascii="Wingdings" w:hAnsi="Wingdings"/>
                <w:b/>
                <w:bCs/>
              </w:rPr>
              <w:t></w:t>
            </w:r>
            <w:r w:rsidRPr="00F33A4B">
              <w:rPr>
                <w:b/>
                <w:bCs/>
              </w:rPr>
              <w:t xml:space="preserve"> </w:t>
            </w:r>
            <w:r w:rsidR="003D1BEE" w:rsidRPr="00F33A4B">
              <w:rPr>
                <w:b/>
                <w:bCs/>
              </w:rPr>
              <w:t xml:space="preserve"> </w:t>
            </w:r>
            <w:r w:rsidRPr="00F33A4B">
              <w:rPr>
                <w:rFonts w:ascii="Wingdings" w:hAnsi="Wingdings"/>
                <w:b/>
                <w:bCs/>
              </w:rPr>
              <w:t></w:t>
            </w:r>
          </w:p>
        </w:tc>
        <w:tc>
          <w:tcPr>
            <w:tcW w:w="5386" w:type="dxa"/>
          </w:tcPr>
          <w:p w14:paraId="53ABFB9B" w14:textId="703D788C" w:rsidR="00C63386" w:rsidRPr="00F33A4B" w:rsidRDefault="008D494F" w:rsidP="0017757E">
            <w:pPr>
              <w:pStyle w:val="TSMtext"/>
              <w:rPr>
                <w:b/>
                <w:bCs/>
              </w:rPr>
            </w:pPr>
            <w:r w:rsidRPr="00F33A4B">
              <w:rPr>
                <w:b/>
                <w:bCs/>
              </w:rPr>
              <w:t>How this supports the reader</w:t>
            </w:r>
          </w:p>
        </w:tc>
      </w:tr>
      <w:tr w:rsidR="00C63386" w:rsidRPr="00F33A4B" w14:paraId="445E8763" w14:textId="77777777" w:rsidTr="0014118A">
        <w:trPr>
          <w:trHeight w:val="2041"/>
        </w:trPr>
        <w:tc>
          <w:tcPr>
            <w:tcW w:w="3256" w:type="dxa"/>
          </w:tcPr>
          <w:p w14:paraId="421DD33C" w14:textId="19E4DD5B" w:rsidR="008D494F" w:rsidRPr="00F33A4B" w:rsidRDefault="008D494F" w:rsidP="0017757E">
            <w:pPr>
              <w:pStyle w:val="TSMtext"/>
            </w:pPr>
          </w:p>
        </w:tc>
        <w:tc>
          <w:tcPr>
            <w:tcW w:w="1559" w:type="dxa"/>
          </w:tcPr>
          <w:p w14:paraId="0D3D7D97" w14:textId="77777777" w:rsidR="00C63386" w:rsidRPr="00F33A4B" w:rsidRDefault="00C63386" w:rsidP="0017757E">
            <w:pPr>
              <w:pStyle w:val="TSMtext"/>
            </w:pPr>
          </w:p>
        </w:tc>
        <w:tc>
          <w:tcPr>
            <w:tcW w:w="5386" w:type="dxa"/>
          </w:tcPr>
          <w:p w14:paraId="0B07C6B3" w14:textId="77777777" w:rsidR="008D494F" w:rsidRPr="00F33A4B" w:rsidRDefault="008D494F" w:rsidP="0017757E">
            <w:pPr>
              <w:pStyle w:val="TSMtext"/>
            </w:pPr>
          </w:p>
        </w:tc>
      </w:tr>
      <w:tr w:rsidR="008D494F" w:rsidRPr="00F33A4B" w14:paraId="588F114E" w14:textId="77777777" w:rsidTr="0014118A">
        <w:trPr>
          <w:trHeight w:val="2041"/>
        </w:trPr>
        <w:tc>
          <w:tcPr>
            <w:tcW w:w="3256" w:type="dxa"/>
          </w:tcPr>
          <w:p w14:paraId="386A3DAB" w14:textId="77777777" w:rsidR="008D494F" w:rsidRPr="00F33A4B" w:rsidRDefault="008D494F" w:rsidP="0017757E">
            <w:pPr>
              <w:pStyle w:val="TSMtext"/>
            </w:pPr>
          </w:p>
        </w:tc>
        <w:tc>
          <w:tcPr>
            <w:tcW w:w="1559" w:type="dxa"/>
          </w:tcPr>
          <w:p w14:paraId="5ECC8968" w14:textId="77777777" w:rsidR="008D494F" w:rsidRPr="00F33A4B" w:rsidRDefault="008D494F" w:rsidP="0017757E">
            <w:pPr>
              <w:pStyle w:val="TSMtext"/>
            </w:pPr>
          </w:p>
        </w:tc>
        <w:tc>
          <w:tcPr>
            <w:tcW w:w="5386" w:type="dxa"/>
          </w:tcPr>
          <w:p w14:paraId="67C05523" w14:textId="77777777" w:rsidR="008D494F" w:rsidRPr="00F33A4B" w:rsidRDefault="008D494F" w:rsidP="0017757E">
            <w:pPr>
              <w:pStyle w:val="TSMtext"/>
            </w:pPr>
          </w:p>
        </w:tc>
      </w:tr>
      <w:tr w:rsidR="008D494F" w:rsidRPr="00F33A4B" w14:paraId="3762E8E2" w14:textId="77777777" w:rsidTr="0014118A">
        <w:trPr>
          <w:trHeight w:val="2041"/>
        </w:trPr>
        <w:tc>
          <w:tcPr>
            <w:tcW w:w="3256" w:type="dxa"/>
          </w:tcPr>
          <w:p w14:paraId="7160DDAC" w14:textId="77777777" w:rsidR="008D494F" w:rsidRPr="00F33A4B" w:rsidRDefault="008D494F" w:rsidP="0017757E">
            <w:pPr>
              <w:pStyle w:val="TSMtext"/>
            </w:pPr>
          </w:p>
        </w:tc>
        <w:tc>
          <w:tcPr>
            <w:tcW w:w="1559" w:type="dxa"/>
          </w:tcPr>
          <w:p w14:paraId="2C24FEAE" w14:textId="77777777" w:rsidR="008D494F" w:rsidRPr="00F33A4B" w:rsidRDefault="008D494F" w:rsidP="0017757E">
            <w:pPr>
              <w:pStyle w:val="TSMtext"/>
            </w:pPr>
          </w:p>
        </w:tc>
        <w:tc>
          <w:tcPr>
            <w:tcW w:w="5386" w:type="dxa"/>
          </w:tcPr>
          <w:p w14:paraId="224B21F8" w14:textId="77777777" w:rsidR="008D494F" w:rsidRPr="00F33A4B" w:rsidRDefault="008D494F" w:rsidP="0017757E">
            <w:pPr>
              <w:pStyle w:val="TSMtext"/>
            </w:pPr>
          </w:p>
        </w:tc>
      </w:tr>
      <w:tr w:rsidR="008D494F" w:rsidRPr="00F33A4B" w14:paraId="316B1BD9" w14:textId="77777777" w:rsidTr="0014118A">
        <w:trPr>
          <w:trHeight w:val="2041"/>
        </w:trPr>
        <w:tc>
          <w:tcPr>
            <w:tcW w:w="3256" w:type="dxa"/>
          </w:tcPr>
          <w:p w14:paraId="5B3A2D5F" w14:textId="77777777" w:rsidR="008D494F" w:rsidRPr="00F33A4B" w:rsidRDefault="008D494F" w:rsidP="0017757E">
            <w:pPr>
              <w:pStyle w:val="TSMtext"/>
            </w:pPr>
          </w:p>
        </w:tc>
        <w:tc>
          <w:tcPr>
            <w:tcW w:w="1559" w:type="dxa"/>
          </w:tcPr>
          <w:p w14:paraId="61EB7CCC" w14:textId="77777777" w:rsidR="008D494F" w:rsidRPr="00F33A4B" w:rsidRDefault="008D494F" w:rsidP="0017757E">
            <w:pPr>
              <w:pStyle w:val="TSMtext"/>
            </w:pPr>
          </w:p>
        </w:tc>
        <w:tc>
          <w:tcPr>
            <w:tcW w:w="5386" w:type="dxa"/>
          </w:tcPr>
          <w:p w14:paraId="221F9A31" w14:textId="77777777" w:rsidR="008D494F" w:rsidRPr="00F33A4B" w:rsidRDefault="008D494F" w:rsidP="0017757E">
            <w:pPr>
              <w:pStyle w:val="TSMtext"/>
            </w:pPr>
          </w:p>
        </w:tc>
      </w:tr>
      <w:tr w:rsidR="008D494F" w:rsidRPr="00F33A4B" w14:paraId="15FC4D3A" w14:textId="77777777" w:rsidTr="0014118A">
        <w:trPr>
          <w:trHeight w:val="2041"/>
        </w:trPr>
        <w:tc>
          <w:tcPr>
            <w:tcW w:w="3256" w:type="dxa"/>
          </w:tcPr>
          <w:p w14:paraId="094EC516" w14:textId="77777777" w:rsidR="008D494F" w:rsidRPr="00F33A4B" w:rsidRDefault="008D494F" w:rsidP="0017757E">
            <w:pPr>
              <w:pStyle w:val="TSMtext"/>
            </w:pPr>
          </w:p>
        </w:tc>
        <w:tc>
          <w:tcPr>
            <w:tcW w:w="1559" w:type="dxa"/>
          </w:tcPr>
          <w:p w14:paraId="2DEB9F74" w14:textId="77777777" w:rsidR="008D494F" w:rsidRPr="00F33A4B" w:rsidRDefault="008D494F" w:rsidP="0017757E">
            <w:pPr>
              <w:pStyle w:val="TSMtext"/>
            </w:pPr>
          </w:p>
        </w:tc>
        <w:tc>
          <w:tcPr>
            <w:tcW w:w="5386" w:type="dxa"/>
          </w:tcPr>
          <w:p w14:paraId="43510367" w14:textId="77777777" w:rsidR="008D494F" w:rsidRPr="00F33A4B" w:rsidRDefault="008D494F" w:rsidP="0017757E">
            <w:pPr>
              <w:pStyle w:val="TSMtext"/>
            </w:pPr>
          </w:p>
        </w:tc>
      </w:tr>
      <w:tr w:rsidR="008D494F" w:rsidRPr="00F33A4B" w14:paraId="42CADE5A" w14:textId="77777777" w:rsidTr="0014118A">
        <w:trPr>
          <w:trHeight w:val="2041"/>
        </w:trPr>
        <w:tc>
          <w:tcPr>
            <w:tcW w:w="3256" w:type="dxa"/>
          </w:tcPr>
          <w:p w14:paraId="63C3C2DB" w14:textId="77777777" w:rsidR="008D494F" w:rsidRPr="00F33A4B" w:rsidRDefault="008D494F" w:rsidP="0017757E">
            <w:pPr>
              <w:pStyle w:val="TSMtext"/>
            </w:pPr>
          </w:p>
        </w:tc>
        <w:tc>
          <w:tcPr>
            <w:tcW w:w="1559" w:type="dxa"/>
          </w:tcPr>
          <w:p w14:paraId="681727DE" w14:textId="77777777" w:rsidR="008D494F" w:rsidRPr="00F33A4B" w:rsidRDefault="008D494F" w:rsidP="0017757E">
            <w:pPr>
              <w:pStyle w:val="TSMtext"/>
            </w:pPr>
          </w:p>
        </w:tc>
        <w:tc>
          <w:tcPr>
            <w:tcW w:w="5386" w:type="dxa"/>
          </w:tcPr>
          <w:p w14:paraId="5B616775" w14:textId="77777777" w:rsidR="008D494F" w:rsidRPr="00F33A4B" w:rsidRDefault="008D494F" w:rsidP="0017757E">
            <w:pPr>
              <w:pStyle w:val="TSMtext"/>
            </w:pPr>
          </w:p>
        </w:tc>
      </w:tr>
    </w:tbl>
    <w:p w14:paraId="2AD9385B" w14:textId="77777777" w:rsidR="00C63386" w:rsidRPr="00F33A4B" w:rsidRDefault="00C63386" w:rsidP="0000161B">
      <w:pPr>
        <w:pStyle w:val="TSMtext"/>
        <w:spacing w:before="0" w:after="0"/>
      </w:pPr>
    </w:p>
    <w:sectPr w:rsidR="00C63386" w:rsidRPr="00F33A4B" w:rsidSect="00F2248B">
      <w:footerReference w:type="default" r:id="rId22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4CEDB" w14:textId="77777777" w:rsidR="00161E46" w:rsidRDefault="00161E46" w:rsidP="00AC20AC">
      <w:r>
        <w:separator/>
      </w:r>
    </w:p>
  </w:endnote>
  <w:endnote w:type="continuationSeparator" w:id="0">
    <w:p w14:paraId="6369616D" w14:textId="77777777" w:rsidR="00161E46" w:rsidRDefault="00161E46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Luminari"/>
    <w:charset w:val="00"/>
    <w:family w:val="swiss"/>
    <w:pitch w:val="variable"/>
    <w:sig w:usb0="20000007" w:usb1="00000001" w:usb2="00000000" w:usb3="00000000" w:csb0="00000193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 (OTF)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5D542E" w:rsidRPr="00375E5B" w14:paraId="52D230E2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6F3C33E2" w14:textId="090B1FC8" w:rsidR="005D542E" w:rsidRPr="009F4C58" w:rsidRDefault="005D542E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20710B">
            <w:rPr>
              <w:rFonts w:ascii="Arial" w:hAnsi="Arial"/>
              <w:sz w:val="11"/>
              <w:szCs w:val="11"/>
              <w:lang w:val="en-AU"/>
            </w:rPr>
            <w:t xml:space="preserve">978-1-77669-989-6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00491D">
            <w:rPr>
              <w:rFonts w:ascii="Arial" w:hAnsi="Arial"/>
              <w:sz w:val="11"/>
              <w:szCs w:val="11"/>
              <w:lang w:val="en-AU"/>
            </w:rPr>
            <w:t xml:space="preserve">978-1-77669-969-8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739F642D" w14:textId="5ADC7C86" w:rsidR="005D542E" w:rsidRPr="009F4C58" w:rsidRDefault="005D542E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FEEDBACK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FB6DC1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LEVEL </w:t>
          </w:r>
          <w:r>
            <w:rPr>
              <w:rFonts w:ascii="Arial" w:hAnsi="Arial"/>
              <w:color w:val="231F20"/>
              <w:sz w:val="11"/>
              <w:szCs w:val="11"/>
            </w:rPr>
            <w:t>4,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>
            <w:rPr>
              <w:rFonts w:ascii="Arial" w:hAnsi="Arial"/>
              <w:color w:val="231F20"/>
              <w:sz w:val="11"/>
              <w:szCs w:val="11"/>
            </w:rPr>
            <w:t>MAY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4D314F3" w14:textId="77777777" w:rsidR="005D542E" w:rsidRPr="009F4C58" w:rsidRDefault="005D542E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70D778D4" w14:textId="77777777" w:rsidR="005D542E" w:rsidRPr="00304834" w:rsidRDefault="005D542E" w:rsidP="000E6A40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154352F5" w14:textId="77777777" w:rsidR="005D542E" w:rsidRPr="009763D5" w:rsidRDefault="005D542E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FB6DC1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4AA2A90" w14:textId="77777777" w:rsidR="005D542E" w:rsidRPr="00624FAA" w:rsidRDefault="005D542E" w:rsidP="006D3D3F">
    <w:pPr>
      <w:pStyle w:val="Footer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5D542E" w:rsidRPr="00375E5B" w14:paraId="72DD777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145A5046" w14:textId="6A71C8F9" w:rsidR="005D542E" w:rsidRPr="009F4C58" w:rsidRDefault="005D542E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57216" behindDoc="0" locked="0" layoutInCell="1" allowOverlap="1" wp14:anchorId="64F41E11" wp14:editId="04325FE0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62336" behindDoc="0" locked="0" layoutInCell="1" allowOverlap="1" wp14:anchorId="1B94C4DB" wp14:editId="3550CD0B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20710B">
            <w:rPr>
              <w:rFonts w:ascii="Arial" w:hAnsi="Arial"/>
              <w:sz w:val="11"/>
              <w:szCs w:val="11"/>
              <w:lang w:val="en-AU"/>
            </w:rPr>
            <w:t xml:space="preserve">978-1-77669-989-6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00491D">
            <w:rPr>
              <w:rFonts w:ascii="Arial" w:hAnsi="Arial"/>
              <w:sz w:val="11"/>
              <w:szCs w:val="11"/>
              <w:lang w:val="en-AU"/>
            </w:rPr>
            <w:t xml:space="preserve">978-1-77669-969-8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67C64267" w14:textId="59A9D9A0" w:rsidR="005D542E" w:rsidRPr="009F4C58" w:rsidRDefault="005D542E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FEEDBACK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FB6DC1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4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MAY 2020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</w:p>
        <w:p w14:paraId="3BEE535E" w14:textId="77777777" w:rsidR="005D542E" w:rsidRPr="009F4C58" w:rsidRDefault="005D542E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10110D8" w14:textId="77777777" w:rsidR="005D542E" w:rsidRPr="00304834" w:rsidRDefault="005D542E" w:rsidP="000E6A40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60F0042F" w14:textId="77777777" w:rsidR="005D542E" w:rsidRPr="009763D5" w:rsidRDefault="005D542E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FB6DC1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53DA5EA" w14:textId="77777777" w:rsidR="005D542E" w:rsidRPr="00624FAA" w:rsidRDefault="005D542E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7456" behindDoc="0" locked="0" layoutInCell="1" allowOverlap="1" wp14:anchorId="77D6DD69" wp14:editId="6068EC31">
          <wp:simplePos x="0" y="0"/>
          <wp:positionH relativeFrom="margin">
            <wp:posOffset>-635</wp:posOffset>
          </wp:positionH>
          <wp:positionV relativeFrom="paragraph">
            <wp:posOffset>-1055149</wp:posOffset>
          </wp:positionV>
          <wp:extent cx="1280160" cy="67691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D4E61A" w14:textId="77777777" w:rsidR="00161E46" w:rsidRDefault="00161E46" w:rsidP="00AC20AC">
      <w:r>
        <w:separator/>
      </w:r>
    </w:p>
  </w:footnote>
  <w:footnote w:type="continuationSeparator" w:id="0">
    <w:p w14:paraId="1C8CC896" w14:textId="77777777" w:rsidR="00161E46" w:rsidRDefault="00161E46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2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52211374"/>
    <w:multiLevelType w:val="hybridMultilevel"/>
    <w:tmpl w:val="E1286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77FE0D43"/>
    <w:multiLevelType w:val="hybridMultilevel"/>
    <w:tmpl w:val="C88C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78FA599C"/>
    <w:multiLevelType w:val="hybridMultilevel"/>
    <w:tmpl w:val="3EF6E4A8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2"/>
  <w:displayBackgroundShape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E5"/>
    <w:rsid w:val="0000093D"/>
    <w:rsid w:val="0000161B"/>
    <w:rsid w:val="00001B4C"/>
    <w:rsid w:val="00001C67"/>
    <w:rsid w:val="000038C7"/>
    <w:rsid w:val="00004880"/>
    <w:rsid w:val="0000491D"/>
    <w:rsid w:val="000052CD"/>
    <w:rsid w:val="000069E0"/>
    <w:rsid w:val="00007460"/>
    <w:rsid w:val="00007D03"/>
    <w:rsid w:val="00010DC8"/>
    <w:rsid w:val="00012CE1"/>
    <w:rsid w:val="000224BF"/>
    <w:rsid w:val="0002385E"/>
    <w:rsid w:val="000256C2"/>
    <w:rsid w:val="0003135C"/>
    <w:rsid w:val="00031661"/>
    <w:rsid w:val="00031AE1"/>
    <w:rsid w:val="00031C74"/>
    <w:rsid w:val="00036D4F"/>
    <w:rsid w:val="00040152"/>
    <w:rsid w:val="00040C61"/>
    <w:rsid w:val="00040E68"/>
    <w:rsid w:val="000413AB"/>
    <w:rsid w:val="00042A04"/>
    <w:rsid w:val="0004397E"/>
    <w:rsid w:val="00043DBA"/>
    <w:rsid w:val="00046ABD"/>
    <w:rsid w:val="00046C9D"/>
    <w:rsid w:val="000472D3"/>
    <w:rsid w:val="00047C61"/>
    <w:rsid w:val="00047EE2"/>
    <w:rsid w:val="00051137"/>
    <w:rsid w:val="0005292F"/>
    <w:rsid w:val="0005391D"/>
    <w:rsid w:val="000539E4"/>
    <w:rsid w:val="000540E6"/>
    <w:rsid w:val="000556E0"/>
    <w:rsid w:val="00056A88"/>
    <w:rsid w:val="0005700A"/>
    <w:rsid w:val="000609DF"/>
    <w:rsid w:val="00061D2A"/>
    <w:rsid w:val="00061D2F"/>
    <w:rsid w:val="00062E76"/>
    <w:rsid w:val="000671F2"/>
    <w:rsid w:val="00067C11"/>
    <w:rsid w:val="00067E37"/>
    <w:rsid w:val="00072A27"/>
    <w:rsid w:val="00073EDB"/>
    <w:rsid w:val="000744D5"/>
    <w:rsid w:val="00075649"/>
    <w:rsid w:val="0007732C"/>
    <w:rsid w:val="0008069C"/>
    <w:rsid w:val="00082FB3"/>
    <w:rsid w:val="00083F04"/>
    <w:rsid w:val="00084083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D6503"/>
    <w:rsid w:val="000E1C33"/>
    <w:rsid w:val="000E2DEF"/>
    <w:rsid w:val="000E3D67"/>
    <w:rsid w:val="000E4B90"/>
    <w:rsid w:val="000E4B9C"/>
    <w:rsid w:val="000E6A40"/>
    <w:rsid w:val="000E7EE4"/>
    <w:rsid w:val="000F18EE"/>
    <w:rsid w:val="000F227B"/>
    <w:rsid w:val="000F262A"/>
    <w:rsid w:val="000F264D"/>
    <w:rsid w:val="000F3C39"/>
    <w:rsid w:val="000F4945"/>
    <w:rsid w:val="000F6888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A16"/>
    <w:rsid w:val="00133166"/>
    <w:rsid w:val="00133C54"/>
    <w:rsid w:val="00134231"/>
    <w:rsid w:val="0013441B"/>
    <w:rsid w:val="00134F9E"/>
    <w:rsid w:val="0013526F"/>
    <w:rsid w:val="0013585F"/>
    <w:rsid w:val="00136C3E"/>
    <w:rsid w:val="00136F90"/>
    <w:rsid w:val="001372F7"/>
    <w:rsid w:val="00140D67"/>
    <w:rsid w:val="0014118A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1E46"/>
    <w:rsid w:val="001623BB"/>
    <w:rsid w:val="001627B7"/>
    <w:rsid w:val="00165F8E"/>
    <w:rsid w:val="001705CF"/>
    <w:rsid w:val="00170E4D"/>
    <w:rsid w:val="00171686"/>
    <w:rsid w:val="00171EB1"/>
    <w:rsid w:val="0017233E"/>
    <w:rsid w:val="00173D7E"/>
    <w:rsid w:val="00175128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CBF"/>
    <w:rsid w:val="001E1E9C"/>
    <w:rsid w:val="001E3610"/>
    <w:rsid w:val="001E3D52"/>
    <w:rsid w:val="001E41C9"/>
    <w:rsid w:val="001E43F4"/>
    <w:rsid w:val="001E4691"/>
    <w:rsid w:val="001E6666"/>
    <w:rsid w:val="001F0CE4"/>
    <w:rsid w:val="001F1EB7"/>
    <w:rsid w:val="001F4038"/>
    <w:rsid w:val="001F45AE"/>
    <w:rsid w:val="00203DF5"/>
    <w:rsid w:val="00204277"/>
    <w:rsid w:val="0020436D"/>
    <w:rsid w:val="00205911"/>
    <w:rsid w:val="0020710B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B16"/>
    <w:rsid w:val="0022626C"/>
    <w:rsid w:val="00230281"/>
    <w:rsid w:val="00233D2B"/>
    <w:rsid w:val="00234EE9"/>
    <w:rsid w:val="00235ADA"/>
    <w:rsid w:val="002373DB"/>
    <w:rsid w:val="00243651"/>
    <w:rsid w:val="002447CC"/>
    <w:rsid w:val="00244BB2"/>
    <w:rsid w:val="002459EF"/>
    <w:rsid w:val="00247915"/>
    <w:rsid w:val="0024799A"/>
    <w:rsid w:val="00250540"/>
    <w:rsid w:val="0025457B"/>
    <w:rsid w:val="002546DB"/>
    <w:rsid w:val="00261C96"/>
    <w:rsid w:val="002623EE"/>
    <w:rsid w:val="00262662"/>
    <w:rsid w:val="00263467"/>
    <w:rsid w:val="002664AD"/>
    <w:rsid w:val="00267B0A"/>
    <w:rsid w:val="00270DA4"/>
    <w:rsid w:val="00271077"/>
    <w:rsid w:val="0027130B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22CB"/>
    <w:rsid w:val="00293907"/>
    <w:rsid w:val="00294C7D"/>
    <w:rsid w:val="00295777"/>
    <w:rsid w:val="002A3CDE"/>
    <w:rsid w:val="002A7097"/>
    <w:rsid w:val="002A7D7B"/>
    <w:rsid w:val="002B10BA"/>
    <w:rsid w:val="002B3944"/>
    <w:rsid w:val="002B3E9A"/>
    <w:rsid w:val="002B43DF"/>
    <w:rsid w:val="002B48B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30F1"/>
    <w:rsid w:val="002D31EF"/>
    <w:rsid w:val="002D3382"/>
    <w:rsid w:val="002D57CB"/>
    <w:rsid w:val="002D6719"/>
    <w:rsid w:val="002D6A4A"/>
    <w:rsid w:val="002E06F5"/>
    <w:rsid w:val="002E376A"/>
    <w:rsid w:val="002E406A"/>
    <w:rsid w:val="002E4A23"/>
    <w:rsid w:val="002E5437"/>
    <w:rsid w:val="002E692D"/>
    <w:rsid w:val="002E75A0"/>
    <w:rsid w:val="002E7622"/>
    <w:rsid w:val="002E7AA6"/>
    <w:rsid w:val="002F03B5"/>
    <w:rsid w:val="002F1E8E"/>
    <w:rsid w:val="002F2F5E"/>
    <w:rsid w:val="002F32DE"/>
    <w:rsid w:val="002F446B"/>
    <w:rsid w:val="002F662A"/>
    <w:rsid w:val="00301178"/>
    <w:rsid w:val="00301A61"/>
    <w:rsid w:val="00302AFF"/>
    <w:rsid w:val="00302B4A"/>
    <w:rsid w:val="00303D2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158B"/>
    <w:rsid w:val="00322FF0"/>
    <w:rsid w:val="003232B6"/>
    <w:rsid w:val="003233A7"/>
    <w:rsid w:val="003263FC"/>
    <w:rsid w:val="00327095"/>
    <w:rsid w:val="00333B0E"/>
    <w:rsid w:val="00336A00"/>
    <w:rsid w:val="00340EAD"/>
    <w:rsid w:val="00342F02"/>
    <w:rsid w:val="0034334E"/>
    <w:rsid w:val="00343570"/>
    <w:rsid w:val="0034375E"/>
    <w:rsid w:val="00345AC0"/>
    <w:rsid w:val="00346018"/>
    <w:rsid w:val="0034699D"/>
    <w:rsid w:val="00347DC6"/>
    <w:rsid w:val="003508B6"/>
    <w:rsid w:val="00350C68"/>
    <w:rsid w:val="00350F05"/>
    <w:rsid w:val="00350FE5"/>
    <w:rsid w:val="0035131D"/>
    <w:rsid w:val="0035312E"/>
    <w:rsid w:val="003533F2"/>
    <w:rsid w:val="00356423"/>
    <w:rsid w:val="00360DAB"/>
    <w:rsid w:val="00361B98"/>
    <w:rsid w:val="003629AF"/>
    <w:rsid w:val="00363034"/>
    <w:rsid w:val="0036377F"/>
    <w:rsid w:val="003645EE"/>
    <w:rsid w:val="003661C5"/>
    <w:rsid w:val="003679C3"/>
    <w:rsid w:val="00370A2D"/>
    <w:rsid w:val="003714EB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3F9B"/>
    <w:rsid w:val="00384E34"/>
    <w:rsid w:val="0038527A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58CB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738"/>
    <w:rsid w:val="003B694B"/>
    <w:rsid w:val="003B7F51"/>
    <w:rsid w:val="003C1582"/>
    <w:rsid w:val="003C1AE4"/>
    <w:rsid w:val="003C5498"/>
    <w:rsid w:val="003D063B"/>
    <w:rsid w:val="003D13EF"/>
    <w:rsid w:val="003D1BEE"/>
    <w:rsid w:val="003D4647"/>
    <w:rsid w:val="003D6D1D"/>
    <w:rsid w:val="003D6ED3"/>
    <w:rsid w:val="003E0B83"/>
    <w:rsid w:val="003E1AD4"/>
    <w:rsid w:val="003E26DA"/>
    <w:rsid w:val="003E4892"/>
    <w:rsid w:val="003E6431"/>
    <w:rsid w:val="003E6981"/>
    <w:rsid w:val="003E7459"/>
    <w:rsid w:val="003F05BF"/>
    <w:rsid w:val="003F2522"/>
    <w:rsid w:val="003F316B"/>
    <w:rsid w:val="003F3D69"/>
    <w:rsid w:val="003F642A"/>
    <w:rsid w:val="003F789D"/>
    <w:rsid w:val="003F7B1B"/>
    <w:rsid w:val="004034F0"/>
    <w:rsid w:val="0040426A"/>
    <w:rsid w:val="00406CD3"/>
    <w:rsid w:val="004107BE"/>
    <w:rsid w:val="00410D2F"/>
    <w:rsid w:val="004122D4"/>
    <w:rsid w:val="0041311E"/>
    <w:rsid w:val="00415E77"/>
    <w:rsid w:val="00416358"/>
    <w:rsid w:val="00420687"/>
    <w:rsid w:val="00421085"/>
    <w:rsid w:val="004219A1"/>
    <w:rsid w:val="00422066"/>
    <w:rsid w:val="00423631"/>
    <w:rsid w:val="00424650"/>
    <w:rsid w:val="00424AD2"/>
    <w:rsid w:val="00425B8E"/>
    <w:rsid w:val="00425CC2"/>
    <w:rsid w:val="0042745D"/>
    <w:rsid w:val="00427D98"/>
    <w:rsid w:val="00434782"/>
    <w:rsid w:val="004370E8"/>
    <w:rsid w:val="00440805"/>
    <w:rsid w:val="00440FCC"/>
    <w:rsid w:val="004439F7"/>
    <w:rsid w:val="004449D0"/>
    <w:rsid w:val="00445CA6"/>
    <w:rsid w:val="00446611"/>
    <w:rsid w:val="00451973"/>
    <w:rsid w:val="00451F15"/>
    <w:rsid w:val="00452DAC"/>
    <w:rsid w:val="00453340"/>
    <w:rsid w:val="00453B82"/>
    <w:rsid w:val="00453E71"/>
    <w:rsid w:val="004565B7"/>
    <w:rsid w:val="004609C4"/>
    <w:rsid w:val="00460FC5"/>
    <w:rsid w:val="00463970"/>
    <w:rsid w:val="00463D6C"/>
    <w:rsid w:val="00466B49"/>
    <w:rsid w:val="0046703C"/>
    <w:rsid w:val="00467A11"/>
    <w:rsid w:val="00467DF2"/>
    <w:rsid w:val="004705D4"/>
    <w:rsid w:val="004717C3"/>
    <w:rsid w:val="004728DB"/>
    <w:rsid w:val="0047576A"/>
    <w:rsid w:val="0047603B"/>
    <w:rsid w:val="00476267"/>
    <w:rsid w:val="004771AB"/>
    <w:rsid w:val="00485C34"/>
    <w:rsid w:val="00487DB9"/>
    <w:rsid w:val="00487E04"/>
    <w:rsid w:val="004913CC"/>
    <w:rsid w:val="004932B5"/>
    <w:rsid w:val="00495BC2"/>
    <w:rsid w:val="00497473"/>
    <w:rsid w:val="004A020A"/>
    <w:rsid w:val="004A0382"/>
    <w:rsid w:val="004A067F"/>
    <w:rsid w:val="004A13B9"/>
    <w:rsid w:val="004A17A6"/>
    <w:rsid w:val="004A1FF4"/>
    <w:rsid w:val="004A670B"/>
    <w:rsid w:val="004A7733"/>
    <w:rsid w:val="004B1784"/>
    <w:rsid w:val="004B3ABF"/>
    <w:rsid w:val="004B48F2"/>
    <w:rsid w:val="004B4BB9"/>
    <w:rsid w:val="004B504B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0B28"/>
    <w:rsid w:val="004D2A9D"/>
    <w:rsid w:val="004D301A"/>
    <w:rsid w:val="004D3B8B"/>
    <w:rsid w:val="004D3C02"/>
    <w:rsid w:val="004D538D"/>
    <w:rsid w:val="004D6503"/>
    <w:rsid w:val="004E1D36"/>
    <w:rsid w:val="004E2953"/>
    <w:rsid w:val="004E3443"/>
    <w:rsid w:val="004E7ABC"/>
    <w:rsid w:val="004F134B"/>
    <w:rsid w:val="004F483F"/>
    <w:rsid w:val="004F4F1C"/>
    <w:rsid w:val="004F681D"/>
    <w:rsid w:val="00500086"/>
    <w:rsid w:val="0050165C"/>
    <w:rsid w:val="00503764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222C"/>
    <w:rsid w:val="005323C7"/>
    <w:rsid w:val="00533D2D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0F9F"/>
    <w:rsid w:val="0056151C"/>
    <w:rsid w:val="005617D1"/>
    <w:rsid w:val="005622A9"/>
    <w:rsid w:val="005636BC"/>
    <w:rsid w:val="00564201"/>
    <w:rsid w:val="005654C9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7309"/>
    <w:rsid w:val="00591331"/>
    <w:rsid w:val="00592286"/>
    <w:rsid w:val="0059295D"/>
    <w:rsid w:val="005944E8"/>
    <w:rsid w:val="00594E96"/>
    <w:rsid w:val="00595F87"/>
    <w:rsid w:val="00596830"/>
    <w:rsid w:val="005968FF"/>
    <w:rsid w:val="00596CF1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3CED"/>
    <w:rsid w:val="005B595D"/>
    <w:rsid w:val="005B5F78"/>
    <w:rsid w:val="005B6CB6"/>
    <w:rsid w:val="005C031E"/>
    <w:rsid w:val="005C30DE"/>
    <w:rsid w:val="005C3226"/>
    <w:rsid w:val="005C3ACC"/>
    <w:rsid w:val="005C3BB9"/>
    <w:rsid w:val="005C4288"/>
    <w:rsid w:val="005C6A11"/>
    <w:rsid w:val="005C7404"/>
    <w:rsid w:val="005C7F48"/>
    <w:rsid w:val="005D089D"/>
    <w:rsid w:val="005D321B"/>
    <w:rsid w:val="005D4890"/>
    <w:rsid w:val="005D542E"/>
    <w:rsid w:val="005D59EF"/>
    <w:rsid w:val="005D72AE"/>
    <w:rsid w:val="005E0D83"/>
    <w:rsid w:val="005E26EE"/>
    <w:rsid w:val="005E3DC7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16C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309C9"/>
    <w:rsid w:val="00630DF6"/>
    <w:rsid w:val="00630F4A"/>
    <w:rsid w:val="00633007"/>
    <w:rsid w:val="0063529C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6EDD"/>
    <w:rsid w:val="00667706"/>
    <w:rsid w:val="0067057A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1EB3"/>
    <w:rsid w:val="006A2B5E"/>
    <w:rsid w:val="006A40CF"/>
    <w:rsid w:val="006A478C"/>
    <w:rsid w:val="006A504A"/>
    <w:rsid w:val="006A5389"/>
    <w:rsid w:val="006A7538"/>
    <w:rsid w:val="006B2872"/>
    <w:rsid w:val="006B433C"/>
    <w:rsid w:val="006B5355"/>
    <w:rsid w:val="006B7513"/>
    <w:rsid w:val="006B7670"/>
    <w:rsid w:val="006B7E6A"/>
    <w:rsid w:val="006C118E"/>
    <w:rsid w:val="006C214F"/>
    <w:rsid w:val="006C35C9"/>
    <w:rsid w:val="006C36DB"/>
    <w:rsid w:val="006C3970"/>
    <w:rsid w:val="006C3ABA"/>
    <w:rsid w:val="006C51B1"/>
    <w:rsid w:val="006C5872"/>
    <w:rsid w:val="006C58C9"/>
    <w:rsid w:val="006D1CB9"/>
    <w:rsid w:val="006D38C6"/>
    <w:rsid w:val="006D3D3F"/>
    <w:rsid w:val="006D490C"/>
    <w:rsid w:val="006D4D17"/>
    <w:rsid w:val="006D58B2"/>
    <w:rsid w:val="006D5D2F"/>
    <w:rsid w:val="006D6EC2"/>
    <w:rsid w:val="006D7928"/>
    <w:rsid w:val="006E6C85"/>
    <w:rsid w:val="006F0797"/>
    <w:rsid w:val="006F0D6D"/>
    <w:rsid w:val="006F388B"/>
    <w:rsid w:val="006F42D2"/>
    <w:rsid w:val="006F7058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66"/>
    <w:rsid w:val="007379EB"/>
    <w:rsid w:val="00744C0F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0AA1"/>
    <w:rsid w:val="0076159A"/>
    <w:rsid w:val="00761D18"/>
    <w:rsid w:val="00761F20"/>
    <w:rsid w:val="00762F1A"/>
    <w:rsid w:val="007641E9"/>
    <w:rsid w:val="00765CFA"/>
    <w:rsid w:val="0077093B"/>
    <w:rsid w:val="007709BA"/>
    <w:rsid w:val="0077472F"/>
    <w:rsid w:val="00774F7E"/>
    <w:rsid w:val="007774EA"/>
    <w:rsid w:val="007801DB"/>
    <w:rsid w:val="00780ECF"/>
    <w:rsid w:val="00782B89"/>
    <w:rsid w:val="007830FB"/>
    <w:rsid w:val="00786594"/>
    <w:rsid w:val="00790BB8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298"/>
    <w:rsid w:val="007B1394"/>
    <w:rsid w:val="007B1E16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D23F7"/>
    <w:rsid w:val="007D5774"/>
    <w:rsid w:val="007E100D"/>
    <w:rsid w:val="007E2CC4"/>
    <w:rsid w:val="007E362A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2B8"/>
    <w:rsid w:val="00855237"/>
    <w:rsid w:val="00855B4F"/>
    <w:rsid w:val="008606E7"/>
    <w:rsid w:val="00865371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1FE6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711"/>
    <w:rsid w:val="008B21DE"/>
    <w:rsid w:val="008B2801"/>
    <w:rsid w:val="008B3231"/>
    <w:rsid w:val="008B3492"/>
    <w:rsid w:val="008B65DF"/>
    <w:rsid w:val="008B7D6A"/>
    <w:rsid w:val="008C1B79"/>
    <w:rsid w:val="008C254D"/>
    <w:rsid w:val="008C42F6"/>
    <w:rsid w:val="008C4842"/>
    <w:rsid w:val="008C574C"/>
    <w:rsid w:val="008D494F"/>
    <w:rsid w:val="008D5AE5"/>
    <w:rsid w:val="008D6850"/>
    <w:rsid w:val="008E125C"/>
    <w:rsid w:val="008E1894"/>
    <w:rsid w:val="008E50CF"/>
    <w:rsid w:val="008E5230"/>
    <w:rsid w:val="008E5CC4"/>
    <w:rsid w:val="008E797D"/>
    <w:rsid w:val="008F136D"/>
    <w:rsid w:val="008F3509"/>
    <w:rsid w:val="00900DF2"/>
    <w:rsid w:val="00901330"/>
    <w:rsid w:val="009026CB"/>
    <w:rsid w:val="0090287A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F20"/>
    <w:rsid w:val="0094074B"/>
    <w:rsid w:val="00940F4E"/>
    <w:rsid w:val="00942509"/>
    <w:rsid w:val="00942786"/>
    <w:rsid w:val="00943B52"/>
    <w:rsid w:val="009440B8"/>
    <w:rsid w:val="009455F7"/>
    <w:rsid w:val="0094755B"/>
    <w:rsid w:val="00947D53"/>
    <w:rsid w:val="0095485F"/>
    <w:rsid w:val="009571E8"/>
    <w:rsid w:val="009574F4"/>
    <w:rsid w:val="00961698"/>
    <w:rsid w:val="009634F4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365E"/>
    <w:rsid w:val="00983DB3"/>
    <w:rsid w:val="00984795"/>
    <w:rsid w:val="00986F79"/>
    <w:rsid w:val="00987E72"/>
    <w:rsid w:val="009915CC"/>
    <w:rsid w:val="00992014"/>
    <w:rsid w:val="00992063"/>
    <w:rsid w:val="009948B1"/>
    <w:rsid w:val="00994A75"/>
    <w:rsid w:val="00995520"/>
    <w:rsid w:val="00996366"/>
    <w:rsid w:val="009963A7"/>
    <w:rsid w:val="009A2937"/>
    <w:rsid w:val="009A38FA"/>
    <w:rsid w:val="009A401F"/>
    <w:rsid w:val="009A52A7"/>
    <w:rsid w:val="009A5441"/>
    <w:rsid w:val="009A71FD"/>
    <w:rsid w:val="009B0060"/>
    <w:rsid w:val="009B1262"/>
    <w:rsid w:val="009B26B9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5BA7"/>
    <w:rsid w:val="009D75A6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9F5406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16F3D"/>
    <w:rsid w:val="00A20735"/>
    <w:rsid w:val="00A20FD2"/>
    <w:rsid w:val="00A237B3"/>
    <w:rsid w:val="00A241A8"/>
    <w:rsid w:val="00A243E5"/>
    <w:rsid w:val="00A24B35"/>
    <w:rsid w:val="00A24D66"/>
    <w:rsid w:val="00A30E13"/>
    <w:rsid w:val="00A32C4C"/>
    <w:rsid w:val="00A346CA"/>
    <w:rsid w:val="00A34DBF"/>
    <w:rsid w:val="00A35737"/>
    <w:rsid w:val="00A360D4"/>
    <w:rsid w:val="00A36733"/>
    <w:rsid w:val="00A37A07"/>
    <w:rsid w:val="00A40467"/>
    <w:rsid w:val="00A40FC9"/>
    <w:rsid w:val="00A41D57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2C80"/>
    <w:rsid w:val="00A95369"/>
    <w:rsid w:val="00A95A37"/>
    <w:rsid w:val="00A96BF7"/>
    <w:rsid w:val="00A9749D"/>
    <w:rsid w:val="00AA10F3"/>
    <w:rsid w:val="00AA31B6"/>
    <w:rsid w:val="00AA4904"/>
    <w:rsid w:val="00AA54CF"/>
    <w:rsid w:val="00AA6FBD"/>
    <w:rsid w:val="00AB1DB0"/>
    <w:rsid w:val="00AB1F6E"/>
    <w:rsid w:val="00AB4CB3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18DC"/>
    <w:rsid w:val="00AD204E"/>
    <w:rsid w:val="00AD2D12"/>
    <w:rsid w:val="00AD58F0"/>
    <w:rsid w:val="00AD68BD"/>
    <w:rsid w:val="00AD6B28"/>
    <w:rsid w:val="00AD71D4"/>
    <w:rsid w:val="00AE3112"/>
    <w:rsid w:val="00AE31C8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4089"/>
    <w:rsid w:val="00B16241"/>
    <w:rsid w:val="00B168EF"/>
    <w:rsid w:val="00B20246"/>
    <w:rsid w:val="00B21345"/>
    <w:rsid w:val="00B228A5"/>
    <w:rsid w:val="00B22A26"/>
    <w:rsid w:val="00B22DEE"/>
    <w:rsid w:val="00B23224"/>
    <w:rsid w:val="00B23CEF"/>
    <w:rsid w:val="00B243BC"/>
    <w:rsid w:val="00B24BBE"/>
    <w:rsid w:val="00B26362"/>
    <w:rsid w:val="00B26CDB"/>
    <w:rsid w:val="00B3005A"/>
    <w:rsid w:val="00B311FF"/>
    <w:rsid w:val="00B317EF"/>
    <w:rsid w:val="00B34F0C"/>
    <w:rsid w:val="00B35C27"/>
    <w:rsid w:val="00B36E3B"/>
    <w:rsid w:val="00B408C6"/>
    <w:rsid w:val="00B408FE"/>
    <w:rsid w:val="00B417B5"/>
    <w:rsid w:val="00B42012"/>
    <w:rsid w:val="00B43753"/>
    <w:rsid w:val="00B43D4B"/>
    <w:rsid w:val="00B45553"/>
    <w:rsid w:val="00B4580E"/>
    <w:rsid w:val="00B45BAB"/>
    <w:rsid w:val="00B46058"/>
    <w:rsid w:val="00B46F6F"/>
    <w:rsid w:val="00B47E23"/>
    <w:rsid w:val="00B50B9B"/>
    <w:rsid w:val="00B5546E"/>
    <w:rsid w:val="00B55C7D"/>
    <w:rsid w:val="00B607BF"/>
    <w:rsid w:val="00B60845"/>
    <w:rsid w:val="00B60AC8"/>
    <w:rsid w:val="00B61F02"/>
    <w:rsid w:val="00B623EB"/>
    <w:rsid w:val="00B62F95"/>
    <w:rsid w:val="00B63D8F"/>
    <w:rsid w:val="00B66813"/>
    <w:rsid w:val="00B7171E"/>
    <w:rsid w:val="00B725E6"/>
    <w:rsid w:val="00B7407B"/>
    <w:rsid w:val="00B7494A"/>
    <w:rsid w:val="00B80F75"/>
    <w:rsid w:val="00B8227B"/>
    <w:rsid w:val="00B864EC"/>
    <w:rsid w:val="00B8719F"/>
    <w:rsid w:val="00B87CAE"/>
    <w:rsid w:val="00B90D23"/>
    <w:rsid w:val="00B9178E"/>
    <w:rsid w:val="00B9370B"/>
    <w:rsid w:val="00B94CDD"/>
    <w:rsid w:val="00B95B4D"/>
    <w:rsid w:val="00B95D13"/>
    <w:rsid w:val="00BA069C"/>
    <w:rsid w:val="00BA08A6"/>
    <w:rsid w:val="00BA0BAA"/>
    <w:rsid w:val="00BA1A5C"/>
    <w:rsid w:val="00BA21E9"/>
    <w:rsid w:val="00BA2783"/>
    <w:rsid w:val="00BA4983"/>
    <w:rsid w:val="00BA4F3E"/>
    <w:rsid w:val="00BB0E20"/>
    <w:rsid w:val="00BB2872"/>
    <w:rsid w:val="00BB2BC0"/>
    <w:rsid w:val="00BB2CCD"/>
    <w:rsid w:val="00BB364B"/>
    <w:rsid w:val="00BB6A3F"/>
    <w:rsid w:val="00BC0E7A"/>
    <w:rsid w:val="00BC25B6"/>
    <w:rsid w:val="00BC2EDF"/>
    <w:rsid w:val="00BC392A"/>
    <w:rsid w:val="00BC5D96"/>
    <w:rsid w:val="00BC79AB"/>
    <w:rsid w:val="00BC7B99"/>
    <w:rsid w:val="00BD1F44"/>
    <w:rsid w:val="00BD2D7A"/>
    <w:rsid w:val="00BD5846"/>
    <w:rsid w:val="00BD6239"/>
    <w:rsid w:val="00BD624F"/>
    <w:rsid w:val="00BE0DE0"/>
    <w:rsid w:val="00BE4000"/>
    <w:rsid w:val="00BE4E27"/>
    <w:rsid w:val="00BF1A09"/>
    <w:rsid w:val="00BF5D78"/>
    <w:rsid w:val="00BF67B8"/>
    <w:rsid w:val="00C0099D"/>
    <w:rsid w:val="00C00A2C"/>
    <w:rsid w:val="00C037FF"/>
    <w:rsid w:val="00C03A85"/>
    <w:rsid w:val="00C03B1C"/>
    <w:rsid w:val="00C03D38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43E6"/>
    <w:rsid w:val="00C44F40"/>
    <w:rsid w:val="00C45F4A"/>
    <w:rsid w:val="00C51A28"/>
    <w:rsid w:val="00C54B0B"/>
    <w:rsid w:val="00C54C0A"/>
    <w:rsid w:val="00C56EBC"/>
    <w:rsid w:val="00C57A68"/>
    <w:rsid w:val="00C6058F"/>
    <w:rsid w:val="00C62096"/>
    <w:rsid w:val="00C62C5E"/>
    <w:rsid w:val="00C63386"/>
    <w:rsid w:val="00C64D6B"/>
    <w:rsid w:val="00C66732"/>
    <w:rsid w:val="00C67977"/>
    <w:rsid w:val="00C67BCC"/>
    <w:rsid w:val="00C7374A"/>
    <w:rsid w:val="00C74186"/>
    <w:rsid w:val="00C759C9"/>
    <w:rsid w:val="00C80EB6"/>
    <w:rsid w:val="00C818D8"/>
    <w:rsid w:val="00C83BA2"/>
    <w:rsid w:val="00C847D2"/>
    <w:rsid w:val="00C85A1D"/>
    <w:rsid w:val="00C87567"/>
    <w:rsid w:val="00C90C30"/>
    <w:rsid w:val="00C91741"/>
    <w:rsid w:val="00C932F2"/>
    <w:rsid w:val="00C9404E"/>
    <w:rsid w:val="00C943A4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16DA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55FA"/>
    <w:rsid w:val="00CF576E"/>
    <w:rsid w:val="00CF7F1D"/>
    <w:rsid w:val="00D00307"/>
    <w:rsid w:val="00D02042"/>
    <w:rsid w:val="00D021C4"/>
    <w:rsid w:val="00D03ABD"/>
    <w:rsid w:val="00D04B3F"/>
    <w:rsid w:val="00D04B5E"/>
    <w:rsid w:val="00D05132"/>
    <w:rsid w:val="00D0546E"/>
    <w:rsid w:val="00D0612A"/>
    <w:rsid w:val="00D06F5E"/>
    <w:rsid w:val="00D10A17"/>
    <w:rsid w:val="00D11F70"/>
    <w:rsid w:val="00D132E8"/>
    <w:rsid w:val="00D16739"/>
    <w:rsid w:val="00D16C86"/>
    <w:rsid w:val="00D1766A"/>
    <w:rsid w:val="00D20B1A"/>
    <w:rsid w:val="00D21807"/>
    <w:rsid w:val="00D2226C"/>
    <w:rsid w:val="00D25F16"/>
    <w:rsid w:val="00D26F9D"/>
    <w:rsid w:val="00D33446"/>
    <w:rsid w:val="00D34A9C"/>
    <w:rsid w:val="00D35C3E"/>
    <w:rsid w:val="00D36FF6"/>
    <w:rsid w:val="00D373E9"/>
    <w:rsid w:val="00D401F5"/>
    <w:rsid w:val="00D416EC"/>
    <w:rsid w:val="00D419B7"/>
    <w:rsid w:val="00D41EFF"/>
    <w:rsid w:val="00D43B14"/>
    <w:rsid w:val="00D44479"/>
    <w:rsid w:val="00D44802"/>
    <w:rsid w:val="00D44A5A"/>
    <w:rsid w:val="00D44BBB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30A8"/>
    <w:rsid w:val="00D641F8"/>
    <w:rsid w:val="00D64284"/>
    <w:rsid w:val="00D64F44"/>
    <w:rsid w:val="00D70C18"/>
    <w:rsid w:val="00D7188D"/>
    <w:rsid w:val="00D739BD"/>
    <w:rsid w:val="00D73FFC"/>
    <w:rsid w:val="00D75D8D"/>
    <w:rsid w:val="00D76B00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376"/>
    <w:rsid w:val="00D95BBC"/>
    <w:rsid w:val="00D95BCB"/>
    <w:rsid w:val="00D96E5A"/>
    <w:rsid w:val="00D97644"/>
    <w:rsid w:val="00DA1B51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C0AB7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7B5F"/>
    <w:rsid w:val="00DF0F1F"/>
    <w:rsid w:val="00DF2357"/>
    <w:rsid w:val="00DF2FE0"/>
    <w:rsid w:val="00E027A4"/>
    <w:rsid w:val="00E03D68"/>
    <w:rsid w:val="00E051CE"/>
    <w:rsid w:val="00E05D99"/>
    <w:rsid w:val="00E114D0"/>
    <w:rsid w:val="00E118E8"/>
    <w:rsid w:val="00E12E44"/>
    <w:rsid w:val="00E1300F"/>
    <w:rsid w:val="00E13FE7"/>
    <w:rsid w:val="00E1461F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5B6"/>
    <w:rsid w:val="00E37E34"/>
    <w:rsid w:val="00E42CCB"/>
    <w:rsid w:val="00E44005"/>
    <w:rsid w:val="00E440BA"/>
    <w:rsid w:val="00E44AF7"/>
    <w:rsid w:val="00E4636A"/>
    <w:rsid w:val="00E528BD"/>
    <w:rsid w:val="00E5399D"/>
    <w:rsid w:val="00E5522B"/>
    <w:rsid w:val="00E552E5"/>
    <w:rsid w:val="00E55306"/>
    <w:rsid w:val="00E60435"/>
    <w:rsid w:val="00E63B14"/>
    <w:rsid w:val="00E65806"/>
    <w:rsid w:val="00E662F6"/>
    <w:rsid w:val="00E66D4C"/>
    <w:rsid w:val="00E66D79"/>
    <w:rsid w:val="00E72B4F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1FF8"/>
    <w:rsid w:val="00E82D6A"/>
    <w:rsid w:val="00E84E23"/>
    <w:rsid w:val="00E84EF3"/>
    <w:rsid w:val="00E876C2"/>
    <w:rsid w:val="00E90805"/>
    <w:rsid w:val="00E95734"/>
    <w:rsid w:val="00E97CA7"/>
    <w:rsid w:val="00EA1148"/>
    <w:rsid w:val="00EA274E"/>
    <w:rsid w:val="00EA5D24"/>
    <w:rsid w:val="00EA6E29"/>
    <w:rsid w:val="00EB0306"/>
    <w:rsid w:val="00EB0322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1DF5"/>
    <w:rsid w:val="00ED2B8F"/>
    <w:rsid w:val="00ED3D8E"/>
    <w:rsid w:val="00ED438C"/>
    <w:rsid w:val="00ED73D5"/>
    <w:rsid w:val="00EE22B4"/>
    <w:rsid w:val="00EE46AB"/>
    <w:rsid w:val="00EE4FAA"/>
    <w:rsid w:val="00EE5D01"/>
    <w:rsid w:val="00EE69EB"/>
    <w:rsid w:val="00EF1284"/>
    <w:rsid w:val="00EF3AD1"/>
    <w:rsid w:val="00EF3FF5"/>
    <w:rsid w:val="00F01869"/>
    <w:rsid w:val="00F04484"/>
    <w:rsid w:val="00F07741"/>
    <w:rsid w:val="00F10A69"/>
    <w:rsid w:val="00F112E5"/>
    <w:rsid w:val="00F12313"/>
    <w:rsid w:val="00F12A6F"/>
    <w:rsid w:val="00F13F81"/>
    <w:rsid w:val="00F15C78"/>
    <w:rsid w:val="00F20918"/>
    <w:rsid w:val="00F20A4B"/>
    <w:rsid w:val="00F21183"/>
    <w:rsid w:val="00F2248B"/>
    <w:rsid w:val="00F23F80"/>
    <w:rsid w:val="00F24E8B"/>
    <w:rsid w:val="00F25A76"/>
    <w:rsid w:val="00F26BE3"/>
    <w:rsid w:val="00F2708C"/>
    <w:rsid w:val="00F271BD"/>
    <w:rsid w:val="00F27D07"/>
    <w:rsid w:val="00F3274E"/>
    <w:rsid w:val="00F32A0E"/>
    <w:rsid w:val="00F32ABB"/>
    <w:rsid w:val="00F33A4B"/>
    <w:rsid w:val="00F33B15"/>
    <w:rsid w:val="00F37FD9"/>
    <w:rsid w:val="00F40D3B"/>
    <w:rsid w:val="00F419B7"/>
    <w:rsid w:val="00F45FC8"/>
    <w:rsid w:val="00F46B35"/>
    <w:rsid w:val="00F47D6A"/>
    <w:rsid w:val="00F504DE"/>
    <w:rsid w:val="00F50B44"/>
    <w:rsid w:val="00F534CA"/>
    <w:rsid w:val="00F53BA6"/>
    <w:rsid w:val="00F540B6"/>
    <w:rsid w:val="00F55138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423A"/>
    <w:rsid w:val="00FA7A78"/>
    <w:rsid w:val="00FB166C"/>
    <w:rsid w:val="00FB3318"/>
    <w:rsid w:val="00FB6DC1"/>
    <w:rsid w:val="00FC11C5"/>
    <w:rsid w:val="00FC1300"/>
    <w:rsid w:val="00FC1CA6"/>
    <w:rsid w:val="00FC1CCD"/>
    <w:rsid w:val="00FC2129"/>
    <w:rsid w:val="00FC29C9"/>
    <w:rsid w:val="00FC3E38"/>
    <w:rsid w:val="00FC56CE"/>
    <w:rsid w:val="00FC5AC9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6738"/>
    <w:rsid w:val="00FF4C8A"/>
    <w:rsid w:val="00FF53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7D8A29"/>
  <w15:docId w15:val="{EEB891F4-7ABB-9243-A01C-4AA19F526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FF53B6"/>
    <w:pPr>
      <w:spacing w:before="0" w:after="240" w:line="240" w:lineRule="auto"/>
    </w:pPr>
    <w:rPr>
      <w:color w:val="auto"/>
      <w:sz w:val="28"/>
      <w:szCs w:val="32"/>
    </w:rPr>
  </w:style>
  <w:style w:type="character" w:customStyle="1" w:styleId="apple-converted-space">
    <w:name w:val="apple-converted-space"/>
    <w:basedOn w:val="DefaultParagraphFont"/>
    <w:rsid w:val="00141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17" Type="http://schemas.openxmlformats.org/officeDocument/2006/relationships/hyperlink" Target="https://www.sciencelearn.org.nz/concepts/immune-system?level=primar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hyperlink" Target="https://esolonline.tki.org.n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zcurriculum.tki.org.nz/The-New-Zealand-Curriculum/Scienc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hyperlink" Target="https://googledocstemplate.com/download/newspaper-template-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zcurriculum.tki.org.nz/The-New-Zealand-Curriculum/English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E797D1-16F8-40E7-BBD9-33D4E5996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7413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2</cp:revision>
  <cp:lastPrinted>2020-02-03T22:06:00Z</cp:lastPrinted>
  <dcterms:created xsi:type="dcterms:W3CDTF">2020-06-09T23:21:00Z</dcterms:created>
  <dcterms:modified xsi:type="dcterms:W3CDTF">2020-06-09T23:21:00Z</dcterms:modified>
</cp:coreProperties>
</file>