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18EA5B71" w:rsidR="00305E0E" w:rsidRPr="00AC4F60" w:rsidRDefault="006A4A87">
      <w:r>
        <w:rPr>
          <w:noProof/>
          <w:lang w:eastAsia="en-NZ"/>
        </w:rPr>
        <w:pict w14:anchorId="27D7B292">
          <v:group id="_x0000_s1524" style="position:absolute;margin-left:360.8pt;margin-top:-23.85pt;width:154.3pt;height:229.55pt;z-index:9" coordorigin="8067,374" coordsize="3086,4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21" type="#_x0000_t75" style="position:absolute;left:8081;top:374;width:3072;height:2204;mso-position-horizontal-relative:text;mso-position-vertical-relative:text" wrapcoords="-56 0 -56 21523 21600 21523 21600 0 -56 0">
              <v:imagedata r:id="rId8" o:title="Cover"/>
            </v:shape>
            <v:shape id="_x0000_s1522" type="#_x0000_t75" style="position:absolute;left:8067;top:2752;width:3084;height:2213;mso-position-horizontal-relative:text;mso-position-vertical-relative:text" wrapcoords="-56 0 -56 21523 21600 21523 21600 0 -56 0">
              <v:imagedata r:id="rId9" o:title="3"/>
            </v:shape>
          </v:group>
        </w:pict>
      </w:r>
      <w:r>
        <w:rPr>
          <w:lang w:eastAsia="en-NZ"/>
        </w:rPr>
        <w:pict w14:anchorId="63B7AA42">
          <v:shapetype id="_x0000_t202" coordsize="21600,21600" o:spt="202" path="m,l,21600r21600,l21600,xe">
            <v:stroke joinstyle="miter"/>
            <v:path gradientshapeok="t" o:connecttype="rect"/>
          </v:shapetype>
          <v:shape id="_x0000_s1472" type="#_x0000_t202" style="position:absolute;margin-left:243.85pt;margin-top:-10pt;width:86.85pt;height:51.55pt;z-index:1" fillcolor="#6d55a4" strokecolor="#6d55a4" strokeweight=".25pt">
            <v:textbox>
              <w:txbxContent>
                <w:p w14:paraId="1043D7C9" w14:textId="3C354AE7" w:rsidR="00A86F41" w:rsidRPr="00313F38" w:rsidRDefault="00A86F41">
                  <w:pPr>
                    <w:rPr>
                      <w:rFonts w:cs="Source Sans Pro"/>
                      <w:b/>
                      <w:bCs/>
                      <w:color w:val="FFFFFF"/>
                      <w:sz w:val="17"/>
                      <w:szCs w:val="17"/>
                    </w:rPr>
                  </w:pPr>
                  <w:r w:rsidRPr="00313F38">
                    <w:rPr>
                      <w:rFonts w:cs="Source Sans Pro"/>
                      <w:b/>
                      <w:bCs/>
                      <w:color w:val="FFFFFF"/>
                      <w:sz w:val="17"/>
                      <w:szCs w:val="17"/>
                    </w:rPr>
                    <w:t>Connec</w:t>
                  </w:r>
                  <w:r w:rsidRPr="00313F38">
                    <w:rPr>
                      <w:rFonts w:cs="Source Sans Pro"/>
                      <w:b/>
                      <w:bCs/>
                      <w:color w:val="FFFFFF"/>
                      <w:spacing w:val="-2"/>
                      <w:sz w:val="17"/>
                      <w:szCs w:val="17"/>
                    </w:rPr>
                    <w:t>t</w:t>
                  </w:r>
                  <w:r w:rsidRPr="00313F38">
                    <w:rPr>
                      <w:rFonts w:cs="Source Sans Pro"/>
                      <w:b/>
                      <w:bCs/>
                      <w:color w:val="FFFFFF"/>
                      <w:sz w:val="17"/>
                      <w:szCs w:val="17"/>
                    </w:rPr>
                    <w:t>ed</w:t>
                  </w:r>
                </w:p>
                <w:p w14:paraId="6387619F" w14:textId="5829F9D3" w:rsidR="00A86F41" w:rsidRPr="00313F38" w:rsidRDefault="00A86F41" w:rsidP="00271A30">
                  <w:pPr>
                    <w:spacing w:before="0"/>
                    <w:rPr>
                      <w:rFonts w:cs="Source Sans Pro"/>
                      <w:b/>
                      <w:bCs/>
                      <w:color w:val="FFFFFF"/>
                      <w:sz w:val="17"/>
                      <w:szCs w:val="17"/>
                    </w:rPr>
                  </w:pPr>
                  <w:r w:rsidRPr="00313F38">
                    <w:rPr>
                      <w:rFonts w:cs="Source Sans Pro"/>
                      <w:b/>
                      <w:bCs/>
                      <w:color w:val="FFFFFF"/>
                      <w:spacing w:val="-2"/>
                      <w:sz w:val="17"/>
                      <w:szCs w:val="17"/>
                    </w:rPr>
                    <w:t>L</w:t>
                  </w:r>
                  <w:r w:rsidRPr="00313F38">
                    <w:rPr>
                      <w:rFonts w:cs="Source Sans Pro"/>
                      <w:b/>
                      <w:bCs/>
                      <w:color w:val="FFFFFF"/>
                      <w:spacing w:val="-1"/>
                      <w:sz w:val="17"/>
                      <w:szCs w:val="17"/>
                    </w:rPr>
                    <w:t>ev</w:t>
                  </w:r>
                  <w:r w:rsidRPr="00313F38">
                    <w:rPr>
                      <w:rFonts w:cs="Source Sans Pro"/>
                      <w:b/>
                      <w:bCs/>
                      <w:color w:val="FFFFFF"/>
                      <w:sz w:val="17"/>
                      <w:szCs w:val="17"/>
                    </w:rPr>
                    <w:t>el 2</w:t>
                  </w:r>
                </w:p>
                <w:p w14:paraId="4EEF35BE" w14:textId="76C11213" w:rsidR="00271A30" w:rsidRPr="00313F38" w:rsidRDefault="00271A30" w:rsidP="00271A30">
                  <w:pPr>
                    <w:spacing w:before="0"/>
                    <w:rPr>
                      <w:b/>
                      <w:color w:val="FFFFFF"/>
                    </w:rPr>
                  </w:pPr>
                  <w:r w:rsidRPr="00313F38">
                    <w:rPr>
                      <w:rFonts w:cs="Source Sans Pro"/>
                      <w:b/>
                      <w:bCs/>
                      <w:color w:val="FFFFFF"/>
                      <w:sz w:val="17"/>
                      <w:szCs w:val="17"/>
                    </w:rPr>
                    <w:t>2016</w:t>
                  </w:r>
                </w:p>
              </w:txbxContent>
            </v:textbox>
          </v:shape>
        </w:pict>
      </w:r>
      <w:r>
        <w:rPr>
          <w:lang w:eastAsia="en-NZ"/>
        </w:rPr>
        <w:pict w14:anchorId="0C864458">
          <v:rect id="_x0000_s1464" style="position:absolute;margin-left:-42.55pt;margin-top:-15.9pt;width:595.2pt;height:62.15pt;z-index:-6;mso-position-vertical:absolute" o:allowincell="f" fillcolor="#6d55a4" stroked="f">
            <v:shadow opacity=".5" offset=",4pt" offset2=",4pt"/>
            <v:path arrowok="t"/>
            <v:textbox>
              <w:txbxContent>
                <w:p w14:paraId="79E01AA2" w14:textId="7DEC91BF" w:rsidR="00D06F5E" w:rsidRPr="00834EA5" w:rsidRDefault="00C37358" w:rsidP="00872A99">
                  <w:pPr>
                    <w:pStyle w:val="Heading1"/>
                    <w:ind w:left="709"/>
                    <w:rPr>
                      <w:color w:val="000000"/>
                    </w:rPr>
                  </w:pPr>
                  <w:r w:rsidRPr="00C37358">
                    <w:t>Sun, Wind, or Rain?</w:t>
                  </w:r>
                </w:p>
                <w:p w14:paraId="4E224884" w14:textId="3ECEE58C" w:rsidR="00D06F5E" w:rsidRDefault="00D06F5E" w:rsidP="00834EA5">
                  <w:pPr>
                    <w:pStyle w:val="Byline"/>
                  </w:pPr>
                  <w:r>
                    <w:rPr>
                      <w:spacing w:val="-1"/>
                    </w:rPr>
                    <w:t>b</w:t>
                  </w:r>
                  <w:r>
                    <w:t xml:space="preserve">y </w:t>
                  </w:r>
                  <w:r w:rsidR="00C37358" w:rsidRPr="00C37358">
                    <w:t>Matt Vance</w:t>
                  </w:r>
                </w:p>
              </w:txbxContent>
            </v:textbox>
          </v:rect>
        </w:pict>
      </w:r>
      <w:r>
        <w:rPr>
          <w:lang w:eastAsia="en-NZ"/>
        </w:rPr>
        <w:pict w14:anchorId="34DA0516">
          <v:rect id="_x0000_s1462" style="position:absolute;margin-left:-42.55pt;margin-top:-8.45pt;width:429pt;height:5.35pt;z-index:-7" o:allowincell="f" fillcolor="#231f20" stroked="f">
            <v:path arrowok="t"/>
          </v:rect>
        </w:pict>
      </w:r>
    </w:p>
    <w:p w14:paraId="50810EF3" w14:textId="77777777" w:rsidR="00305E0E" w:rsidRPr="00AC4F60" w:rsidRDefault="00305E0E"/>
    <w:p w14:paraId="4D722458" w14:textId="77777777" w:rsidR="00D7292E" w:rsidRDefault="00D7292E"/>
    <w:p w14:paraId="514CD1F3" w14:textId="2B5484C5" w:rsidR="00305E0E" w:rsidRPr="00AC4F60" w:rsidRDefault="006A4A87">
      <w:r>
        <w:rPr>
          <w:sz w:val="26"/>
          <w:lang w:eastAsia="en-NZ"/>
        </w:rPr>
        <w:pict w14:anchorId="730BE28D">
          <v:rect id="_x0000_s1475" style="position:absolute;margin-left:-42.55pt;margin-top:167.9pt;width:595.25pt;height:28.15pt;z-index:-5" fillcolor="#003450" stroked="f">
            <v:path arrowok="t"/>
          </v:rect>
        </w:pict>
      </w:r>
    </w:p>
    <w:tbl>
      <w:tblPr>
        <w:tblW w:w="10414" w:type="dxa"/>
        <w:tblLayout w:type="fixed"/>
        <w:tblLook w:val="00A0" w:firstRow="1" w:lastRow="0" w:firstColumn="1" w:lastColumn="0" w:noHBand="0" w:noVBand="0"/>
      </w:tblPr>
      <w:tblGrid>
        <w:gridCol w:w="6062"/>
        <w:gridCol w:w="4352"/>
      </w:tblGrid>
      <w:tr w:rsidR="00375E5B" w:rsidRPr="00AC4F60" w14:paraId="59622733" w14:textId="77777777" w:rsidTr="00BF5D78">
        <w:tc>
          <w:tcPr>
            <w:tcW w:w="6062" w:type="dxa"/>
            <w:shd w:val="clear" w:color="auto" w:fill="auto"/>
          </w:tcPr>
          <w:p w14:paraId="620C3054" w14:textId="77777777" w:rsidR="004565B7" w:rsidRPr="00AC4F60" w:rsidRDefault="004565B7" w:rsidP="00A54AF6">
            <w:pPr>
              <w:pStyle w:val="Heading2"/>
              <w:rPr>
                <w:color w:val="000000"/>
              </w:rPr>
            </w:pPr>
            <w:r w:rsidRPr="00AC4F60">
              <w:t>Overview</w:t>
            </w:r>
          </w:p>
          <w:p w14:paraId="22F7D506" w14:textId="0D9C45EF" w:rsidR="00BF5D78" w:rsidRPr="00AC4F60" w:rsidRDefault="00C37358" w:rsidP="00A54AF6">
            <w:pPr>
              <w:pStyle w:val="TSMTxt"/>
            </w:pPr>
            <w:r w:rsidRPr="00AC4F60">
              <w:t>This article describes how, over time, people have learned to predict the weather by observing patterns in nature and seeking explanations for them. This article provides scientific explanations for a series of weather patterns that people in Aotearoa New Zealand have observed.</w:t>
            </w:r>
          </w:p>
          <w:p w14:paraId="07D44F04" w14:textId="061EAF73" w:rsidR="003E6981" w:rsidRPr="00AC4F60" w:rsidRDefault="00BF5D78" w:rsidP="00EC34D0">
            <w:pPr>
              <w:pStyle w:val="TSTtxt3pt"/>
              <w:spacing w:after="120"/>
            </w:pPr>
            <w:r w:rsidRPr="00AC4F60">
              <w:t xml:space="preserve">A Google Slides version of this article is available at </w:t>
            </w:r>
            <w:hyperlink r:id="rId10" w:history="1">
              <w:r w:rsidRPr="00AC4F60">
                <w:rPr>
                  <w:rStyle w:val="Hyperlink"/>
                </w:rPr>
                <w:t>www.connected.tki.org.nz</w:t>
              </w:r>
            </w:hyperlink>
            <w:r w:rsidRPr="00AC4F60">
              <w:t>.</w:t>
            </w:r>
          </w:p>
          <w:p w14:paraId="1B2D57A0" w14:textId="77777777" w:rsidR="00190748" w:rsidRDefault="00190748" w:rsidP="00190748">
            <w:pPr>
              <w:spacing w:before="0" w:line="240" w:lineRule="auto"/>
              <w:ind w:left="113"/>
            </w:pPr>
          </w:p>
          <w:p w14:paraId="70799984" w14:textId="3C537AEE" w:rsidR="00F21E2B" w:rsidRPr="00AC4F60" w:rsidRDefault="00F21E2B" w:rsidP="00862E92">
            <w:pPr>
              <w:spacing w:before="0" w:after="180"/>
              <w:ind w:left="113"/>
            </w:pPr>
          </w:p>
        </w:tc>
        <w:tc>
          <w:tcPr>
            <w:tcW w:w="4352" w:type="dxa"/>
            <w:shd w:val="clear" w:color="auto" w:fill="auto"/>
          </w:tcPr>
          <w:p w14:paraId="0C314649" w14:textId="71C2ADB4" w:rsidR="004439F7" w:rsidRPr="00AC4F60" w:rsidRDefault="004439F7" w:rsidP="00420687">
            <w:pPr>
              <w:spacing w:before="0" w:after="200" w:line="240" w:lineRule="auto"/>
              <w:jc w:val="center"/>
            </w:pPr>
          </w:p>
        </w:tc>
      </w:tr>
      <w:tr w:rsidR="003E6981" w:rsidRPr="00AC4F60" w14:paraId="6B1D1E3D" w14:textId="77777777" w:rsidTr="00975147">
        <w:tc>
          <w:tcPr>
            <w:tcW w:w="10414" w:type="dxa"/>
            <w:gridSpan w:val="2"/>
            <w:shd w:val="clear" w:color="auto" w:fill="auto"/>
          </w:tcPr>
          <w:p w14:paraId="3DE090BB" w14:textId="220F75FD" w:rsidR="003E6981" w:rsidRPr="00AC4F60" w:rsidRDefault="00780ECF" w:rsidP="00C413D0">
            <w:pPr>
              <w:widowControl w:val="0"/>
              <w:autoSpaceDE w:val="0"/>
              <w:autoSpaceDN w:val="0"/>
              <w:adjustRightInd w:val="0"/>
              <w:spacing w:before="240" w:line="354" w:lineRule="exact"/>
              <w:ind w:left="113"/>
              <w:rPr>
                <w:rFonts w:cs="Source Sans Pro Black"/>
                <w:b/>
                <w:bCs/>
                <w:color w:val="FFFFFF"/>
                <w:position w:val="1"/>
                <w:sz w:val="30"/>
                <w:szCs w:val="30"/>
              </w:rPr>
            </w:pPr>
            <w:r w:rsidRPr="00AC4F60">
              <w:rPr>
                <w:rFonts w:cs="Source Sans Pro Black"/>
                <w:b/>
                <w:bCs/>
                <w:color w:val="FFFFFF"/>
                <w:spacing w:val="-3"/>
                <w:position w:val="1"/>
                <w:sz w:val="30"/>
                <w:szCs w:val="30"/>
              </w:rPr>
              <w:t>C</w:t>
            </w:r>
            <w:r w:rsidRPr="00AC4F60">
              <w:rPr>
                <w:rFonts w:cs="Source Sans Pro Black"/>
                <w:b/>
                <w:bCs/>
                <w:color w:val="FFFFFF"/>
                <w:position w:val="1"/>
                <w:sz w:val="30"/>
                <w:szCs w:val="30"/>
              </w:rPr>
              <w:t xml:space="preserve">urriculum </w:t>
            </w:r>
            <w:r w:rsidRPr="00AC4F60">
              <w:rPr>
                <w:rFonts w:cs="Source Sans Pro Black"/>
                <w:b/>
                <w:bCs/>
                <w:color w:val="FFFFFF"/>
                <w:spacing w:val="-9"/>
                <w:position w:val="1"/>
                <w:sz w:val="30"/>
                <w:szCs w:val="30"/>
              </w:rPr>
              <w:t>c</w:t>
            </w:r>
            <w:r w:rsidRPr="00AC4F60">
              <w:rPr>
                <w:rFonts w:cs="Source Sans Pro Black"/>
                <w:b/>
                <w:bCs/>
                <w:color w:val="FFFFFF"/>
                <w:position w:val="1"/>
                <w:sz w:val="30"/>
                <w:szCs w:val="30"/>
              </w:rPr>
              <w:t>on</w:t>
            </w:r>
            <w:r w:rsidRPr="00AC4F60">
              <w:rPr>
                <w:rFonts w:cs="Source Sans Pro Black"/>
                <w:b/>
                <w:bCs/>
                <w:color w:val="FFFFFF"/>
                <w:spacing w:val="-3"/>
                <w:position w:val="1"/>
                <w:sz w:val="30"/>
                <w:szCs w:val="30"/>
              </w:rPr>
              <w:t>t</w:t>
            </w:r>
            <w:r w:rsidRPr="00AC4F60">
              <w:rPr>
                <w:rFonts w:cs="Source Sans Pro Black"/>
                <w:b/>
                <w:bCs/>
                <w:color w:val="FFFFFF"/>
                <w:spacing w:val="-6"/>
                <w:position w:val="1"/>
                <w:sz w:val="30"/>
                <w:szCs w:val="30"/>
              </w:rPr>
              <w:t>e</w:t>
            </w:r>
            <w:r w:rsidRPr="00AC4F60">
              <w:rPr>
                <w:rFonts w:cs="Source Sans Pro Black"/>
                <w:b/>
                <w:bCs/>
                <w:color w:val="FFFFFF"/>
                <w:position w:val="1"/>
                <w:sz w:val="30"/>
                <w:szCs w:val="30"/>
              </w:rPr>
              <w:t>xts</w:t>
            </w:r>
          </w:p>
        </w:tc>
      </w:tr>
    </w:tbl>
    <w:p w14:paraId="32F336F1" w14:textId="77777777" w:rsidR="001D280D" w:rsidRPr="00AC4F60" w:rsidRDefault="001D280D" w:rsidP="00E23107">
      <w:pPr>
        <w:spacing w:before="0" w:after="120"/>
        <w:sectPr w:rsidR="001D280D" w:rsidRPr="00AC4F60" w:rsidSect="00912250">
          <w:footerReference w:type="default" r:id="rId11"/>
          <w:type w:val="continuous"/>
          <w:pgSz w:w="11900" w:h="16840"/>
          <w:pgMar w:top="851" w:right="851" w:bottom="851" w:left="851" w:header="709" w:footer="227" w:gutter="0"/>
          <w:cols w:space="708"/>
        </w:sectPr>
      </w:pPr>
    </w:p>
    <w:p w14:paraId="5CC89F52" w14:textId="77777777" w:rsidR="008C4842" w:rsidRPr="00AC4F60" w:rsidRDefault="008C4842" w:rsidP="00A54AF6">
      <w:pPr>
        <w:spacing w:before="0" w:after="120"/>
      </w:pPr>
    </w:p>
    <w:tbl>
      <w:tblPr>
        <w:tblW w:w="10433" w:type="dxa"/>
        <w:tblLayout w:type="fixed"/>
        <w:tblLook w:val="00A0" w:firstRow="1" w:lastRow="0" w:firstColumn="1" w:lastColumn="0" w:noHBand="0" w:noVBand="0"/>
      </w:tblPr>
      <w:tblGrid>
        <w:gridCol w:w="5070"/>
        <w:gridCol w:w="5363"/>
      </w:tblGrid>
      <w:tr w:rsidR="008C4842" w:rsidRPr="00AC4F60" w14:paraId="4CA204A4" w14:textId="77777777" w:rsidTr="00E90A00">
        <w:tc>
          <w:tcPr>
            <w:tcW w:w="5070" w:type="dxa"/>
            <w:tcBorders>
              <w:top w:val="single" w:sz="4" w:space="0" w:color="BFBFBF"/>
            </w:tcBorders>
            <w:shd w:val="clear" w:color="auto" w:fill="F8F0E4"/>
          </w:tcPr>
          <w:p w14:paraId="2460539E" w14:textId="77777777" w:rsidR="00525BAD" w:rsidRPr="00AC4F60" w:rsidRDefault="008C4842" w:rsidP="00525BAD">
            <w:pPr>
              <w:pStyle w:val="Heading3"/>
            </w:pPr>
            <w:r w:rsidRPr="00AC4F60">
              <w:t xml:space="preserve">SCIENCE: </w:t>
            </w:r>
            <w:r w:rsidR="00525BAD" w:rsidRPr="00AC4F60">
              <w:t>Nature of Science: Communicating in science</w:t>
            </w:r>
          </w:p>
          <w:p w14:paraId="7D24D1F5" w14:textId="1E7499C9" w:rsidR="008C4842" w:rsidRPr="00AC4F60" w:rsidRDefault="00525BAD" w:rsidP="00FE5FB8">
            <w:pPr>
              <w:pStyle w:val="TSTtxt3pt"/>
            </w:pPr>
            <w:r w:rsidRPr="00AC4F60">
              <w:t>Level 2 – Build their language and develop their understandings of the many ways the natural world can be represented.</w:t>
            </w:r>
          </w:p>
        </w:tc>
        <w:tc>
          <w:tcPr>
            <w:tcW w:w="5363" w:type="dxa"/>
            <w:tcBorders>
              <w:top w:val="single" w:sz="4" w:space="0" w:color="BFBFBF"/>
            </w:tcBorders>
            <w:shd w:val="clear" w:color="auto" w:fill="F8F0E4"/>
          </w:tcPr>
          <w:p w14:paraId="7F6856FE" w14:textId="77777777" w:rsidR="008C4842" w:rsidRPr="00AC4F60" w:rsidRDefault="008C4842" w:rsidP="00BB2BC0">
            <w:pPr>
              <w:pStyle w:val="Heading3"/>
            </w:pPr>
            <w:r w:rsidRPr="00AC4F60">
              <w:t>Key Nature of Science ideas</w:t>
            </w:r>
          </w:p>
          <w:p w14:paraId="60DE596A" w14:textId="77777777" w:rsidR="008C4842" w:rsidRPr="00AC4F60" w:rsidRDefault="008C4842" w:rsidP="0053222C">
            <w:pPr>
              <w:pStyle w:val="TSMTxt"/>
              <w:spacing w:before="60" w:after="60"/>
            </w:pPr>
            <w:r w:rsidRPr="00AC4F60">
              <w:t>Scientists:</w:t>
            </w:r>
          </w:p>
          <w:p w14:paraId="4BBB86E2" w14:textId="77777777" w:rsidR="00272DF8" w:rsidRPr="00E90A00" w:rsidRDefault="00272DF8" w:rsidP="00E90A00">
            <w:pPr>
              <w:pStyle w:val="TSMtextbullets"/>
            </w:pPr>
            <w:r w:rsidRPr="00E90A00">
              <w:t>use tentative language when making predictions</w:t>
            </w:r>
          </w:p>
          <w:p w14:paraId="743264F7" w14:textId="77777777" w:rsidR="00272DF8" w:rsidRPr="00E90A00" w:rsidRDefault="00272DF8" w:rsidP="00E90A00">
            <w:pPr>
              <w:pStyle w:val="TSMtextbullets"/>
            </w:pPr>
            <w:r w:rsidRPr="00E90A00">
              <w:t>make careful observations, gather and record data, and look for patterns</w:t>
            </w:r>
          </w:p>
          <w:p w14:paraId="4C5841E7" w14:textId="4CE15A4E" w:rsidR="00272DF8" w:rsidRPr="00E90A00" w:rsidRDefault="00272DF8" w:rsidP="00E90A00">
            <w:pPr>
              <w:pStyle w:val="TSMtextbullets"/>
            </w:pPr>
            <w:r w:rsidRPr="00E90A00">
              <w:t>share what they learn about the natural world by using diagrams, models, c</w:t>
            </w:r>
            <w:r w:rsidR="00DC3448">
              <w:t>harts, graphs, and written text</w:t>
            </w:r>
          </w:p>
          <w:p w14:paraId="3D9D0A54" w14:textId="70E52397" w:rsidR="008C4842" w:rsidRPr="00AC4F60" w:rsidRDefault="00272DF8" w:rsidP="00E90A00">
            <w:pPr>
              <w:pStyle w:val="TSMtextbullets"/>
              <w:spacing w:after="120"/>
              <w:rPr>
                <w:b/>
                <w:bCs/>
              </w:rPr>
            </w:pPr>
            <w:r w:rsidRPr="00E90A00">
              <w:t>appr</w:t>
            </w:r>
            <w:r w:rsidRPr="00AC4F60">
              <w:t>eciate that science is one way to explain our world and that there may be other ways.</w:t>
            </w:r>
          </w:p>
        </w:tc>
      </w:tr>
      <w:tr w:rsidR="001705CF" w:rsidRPr="00AC4F60" w14:paraId="62A0C448" w14:textId="77777777" w:rsidTr="00067E37">
        <w:tc>
          <w:tcPr>
            <w:tcW w:w="5070" w:type="dxa"/>
            <w:shd w:val="clear" w:color="auto" w:fill="auto"/>
          </w:tcPr>
          <w:p w14:paraId="7F6FFCA8" w14:textId="77777777" w:rsidR="001705CF" w:rsidRPr="00AC4F60" w:rsidRDefault="001705CF" w:rsidP="00340EAD">
            <w:pPr>
              <w:spacing w:before="0" w:line="240" w:lineRule="auto"/>
              <w:ind w:left="113"/>
            </w:pPr>
          </w:p>
        </w:tc>
        <w:tc>
          <w:tcPr>
            <w:tcW w:w="5363" w:type="dxa"/>
            <w:shd w:val="clear" w:color="auto" w:fill="auto"/>
          </w:tcPr>
          <w:p w14:paraId="063CB963" w14:textId="77777777" w:rsidR="001705CF" w:rsidRPr="00AC4F60" w:rsidRDefault="001705CF" w:rsidP="00340EAD">
            <w:pPr>
              <w:spacing w:before="0" w:line="240" w:lineRule="auto"/>
              <w:ind w:left="113"/>
            </w:pPr>
          </w:p>
        </w:tc>
      </w:tr>
      <w:tr w:rsidR="00D0612A" w:rsidRPr="00AC4F60" w14:paraId="218888B4" w14:textId="77777777" w:rsidTr="00067E37">
        <w:tc>
          <w:tcPr>
            <w:tcW w:w="5070" w:type="dxa"/>
            <w:shd w:val="clear" w:color="auto" w:fill="F8F0E4"/>
          </w:tcPr>
          <w:p w14:paraId="1BD8AEB5" w14:textId="18E0CDCB" w:rsidR="00D0612A" w:rsidRPr="00AC4F60" w:rsidRDefault="00D0612A" w:rsidP="00BB2BC0">
            <w:pPr>
              <w:pStyle w:val="Heading3"/>
              <w:rPr>
                <w:lang w:eastAsia="en-NZ"/>
              </w:rPr>
            </w:pPr>
            <w:r w:rsidRPr="00AC4F60">
              <w:rPr>
                <w:lang w:eastAsia="en-NZ"/>
              </w:rPr>
              <w:t xml:space="preserve">SCIENCE: </w:t>
            </w:r>
            <w:r w:rsidR="00272DF8" w:rsidRPr="00AC4F60">
              <w:rPr>
                <w:lang w:eastAsia="en-NZ"/>
              </w:rPr>
              <w:t>Planet Earth and Beyond: Earth systems</w:t>
            </w:r>
          </w:p>
          <w:p w14:paraId="5C6C4F7D" w14:textId="243237C0" w:rsidR="00D0612A" w:rsidRPr="00AC4F60" w:rsidRDefault="00272DF8" w:rsidP="00FE5FB8">
            <w:pPr>
              <w:pStyle w:val="TSTtxt3pt"/>
              <w:rPr>
                <w:lang w:eastAsia="en-NZ"/>
              </w:rPr>
            </w:pPr>
            <w:r w:rsidRPr="00AC4F60">
              <w:rPr>
                <w:lang w:eastAsia="en-NZ"/>
              </w:rPr>
              <w:t>Level 2 – Explore and describe natural features and resources.</w:t>
            </w:r>
          </w:p>
        </w:tc>
        <w:tc>
          <w:tcPr>
            <w:tcW w:w="5363" w:type="dxa"/>
            <w:shd w:val="clear" w:color="auto" w:fill="F8F0E4"/>
          </w:tcPr>
          <w:p w14:paraId="2B6FEE74" w14:textId="77777777" w:rsidR="00D0612A" w:rsidRPr="00AC4F60" w:rsidRDefault="00D0612A" w:rsidP="00BB2BC0">
            <w:pPr>
              <w:pStyle w:val="Heading3"/>
              <w:rPr>
                <w:color w:val="000000"/>
              </w:rPr>
            </w:pPr>
            <w:r w:rsidRPr="00AC4F60">
              <w:rPr>
                <w:spacing w:val="-3"/>
              </w:rPr>
              <w:t>K</w:t>
            </w:r>
            <w:r w:rsidRPr="00AC4F60">
              <w:rPr>
                <w:spacing w:val="-1"/>
              </w:rPr>
              <w:t>e</w:t>
            </w:r>
            <w:r w:rsidRPr="00AC4F60">
              <w:t>y scien</w:t>
            </w:r>
            <w:r w:rsidRPr="00AC4F60">
              <w:rPr>
                <w:spacing w:val="-5"/>
              </w:rPr>
              <w:t>c</w:t>
            </w:r>
            <w:r w:rsidRPr="00AC4F60">
              <w:t>e id</w:t>
            </w:r>
            <w:r w:rsidRPr="00AC4F60">
              <w:rPr>
                <w:spacing w:val="-2"/>
              </w:rPr>
              <w:t>e</w:t>
            </w:r>
            <w:r w:rsidRPr="00AC4F60">
              <w:t>as</w:t>
            </w:r>
          </w:p>
          <w:p w14:paraId="41FA1102" w14:textId="77777777" w:rsidR="00272DF8" w:rsidRPr="00AC4F60" w:rsidRDefault="00272DF8" w:rsidP="00E90A00">
            <w:pPr>
              <w:pStyle w:val="TSMtextbullets"/>
            </w:pPr>
            <w:r w:rsidRPr="00AC4F60">
              <w:t>Observations of weather patterns allow us to predict the weather.</w:t>
            </w:r>
          </w:p>
          <w:p w14:paraId="316B488D" w14:textId="77777777" w:rsidR="00272DF8" w:rsidRPr="00AC4F60" w:rsidRDefault="00272DF8" w:rsidP="00E90A00">
            <w:pPr>
              <w:pStyle w:val="TSMtextbullets"/>
            </w:pPr>
            <w:r w:rsidRPr="00AC4F60">
              <w:t>Natural features and resources are affected by seasonal change.</w:t>
            </w:r>
          </w:p>
          <w:p w14:paraId="7BCB265B" w14:textId="77777777" w:rsidR="00272DF8" w:rsidRPr="00AC4F60" w:rsidRDefault="00272DF8" w:rsidP="00E90A00">
            <w:pPr>
              <w:pStyle w:val="TSMtextbullets"/>
            </w:pPr>
            <w:r w:rsidRPr="00AC4F60">
              <w:t>The sun, moon, and bodies of water affect our weather patterns.</w:t>
            </w:r>
          </w:p>
          <w:p w14:paraId="42325F8D" w14:textId="3B8B68CB" w:rsidR="00D0612A" w:rsidRPr="00AC4F60" w:rsidRDefault="00272DF8" w:rsidP="00E90A00">
            <w:pPr>
              <w:pStyle w:val="TSMtextbullets"/>
              <w:spacing w:after="120"/>
            </w:pPr>
            <w:r w:rsidRPr="00AC4F60">
              <w:t>Weather can affect changes in our environment as well as impact on living things.</w:t>
            </w:r>
          </w:p>
        </w:tc>
      </w:tr>
      <w:tr w:rsidR="00FD12B6" w:rsidRPr="00AC4F60" w14:paraId="69854059" w14:textId="77777777" w:rsidTr="00067E37">
        <w:tc>
          <w:tcPr>
            <w:tcW w:w="5070" w:type="dxa"/>
            <w:shd w:val="clear" w:color="auto" w:fill="auto"/>
          </w:tcPr>
          <w:p w14:paraId="0B08E491" w14:textId="77777777" w:rsidR="00FD12B6" w:rsidRPr="00AC4F60" w:rsidRDefault="00FD12B6" w:rsidP="00BB2BC0">
            <w:pPr>
              <w:pStyle w:val="TSMTxt"/>
              <w:spacing w:before="0" w:after="0" w:line="240" w:lineRule="auto"/>
              <w:rPr>
                <w:lang w:eastAsia="en-NZ"/>
              </w:rPr>
            </w:pPr>
          </w:p>
        </w:tc>
        <w:tc>
          <w:tcPr>
            <w:tcW w:w="5363" w:type="dxa"/>
            <w:shd w:val="clear" w:color="auto" w:fill="auto"/>
          </w:tcPr>
          <w:p w14:paraId="6F35442C" w14:textId="77777777" w:rsidR="00FD12B6" w:rsidRPr="00AC4F60" w:rsidRDefault="00FD12B6" w:rsidP="00BB2BC0">
            <w:pPr>
              <w:pStyle w:val="TSMTxt"/>
              <w:spacing w:before="0" w:after="0" w:line="240" w:lineRule="auto"/>
            </w:pPr>
          </w:p>
        </w:tc>
      </w:tr>
      <w:tr w:rsidR="00571F5D" w:rsidRPr="00AC4F60" w14:paraId="019D9B57" w14:textId="77777777" w:rsidTr="00067E37">
        <w:tc>
          <w:tcPr>
            <w:tcW w:w="5070" w:type="dxa"/>
            <w:shd w:val="clear" w:color="auto" w:fill="F8F0E4"/>
          </w:tcPr>
          <w:p w14:paraId="57BBFA74" w14:textId="77777777" w:rsidR="00A32C4C" w:rsidRPr="00AC4F60" w:rsidRDefault="00A32C4C" w:rsidP="00BB2BC0">
            <w:pPr>
              <w:pStyle w:val="Heading3"/>
              <w:rPr>
                <w:color w:val="000000"/>
              </w:rPr>
            </w:pPr>
            <w:r w:rsidRPr="00AC4F60">
              <w:t xml:space="preserve">ENGLISH: </w:t>
            </w:r>
            <w:r w:rsidRPr="00AC4F60">
              <w:rPr>
                <w:spacing w:val="-2"/>
              </w:rPr>
              <w:t>Re</w:t>
            </w:r>
            <w:r w:rsidRPr="00AC4F60">
              <w:t>ading</w:t>
            </w:r>
          </w:p>
          <w:p w14:paraId="61841DA4" w14:textId="21915607" w:rsidR="00A32C4C" w:rsidRPr="00AC4F60" w:rsidRDefault="00FE5FB8" w:rsidP="00FE5FB8">
            <w:pPr>
              <w:pStyle w:val="TSTtxt3pt"/>
              <w:rPr>
                <w:color w:val="000000"/>
              </w:rPr>
            </w:pPr>
            <w:r w:rsidRPr="00AC4F60">
              <w:t>Level 2 – Ideas: Students will show some understanding of ideas within, across, and beyond texts.</w:t>
            </w:r>
          </w:p>
          <w:p w14:paraId="44667AA8" w14:textId="77777777" w:rsidR="00571F5D" w:rsidRPr="00AC4F60" w:rsidRDefault="00571F5D" w:rsidP="00A54AF6">
            <w:pPr>
              <w:pStyle w:val="TSMTxt"/>
              <w:rPr>
                <w:lang w:eastAsia="en-NZ"/>
              </w:rPr>
            </w:pPr>
          </w:p>
        </w:tc>
        <w:tc>
          <w:tcPr>
            <w:tcW w:w="5363" w:type="dxa"/>
            <w:shd w:val="clear" w:color="auto" w:fill="F8F0E4"/>
          </w:tcPr>
          <w:p w14:paraId="12DDFCCE" w14:textId="77777777" w:rsidR="00A32C4C" w:rsidRPr="00AC4F60" w:rsidRDefault="00A32C4C" w:rsidP="00BB2BC0">
            <w:pPr>
              <w:pStyle w:val="Heading3"/>
              <w:rPr>
                <w:color w:val="000000"/>
              </w:rPr>
            </w:pPr>
            <w:r w:rsidRPr="00AC4F60">
              <w:t>Indi</w:t>
            </w:r>
            <w:r w:rsidRPr="00AC4F60">
              <w:rPr>
                <w:spacing w:val="-2"/>
              </w:rPr>
              <w:t>c</w:t>
            </w:r>
            <w:r w:rsidRPr="00AC4F60">
              <w:t>a</w:t>
            </w:r>
            <w:r w:rsidRPr="00AC4F60">
              <w:rPr>
                <w:spacing w:val="-2"/>
              </w:rPr>
              <w:t>t</w:t>
            </w:r>
            <w:r w:rsidRPr="00AC4F60">
              <w:t>o</w:t>
            </w:r>
            <w:r w:rsidRPr="00AC4F60">
              <w:rPr>
                <w:spacing w:val="-2"/>
              </w:rPr>
              <w:t>r</w:t>
            </w:r>
            <w:r w:rsidRPr="00AC4F60">
              <w:t>s</w:t>
            </w:r>
          </w:p>
          <w:p w14:paraId="6938170B" w14:textId="67A22F13" w:rsidR="00A32C4C" w:rsidRPr="00AC4F60" w:rsidRDefault="00A32C4C" w:rsidP="00E90A00">
            <w:pPr>
              <w:pStyle w:val="TSMtextbullets"/>
            </w:pPr>
            <w:r w:rsidRPr="00AC4F60">
              <w:rPr>
                <w:spacing w:val="-1"/>
              </w:rPr>
              <w:t>U</w:t>
            </w:r>
            <w:r w:rsidRPr="00AC4F60">
              <w:t>ses their personal experience and world and literacy knowledge to make meaning from texts.</w:t>
            </w:r>
          </w:p>
          <w:p w14:paraId="27D8E148" w14:textId="1E78F021" w:rsidR="00A32C4C" w:rsidRPr="00AC4F60" w:rsidRDefault="00A32C4C" w:rsidP="00E90A00">
            <w:pPr>
              <w:pStyle w:val="TSMtextbullets"/>
            </w:pPr>
            <w:r w:rsidRPr="00AC4F60">
              <w:t>Makes meaning of increasingly complex texts by identifying main ideas.</w:t>
            </w:r>
          </w:p>
          <w:p w14:paraId="2A7C678F" w14:textId="11AB444B" w:rsidR="00571F5D" w:rsidRPr="00AC4F60" w:rsidRDefault="00A32C4C" w:rsidP="00E90A00">
            <w:pPr>
              <w:pStyle w:val="TSMtextbullets"/>
              <w:spacing w:after="120"/>
            </w:pPr>
            <w:r w:rsidRPr="00AC4F60">
              <w:t>Makes and supports in</w:t>
            </w:r>
            <w:r w:rsidRPr="00AC4F60">
              <w:rPr>
                <w:spacing w:val="-2"/>
              </w:rPr>
              <w:t>f</w:t>
            </w:r>
            <w:r w:rsidRPr="00AC4F60">
              <w:t>e</w:t>
            </w:r>
            <w:r w:rsidRPr="00AC4F60">
              <w:rPr>
                <w:spacing w:val="-2"/>
              </w:rPr>
              <w:t>r</w:t>
            </w:r>
            <w:r w:rsidRPr="00AC4F60">
              <w:t>en</w:t>
            </w:r>
            <w:r w:rsidRPr="00AC4F60">
              <w:rPr>
                <w:spacing w:val="-4"/>
              </w:rPr>
              <w:t>c</w:t>
            </w:r>
            <w:r w:rsidRPr="00AC4F60">
              <w:t>es f</w:t>
            </w:r>
            <w:r w:rsidRPr="00AC4F60">
              <w:rPr>
                <w:spacing w:val="-2"/>
              </w:rPr>
              <w:t>r</w:t>
            </w:r>
            <w:r w:rsidRPr="00AC4F60">
              <w:t xml:space="preserve">om </w:t>
            </w:r>
            <w:r w:rsidRPr="00AC4F60">
              <w:rPr>
                <w:spacing w:val="-2"/>
              </w:rPr>
              <w:t>t</w:t>
            </w:r>
            <w:r w:rsidRPr="00AC4F60">
              <w:rPr>
                <w:spacing w:val="-1"/>
              </w:rPr>
              <w:t>e</w:t>
            </w:r>
            <w:r w:rsidRPr="00AC4F60">
              <w:t>xts with some independen</w:t>
            </w:r>
            <w:r w:rsidRPr="00AC4F60">
              <w:rPr>
                <w:spacing w:val="-4"/>
              </w:rPr>
              <w:t>c</w:t>
            </w:r>
            <w:r w:rsidRPr="00AC4F60">
              <w:t>e.</w:t>
            </w:r>
          </w:p>
        </w:tc>
      </w:tr>
    </w:tbl>
    <w:p w14:paraId="01F913C2" w14:textId="77777777" w:rsidR="0070752D" w:rsidRPr="00AC4F60" w:rsidRDefault="0070752D" w:rsidP="00C62096">
      <w:pPr>
        <w:sectPr w:rsidR="0070752D" w:rsidRPr="00AC4F60" w:rsidSect="003741DD">
          <w:headerReference w:type="default" r:id="rId12"/>
          <w:type w:val="continuous"/>
          <w:pgSz w:w="11900" w:h="16840"/>
          <w:pgMar w:top="851" w:right="851" w:bottom="567" w:left="851" w:header="709" w:footer="227" w:gutter="0"/>
          <w:cols w:space="708"/>
        </w:sectPr>
      </w:pPr>
    </w:p>
    <w:p w14:paraId="06190A3D" w14:textId="0F7B22F7" w:rsidR="00A32C4C" w:rsidRPr="00AC4F60" w:rsidRDefault="00A32C4C" w:rsidP="00C62096"/>
    <w:tbl>
      <w:tblPr>
        <w:tblW w:w="0" w:type="auto"/>
        <w:jc w:val="right"/>
        <w:shd w:val="clear" w:color="auto" w:fill="808080"/>
        <w:tblLook w:val="04A0" w:firstRow="1" w:lastRow="0" w:firstColumn="1" w:lastColumn="0" w:noHBand="0" w:noVBand="1"/>
      </w:tblPr>
      <w:tblGrid>
        <w:gridCol w:w="3172"/>
      </w:tblGrid>
      <w:tr w:rsidR="007075D1" w:rsidRPr="00AC4F60" w14:paraId="3DAA1C41" w14:textId="77777777" w:rsidTr="007075D1">
        <w:trPr>
          <w:trHeight w:val="268"/>
          <w:jc w:val="right"/>
        </w:trPr>
        <w:tc>
          <w:tcPr>
            <w:tcW w:w="3172" w:type="dxa"/>
            <w:shd w:val="clear" w:color="auto" w:fill="808080"/>
            <w:vAlign w:val="bottom"/>
          </w:tcPr>
          <w:p w14:paraId="7C1145A7" w14:textId="4BC389B0" w:rsidR="00D04B3F" w:rsidRPr="00AC4F60" w:rsidRDefault="006A4A87" w:rsidP="007075D1">
            <w:pPr>
              <w:spacing w:before="80"/>
              <w:rPr>
                <w:rStyle w:val="Hyperlink"/>
                <w:b/>
                <w:color w:val="FFFFFF"/>
                <w:sz w:val="16"/>
                <w:szCs w:val="16"/>
                <w:u w:val="none"/>
              </w:rPr>
            </w:pPr>
            <w:r>
              <w:rPr>
                <w:rStyle w:val="Hyperlink"/>
                <w:u w:val="none"/>
              </w:rPr>
              <w:pict w14:anchorId="1B2C592A">
                <v:shape id="Picture 1" o:spid="_x0000_s1483" type="#_x0000_t75" style="position:absolute;margin-left:5.4pt;margin-top:0;width:18.1pt;height:13.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4" w:history="1">
              <w:r w:rsidR="00D04B3F" w:rsidRPr="00AC4F60">
                <w:rPr>
                  <w:rStyle w:val="Hyperlink"/>
                  <w:b/>
                  <w:color w:val="FFFFFF"/>
                  <w:sz w:val="16"/>
                  <w:szCs w:val="16"/>
                  <w:u w:val="none"/>
                </w:rPr>
                <w:t>The New Zealand Curriculum</w:t>
              </w:r>
            </w:hyperlink>
          </w:p>
        </w:tc>
      </w:tr>
    </w:tbl>
    <w:p w14:paraId="48FC40C6" w14:textId="77777777" w:rsidR="0070752D" w:rsidRPr="00AC4F60" w:rsidRDefault="0070752D" w:rsidP="00C62096">
      <w:pPr>
        <w:sectPr w:rsidR="0070752D" w:rsidRPr="00AC4F60" w:rsidSect="003741DD">
          <w:type w:val="continuous"/>
          <w:pgSz w:w="11900" w:h="16840"/>
          <w:pgMar w:top="851" w:right="851" w:bottom="567" w:left="851" w:header="709" w:footer="227" w:gutter="0"/>
          <w:cols w:space="708"/>
          <w:formProt w:val="0"/>
        </w:sectPr>
      </w:pPr>
    </w:p>
    <w:p w14:paraId="0AF22D58" w14:textId="77777777" w:rsidR="00D16078" w:rsidRDefault="00D16078" w:rsidP="00D16078">
      <w:pPr>
        <w:pStyle w:val="Heading1"/>
        <w:spacing w:before="0" w:after="0"/>
        <w:rPr>
          <w:noProof w:val="0"/>
        </w:rPr>
        <w:sectPr w:rsidR="00D16078" w:rsidSect="003741DD">
          <w:type w:val="continuous"/>
          <w:pgSz w:w="11900" w:h="16840"/>
          <w:pgMar w:top="851" w:right="851" w:bottom="567" w:left="851" w:header="709" w:footer="227" w:gutter="0"/>
          <w:cols w:space="708"/>
        </w:sectPr>
      </w:pPr>
    </w:p>
    <w:p w14:paraId="268A0F66" w14:textId="471EFD8F" w:rsidR="003D6D1D" w:rsidRPr="00AC4F60" w:rsidRDefault="003B2B0A" w:rsidP="00894FCF">
      <w:pPr>
        <w:pStyle w:val="Heading1"/>
        <w:rPr>
          <w:noProof w:val="0"/>
        </w:rPr>
      </w:pPr>
      <w:r w:rsidRPr="00AC4F60">
        <w:rPr>
          <w:noProof w:val="0"/>
        </w:rPr>
        <w:br w:type="page"/>
      </w:r>
      <w:r w:rsidR="006A4A87">
        <w:rPr>
          <w:noProof w:val="0"/>
          <w:lang w:eastAsia="en-US"/>
        </w:rPr>
        <w:lastRenderedPageBreak/>
        <w:pict w14:anchorId="054245FF">
          <v:rect id="_x0000_s1478" style="position:absolute;left:0;text-align:left;margin-left:-43.8pt;margin-top:-4.9pt;width:608.85pt;height:28.15pt;z-index:-4" o:allowincell="f" fillcolor="#003d26" stroked="f">
            <v:shadow offset=",4pt" offset2=",4pt"/>
            <v:path arrowok="t"/>
          </v:rect>
        </w:pict>
      </w:r>
      <w:r w:rsidR="003D6D1D" w:rsidRPr="00AC4F60">
        <w:rPr>
          <w:noProof w:val="0"/>
        </w:rPr>
        <w:t>Science capability: interpret representations</w:t>
      </w:r>
    </w:p>
    <w:p w14:paraId="28CFB319" w14:textId="77777777" w:rsidR="006371D6" w:rsidRPr="00AC4F60" w:rsidRDefault="006371D6" w:rsidP="008106E9">
      <w:pPr>
        <w:keepNext/>
        <w:rPr>
          <w:sz w:val="10"/>
        </w:rPr>
      </w:pPr>
    </w:p>
    <w:tbl>
      <w:tblPr>
        <w:tblW w:w="10433" w:type="dxa"/>
        <w:tblLayout w:type="fixed"/>
        <w:tblLook w:val="00A0" w:firstRow="1" w:lastRow="0" w:firstColumn="1" w:lastColumn="0" w:noHBand="0" w:noVBand="0"/>
      </w:tblPr>
      <w:tblGrid>
        <w:gridCol w:w="5353"/>
        <w:gridCol w:w="5080"/>
      </w:tblGrid>
      <w:tr w:rsidR="006371D6" w:rsidRPr="00AC4F60" w14:paraId="104FE037" w14:textId="77777777" w:rsidTr="00655A2A">
        <w:tc>
          <w:tcPr>
            <w:tcW w:w="5353" w:type="dxa"/>
            <w:tcBorders>
              <w:bottom w:val="single" w:sz="4" w:space="0" w:color="BFBFBF"/>
            </w:tcBorders>
            <w:shd w:val="clear" w:color="auto" w:fill="FFFFFF"/>
          </w:tcPr>
          <w:p w14:paraId="2BF0B54E" w14:textId="5D787F06" w:rsidR="006371D6" w:rsidRPr="00AC4F60" w:rsidRDefault="00AC6B65" w:rsidP="007F7BEB">
            <w:pPr>
              <w:pStyle w:val="Activitysubhead"/>
              <w:rPr>
                <w:lang w:val="en-NZ"/>
              </w:rPr>
            </w:pPr>
            <w:r w:rsidRPr="00AC4F60">
              <w:rPr>
                <w:lang w:val="en-NZ"/>
              </w:rPr>
              <w:t>Capability overview</w:t>
            </w:r>
          </w:p>
        </w:tc>
        <w:tc>
          <w:tcPr>
            <w:tcW w:w="5080" w:type="dxa"/>
            <w:tcBorders>
              <w:bottom w:val="single" w:sz="4" w:space="0" w:color="BFBFBF"/>
            </w:tcBorders>
            <w:shd w:val="clear" w:color="auto" w:fill="FFFFFF"/>
          </w:tcPr>
          <w:p w14:paraId="5A26747E" w14:textId="63595AAC" w:rsidR="006371D6" w:rsidRPr="00AC4F60" w:rsidRDefault="006371D6" w:rsidP="007F7BEB">
            <w:pPr>
              <w:pStyle w:val="Activitysubhead"/>
              <w:rPr>
                <w:lang w:val="en-NZ"/>
              </w:rPr>
            </w:pPr>
          </w:p>
        </w:tc>
      </w:tr>
      <w:tr w:rsidR="00AC6B65" w:rsidRPr="00AC4F60" w14:paraId="288B0924" w14:textId="77777777" w:rsidTr="00655A2A">
        <w:tc>
          <w:tcPr>
            <w:tcW w:w="5353" w:type="dxa"/>
            <w:tcBorders>
              <w:top w:val="single" w:sz="4" w:space="0" w:color="BFBFBF"/>
            </w:tcBorders>
            <w:shd w:val="clear" w:color="auto" w:fill="F8F0E4"/>
          </w:tcPr>
          <w:p w14:paraId="21FEEDB7" w14:textId="7C522EAF" w:rsidR="00AC6B65" w:rsidRPr="00AC4F60" w:rsidRDefault="00D50A07" w:rsidP="0081367F">
            <w:pPr>
              <w:pStyle w:val="TSMTxt"/>
              <w:rPr>
                <w:lang w:eastAsia="en-NZ"/>
              </w:rPr>
            </w:pPr>
            <w:r w:rsidRPr="00AC4F60">
              <w:rPr>
                <w:lang w:eastAsia="en-NZ"/>
              </w:rPr>
              <w:t>Scientists represent their ideas in a variety of ways. They might use models, graphs, charts, diagrams, photographs, and written text. A model is a representation of an idea, an object, a process, or a system. Scientist</w:t>
            </w:r>
            <w:r w:rsidR="00DC3448">
              <w:rPr>
                <w:lang w:eastAsia="en-NZ"/>
              </w:rPr>
              <w:t>s</w:t>
            </w:r>
            <w:r w:rsidRPr="00AC4F60">
              <w:rPr>
                <w:lang w:eastAsia="en-NZ"/>
              </w:rPr>
              <w:t xml:space="preserve"> often use models when something is not directly observable. Models enable scientists to work on their ideas, even though they are often using a limited representation of the “thing” itself. It is important students can identify what is the same and what is different about the model and the thing.</w:t>
            </w:r>
          </w:p>
        </w:tc>
        <w:tc>
          <w:tcPr>
            <w:tcW w:w="5080" w:type="dxa"/>
            <w:tcBorders>
              <w:top w:val="single" w:sz="4" w:space="0" w:color="BFBFBF"/>
            </w:tcBorders>
            <w:shd w:val="clear" w:color="auto" w:fill="F8F0E4"/>
          </w:tcPr>
          <w:p w14:paraId="3B7729E1" w14:textId="77777777" w:rsidR="00D50A07" w:rsidRPr="00AC4F60" w:rsidRDefault="00D50A07" w:rsidP="00D50A07">
            <w:pPr>
              <w:pStyle w:val="TSMTxt"/>
              <w:spacing w:after="60"/>
            </w:pPr>
            <w:r w:rsidRPr="00AC4F60">
              <w:t>It is important for students to think about how data is presented and ask questions such as:</w:t>
            </w:r>
          </w:p>
          <w:p w14:paraId="658E717B" w14:textId="77777777" w:rsidR="00D50A07" w:rsidRPr="00AC4F60" w:rsidRDefault="00D50A07" w:rsidP="00E90A00">
            <w:pPr>
              <w:pStyle w:val="TSMtextbullets"/>
            </w:pPr>
            <w:r w:rsidRPr="00AC4F60">
              <w:t>What does this representation tell us?</w:t>
            </w:r>
          </w:p>
          <w:p w14:paraId="24A4663C" w14:textId="77777777" w:rsidR="00D50A07" w:rsidRPr="00AC4F60" w:rsidRDefault="00D50A07" w:rsidP="00E90A00">
            <w:pPr>
              <w:pStyle w:val="TSMtextbullets"/>
            </w:pPr>
            <w:r w:rsidRPr="00AC4F60">
              <w:t>What is left out?</w:t>
            </w:r>
          </w:p>
          <w:p w14:paraId="51F2CA83" w14:textId="77777777" w:rsidR="00D50A07" w:rsidRPr="00AC4F60" w:rsidRDefault="00D50A07" w:rsidP="00E90A00">
            <w:pPr>
              <w:pStyle w:val="TSMtextbullets"/>
            </w:pPr>
            <w:r w:rsidRPr="00AC4F60">
              <w:t>How does this representation get the message across?</w:t>
            </w:r>
          </w:p>
          <w:p w14:paraId="6A4FDEB3" w14:textId="77777777" w:rsidR="00D50A07" w:rsidRPr="00AC4F60" w:rsidRDefault="00D50A07" w:rsidP="00E90A00">
            <w:pPr>
              <w:pStyle w:val="TSMtextbullets"/>
            </w:pPr>
            <w:r w:rsidRPr="00AC4F60">
              <w:t>Why is it presented in this particular way?</w:t>
            </w:r>
          </w:p>
          <w:p w14:paraId="4BF24698" w14:textId="151F7470" w:rsidR="00AC6B65" w:rsidRPr="00AC4F60" w:rsidRDefault="00D50A07" w:rsidP="00D50A07">
            <w:pPr>
              <w:pStyle w:val="TSMTxt"/>
            </w:pPr>
            <w:r w:rsidRPr="00AC4F60">
              <w:t>This sort of questioning provides a foundation to critically interact with ideas about science in the media and to participate as critical, informed, and responsible citizens in a society where science plays a significant role.</w:t>
            </w:r>
          </w:p>
        </w:tc>
      </w:tr>
    </w:tbl>
    <w:p w14:paraId="1086C0D0" w14:textId="77777777" w:rsidR="0070752D" w:rsidRPr="00AC4F60" w:rsidRDefault="0070752D" w:rsidP="003B1626">
      <w:pPr>
        <w:pStyle w:val="TSTtxt3pt"/>
        <w:spacing w:after="0"/>
        <w:sectPr w:rsidR="0070752D" w:rsidRPr="00AC4F60" w:rsidSect="003741DD">
          <w:type w:val="continuous"/>
          <w:pgSz w:w="11900" w:h="16840"/>
          <w:pgMar w:top="851" w:right="851" w:bottom="567" w:left="851" w:header="709" w:footer="227" w:gutter="0"/>
          <w:cols w:space="708"/>
        </w:sectPr>
      </w:pPr>
    </w:p>
    <w:p w14:paraId="66AB17CC" w14:textId="104DB789" w:rsidR="00655A2A" w:rsidRPr="00AC4F60" w:rsidRDefault="00655A2A" w:rsidP="003B1626">
      <w:pPr>
        <w:pStyle w:val="TSTtxt3pt"/>
        <w:spacing w:after="0"/>
      </w:pPr>
    </w:p>
    <w:tbl>
      <w:tblPr>
        <w:tblW w:w="3172" w:type="dxa"/>
        <w:jc w:val="right"/>
        <w:shd w:val="clear" w:color="auto" w:fill="808080"/>
        <w:tblLayout w:type="fixed"/>
        <w:tblLook w:val="04A0" w:firstRow="1" w:lastRow="0" w:firstColumn="1" w:lastColumn="0" w:noHBand="0" w:noVBand="1"/>
      </w:tblPr>
      <w:tblGrid>
        <w:gridCol w:w="3172"/>
      </w:tblGrid>
      <w:tr w:rsidR="00655A2A" w:rsidRPr="00AC4F60" w14:paraId="2790521E" w14:textId="77777777" w:rsidTr="00655A2A">
        <w:trPr>
          <w:trHeight w:val="268"/>
          <w:jc w:val="right"/>
        </w:trPr>
        <w:tc>
          <w:tcPr>
            <w:tcW w:w="3172" w:type="dxa"/>
            <w:shd w:val="clear" w:color="auto" w:fill="808080"/>
            <w:vAlign w:val="bottom"/>
          </w:tcPr>
          <w:p w14:paraId="1EFE9469" w14:textId="2E848A09" w:rsidR="00655A2A" w:rsidRPr="00AC4F60" w:rsidRDefault="006A4A87" w:rsidP="003B1626">
            <w:pPr>
              <w:spacing w:before="60"/>
              <w:rPr>
                <w:b/>
                <w:color w:val="FFFFFF"/>
                <w:sz w:val="16"/>
                <w:szCs w:val="16"/>
              </w:rPr>
            </w:pPr>
            <w:r>
              <w:rPr>
                <w:b/>
                <w:color w:val="FFFFFF"/>
              </w:rPr>
              <w:pict w14:anchorId="51615B76">
                <v:shape id="_x0000_s1519" type="#_x0000_t75" style="position:absolute;margin-left:5.4pt;margin-top:0;width:18.1pt;height:13.8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5" w:history="1">
              <w:r w:rsidR="00655A2A" w:rsidRPr="00AC4F60">
                <w:rPr>
                  <w:rStyle w:val="Hyperlink"/>
                  <w:b/>
                  <w:color w:val="FFFFFF"/>
                  <w:sz w:val="16"/>
                  <w:szCs w:val="16"/>
                  <w:u w:val="none"/>
                </w:rPr>
                <w:t>More about the capability</w:t>
              </w:r>
            </w:hyperlink>
          </w:p>
        </w:tc>
      </w:tr>
    </w:tbl>
    <w:p w14:paraId="34EF79EC" w14:textId="77777777" w:rsidR="0070752D" w:rsidRPr="00AC4F60" w:rsidRDefault="0070752D" w:rsidP="00655A2A">
      <w:pPr>
        <w:pStyle w:val="TSTtxt3pt"/>
        <w:spacing w:before="0" w:after="0" w:line="240" w:lineRule="auto"/>
        <w:sectPr w:rsidR="0070752D" w:rsidRPr="00AC4F60" w:rsidSect="003741DD">
          <w:type w:val="continuous"/>
          <w:pgSz w:w="11900" w:h="16840"/>
          <w:pgMar w:top="851" w:right="851" w:bottom="567" w:left="851" w:header="709" w:footer="227" w:gutter="0"/>
          <w:cols w:space="708"/>
          <w:formProt w:val="0"/>
        </w:sectPr>
      </w:pPr>
    </w:p>
    <w:p w14:paraId="7CA9BEBC" w14:textId="1C9FAE53" w:rsidR="00390DD5" w:rsidRPr="00AC4F60" w:rsidRDefault="00390DD5" w:rsidP="00655A2A">
      <w:pPr>
        <w:pStyle w:val="TSTtxt3pt"/>
        <w:spacing w:before="0" w:after="0" w:line="240" w:lineRule="auto"/>
      </w:pPr>
    </w:p>
    <w:tbl>
      <w:tblPr>
        <w:tblW w:w="10433" w:type="dxa"/>
        <w:tblLayout w:type="fixed"/>
        <w:tblLook w:val="00A0" w:firstRow="1" w:lastRow="0" w:firstColumn="1" w:lastColumn="0" w:noHBand="0" w:noVBand="0"/>
      </w:tblPr>
      <w:tblGrid>
        <w:gridCol w:w="5353"/>
        <w:gridCol w:w="5080"/>
      </w:tblGrid>
      <w:tr w:rsidR="00765CFA" w:rsidRPr="00AC4F60" w14:paraId="54B652FD" w14:textId="77777777" w:rsidTr="003C5498">
        <w:tc>
          <w:tcPr>
            <w:tcW w:w="5353" w:type="dxa"/>
            <w:tcBorders>
              <w:bottom w:val="single" w:sz="4" w:space="0" w:color="BFBFBF"/>
            </w:tcBorders>
            <w:shd w:val="clear" w:color="auto" w:fill="auto"/>
          </w:tcPr>
          <w:p w14:paraId="45F5CA81" w14:textId="574A0AE8" w:rsidR="00765CFA" w:rsidRPr="00AC4F60" w:rsidRDefault="00832449" w:rsidP="007F7BEB">
            <w:pPr>
              <w:pStyle w:val="Activitysubhead"/>
              <w:rPr>
                <w:lang w:val="en-NZ"/>
              </w:rPr>
            </w:pPr>
            <w:r w:rsidRPr="00AC4F60">
              <w:rPr>
                <w:lang w:val="en-NZ"/>
              </w:rPr>
              <w:t xml:space="preserve">The </w:t>
            </w:r>
            <w:r w:rsidRPr="00AC4F60">
              <w:rPr>
                <w:spacing w:val="-2"/>
                <w:lang w:val="en-NZ"/>
              </w:rPr>
              <w:t>c</w:t>
            </w:r>
            <w:r w:rsidRPr="00AC4F60">
              <w:rPr>
                <w:lang w:val="en-NZ"/>
              </w:rPr>
              <w:t>a</w:t>
            </w:r>
            <w:r w:rsidRPr="00AC4F60">
              <w:rPr>
                <w:spacing w:val="-2"/>
                <w:lang w:val="en-NZ"/>
              </w:rPr>
              <w:t>p</w:t>
            </w:r>
            <w:r w:rsidRPr="00AC4F60">
              <w:rPr>
                <w:lang w:val="en-NZ"/>
              </w:rPr>
              <w:t>ability in action</w:t>
            </w:r>
          </w:p>
        </w:tc>
        <w:tc>
          <w:tcPr>
            <w:tcW w:w="5080" w:type="dxa"/>
            <w:tcBorders>
              <w:bottom w:val="single" w:sz="4" w:space="0" w:color="BFBFBF"/>
            </w:tcBorders>
            <w:shd w:val="clear" w:color="auto" w:fill="auto"/>
          </w:tcPr>
          <w:p w14:paraId="016682D8" w14:textId="77777777" w:rsidR="00765CFA" w:rsidRPr="00AC4F60" w:rsidRDefault="00765CFA" w:rsidP="007F7BEB">
            <w:pPr>
              <w:pStyle w:val="Activitysubhead"/>
              <w:rPr>
                <w:lang w:val="en-NZ"/>
              </w:rPr>
            </w:pPr>
          </w:p>
        </w:tc>
      </w:tr>
      <w:tr w:rsidR="00832449" w:rsidRPr="00AC4F60" w14:paraId="4C398FAF" w14:textId="77777777" w:rsidTr="003C5498">
        <w:tc>
          <w:tcPr>
            <w:tcW w:w="5353" w:type="dxa"/>
            <w:tcBorders>
              <w:top w:val="single" w:sz="4" w:space="0" w:color="BFBFBF"/>
            </w:tcBorders>
            <w:shd w:val="clear" w:color="auto" w:fill="F8F0E4"/>
          </w:tcPr>
          <w:p w14:paraId="34461EF2" w14:textId="3DA89467" w:rsidR="00832449" w:rsidRPr="00AC4F60" w:rsidRDefault="005109EE" w:rsidP="00A63062">
            <w:pPr>
              <w:pStyle w:val="TSMTxt1st"/>
            </w:pPr>
            <w:r w:rsidRPr="00AC4F60">
              <w:t>The science capability “Interpret representations” is about students understanding information that is presented as a description or in visual form and recognising the best way to present information.</w:t>
            </w:r>
            <w:r w:rsidR="00832449" w:rsidRPr="00AC4F60">
              <w:t xml:space="preserve"> </w:t>
            </w:r>
          </w:p>
          <w:p w14:paraId="011DFBAA" w14:textId="0F147CAF" w:rsidR="00832449" w:rsidRPr="00AC4F60" w:rsidRDefault="005109EE" w:rsidP="00A63062">
            <w:pPr>
              <w:pStyle w:val="TSTtxt3pt"/>
            </w:pPr>
            <w:r w:rsidRPr="00AC4F60">
              <w:t>Scientific representations include diagrams, models, charts, and graphs, as well as written text</w:t>
            </w:r>
            <w:r w:rsidR="00832449" w:rsidRPr="00AC4F60">
              <w:t xml:space="preserve">. </w:t>
            </w:r>
          </w:p>
          <w:p w14:paraId="764C62C0" w14:textId="77777777" w:rsidR="00832449" w:rsidRPr="00AC4F60" w:rsidRDefault="00832449" w:rsidP="00A63062">
            <w:pPr>
              <w:pStyle w:val="TSTtxt3pt"/>
              <w:rPr>
                <w:b/>
                <w:bCs/>
              </w:rPr>
            </w:pPr>
            <w:r w:rsidRPr="00AC4F60">
              <w:t xml:space="preserve">Scientists develop models and diagrams that best represent their theories and explanations. </w:t>
            </w:r>
          </w:p>
          <w:p w14:paraId="6B755037" w14:textId="77777777" w:rsidR="00832449" w:rsidRPr="00AC4F60" w:rsidRDefault="00832449" w:rsidP="00C261D9">
            <w:pPr>
              <w:pStyle w:val="Heading3"/>
              <w:spacing w:before="120" w:after="0"/>
            </w:pPr>
            <w:r w:rsidRPr="00AC4F60">
              <w:t>Scientists</w:t>
            </w:r>
          </w:p>
          <w:p w14:paraId="0E934C17" w14:textId="1150FFA3" w:rsidR="00832449" w:rsidRPr="00AC4F60" w:rsidRDefault="00832449" w:rsidP="008A6399">
            <w:pPr>
              <w:pStyle w:val="TSMTxt"/>
              <w:spacing w:after="60"/>
            </w:pPr>
            <w:r w:rsidRPr="00AC4F60">
              <w:t>Scientists use</w:t>
            </w:r>
            <w:r w:rsidR="00C261D9" w:rsidRPr="00AC4F60">
              <w:t>:</w:t>
            </w:r>
          </w:p>
          <w:p w14:paraId="11AFB01D" w14:textId="77777777" w:rsidR="00AE471C" w:rsidRPr="00AC4F60" w:rsidRDefault="00AE471C" w:rsidP="00E90A00">
            <w:pPr>
              <w:pStyle w:val="TSMtextbullets"/>
            </w:pPr>
            <w:r w:rsidRPr="00AC4F60">
              <w:t>representations that can help both the original scientist and others clarify, critique, and evaluate their ideas, research, and theories</w:t>
            </w:r>
          </w:p>
          <w:p w14:paraId="1C041411" w14:textId="77777777" w:rsidR="00AE471C" w:rsidRPr="00AC4F60" w:rsidRDefault="00AE471C" w:rsidP="00E90A00">
            <w:pPr>
              <w:pStyle w:val="TSMtextbullets"/>
            </w:pPr>
            <w:r w:rsidRPr="00AC4F60">
              <w:t xml:space="preserve">computer and other kinds of modelling to predict what might happen in certain conditions and then test these predictions to see how accurate the model or idea is </w:t>
            </w:r>
          </w:p>
          <w:p w14:paraId="6382873F" w14:textId="77777777" w:rsidR="00AE471C" w:rsidRPr="00AC4F60" w:rsidRDefault="00AE471C" w:rsidP="00E90A00">
            <w:pPr>
              <w:pStyle w:val="TSMtextbullets"/>
            </w:pPr>
            <w:r w:rsidRPr="00AC4F60">
              <w:t>diagrams or models to communicate science ideas</w:t>
            </w:r>
          </w:p>
          <w:p w14:paraId="218B6922" w14:textId="77777777" w:rsidR="00AE471C" w:rsidRPr="00AC4F60" w:rsidRDefault="00AE471C" w:rsidP="00E90A00">
            <w:pPr>
              <w:pStyle w:val="TSMtextbullets"/>
            </w:pPr>
            <w:r w:rsidRPr="00AC4F60">
              <w:t xml:space="preserve">graphs to present data </w:t>
            </w:r>
          </w:p>
          <w:p w14:paraId="37896081" w14:textId="7C4D10BE" w:rsidR="00832449" w:rsidRPr="00AC4F60" w:rsidRDefault="00AE471C" w:rsidP="00E90A00">
            <w:pPr>
              <w:pStyle w:val="TSMtextbullets"/>
            </w:pPr>
            <w:r w:rsidRPr="00AC4F60">
              <w:t>scientific forms of text involving argumentation that use evidence to debate explanations.</w:t>
            </w:r>
          </w:p>
          <w:p w14:paraId="2C48196B" w14:textId="4B957672" w:rsidR="00832449" w:rsidRPr="00AC4F60" w:rsidRDefault="00832449" w:rsidP="00DE2BEC">
            <w:pPr>
              <w:pStyle w:val="Heading3"/>
              <w:spacing w:before="120" w:after="0"/>
            </w:pPr>
            <w:r w:rsidRPr="00AC4F60">
              <w:t>Students</w:t>
            </w:r>
          </w:p>
          <w:p w14:paraId="6503EE91" w14:textId="77777777" w:rsidR="00832449" w:rsidRPr="00AC4F60" w:rsidRDefault="00832449" w:rsidP="008A6399">
            <w:pPr>
              <w:pStyle w:val="TSMTxt"/>
              <w:spacing w:after="60"/>
            </w:pPr>
            <w:r w:rsidRPr="00AC4F60">
              <w:t>Students should have opportunities to:</w:t>
            </w:r>
          </w:p>
          <w:p w14:paraId="48782059" w14:textId="77777777" w:rsidR="00AE471C" w:rsidRPr="00AC4F60" w:rsidRDefault="00AE471C" w:rsidP="00E90A00">
            <w:pPr>
              <w:pStyle w:val="TSMtextbullets"/>
            </w:pPr>
            <w:r w:rsidRPr="00AC4F60">
              <w:t xml:space="preserve">learn to interpret a variety of representations, including models, diagrams, graphs, and text </w:t>
            </w:r>
          </w:p>
          <w:p w14:paraId="437DC24F" w14:textId="77777777" w:rsidR="00AE471C" w:rsidRPr="00AC4F60" w:rsidRDefault="00AE471C" w:rsidP="00E90A00">
            <w:pPr>
              <w:pStyle w:val="TSMtextbullets"/>
            </w:pPr>
            <w:r w:rsidRPr="00AC4F60">
              <w:t xml:space="preserve">develop their own representations of scientific ideas, for example, through modelling using concrete materials or using their own bodies in mime and drama </w:t>
            </w:r>
          </w:p>
          <w:p w14:paraId="4A943195" w14:textId="77777777" w:rsidR="00AE471C" w:rsidRPr="00AC4F60" w:rsidRDefault="00AE471C" w:rsidP="00E90A00">
            <w:pPr>
              <w:pStyle w:val="TSMtextbullets"/>
            </w:pPr>
            <w:r w:rsidRPr="00AC4F60">
              <w:t xml:space="preserve">recognise how the representation matches the idea and how it is different </w:t>
            </w:r>
          </w:p>
          <w:p w14:paraId="112FDB38" w14:textId="323EF5A6" w:rsidR="00832449" w:rsidRPr="00AC4F60" w:rsidRDefault="00AE471C" w:rsidP="00DE2BEC">
            <w:pPr>
              <w:pStyle w:val="TSMtextbullets"/>
              <w:spacing w:after="120"/>
              <w:rPr>
                <w:lang w:eastAsia="en-NZ"/>
              </w:rPr>
            </w:pPr>
            <w:r w:rsidRPr="00AC4F60">
              <w:t>consider and critique a range of representations, including scientific texts, newspaper articles about scientific matters, online information about science matters, and scientific representations developed by their peers.</w:t>
            </w:r>
          </w:p>
        </w:tc>
        <w:tc>
          <w:tcPr>
            <w:tcW w:w="5080" w:type="dxa"/>
            <w:tcBorders>
              <w:top w:val="single" w:sz="4" w:space="0" w:color="BFBFBF"/>
            </w:tcBorders>
            <w:shd w:val="clear" w:color="auto" w:fill="F8F0E4"/>
          </w:tcPr>
          <w:p w14:paraId="25BE751F" w14:textId="77777777" w:rsidR="008532B8" w:rsidRPr="00AC4F60" w:rsidRDefault="008532B8" w:rsidP="008413DC">
            <w:pPr>
              <w:pStyle w:val="Heading3"/>
              <w:spacing w:before="120"/>
            </w:pPr>
            <w:r w:rsidRPr="00AC4F60">
              <w:t>Teachers</w:t>
            </w:r>
          </w:p>
          <w:p w14:paraId="169FFF48" w14:textId="77777777" w:rsidR="008532B8" w:rsidRPr="00AC4F60" w:rsidRDefault="008532B8" w:rsidP="008A6399">
            <w:pPr>
              <w:pStyle w:val="TSMTxt"/>
              <w:spacing w:before="0" w:after="60"/>
            </w:pPr>
            <w:r w:rsidRPr="00AC4F60">
              <w:t>Teachers can:</w:t>
            </w:r>
          </w:p>
          <w:p w14:paraId="3ADCB966" w14:textId="77777777" w:rsidR="00CF10FB" w:rsidRPr="00AC4F60" w:rsidRDefault="00CF10FB" w:rsidP="00E90A00">
            <w:pPr>
              <w:pStyle w:val="TSMtextbullets"/>
            </w:pPr>
            <w:r w:rsidRPr="00AC4F60">
              <w:t>help students to be more critical consumers of science information by being explicitly critical themselves and modelling useful questions</w:t>
            </w:r>
          </w:p>
          <w:p w14:paraId="40C15BDE" w14:textId="41F57D94" w:rsidR="00CF10FB" w:rsidRPr="00AC4F60" w:rsidRDefault="00CF10FB" w:rsidP="00E90A00">
            <w:pPr>
              <w:pStyle w:val="TSMtextbullets"/>
            </w:pPr>
            <w:r w:rsidRPr="00AC4F60">
              <w:t>support students to evaluate how information is presented, for example, to assess if a graphical presentation has been done appropriately or is misleading</w:t>
            </w:r>
            <w:r w:rsidR="00AC4F60">
              <w:t xml:space="preserve"> </w:t>
            </w:r>
          </w:p>
          <w:p w14:paraId="708819E0" w14:textId="54EE2565" w:rsidR="008532B8" w:rsidRPr="00AC4F60" w:rsidRDefault="00CF10FB" w:rsidP="00E90A00">
            <w:pPr>
              <w:pStyle w:val="TSMtextbullets"/>
            </w:pPr>
            <w:r w:rsidRPr="00AC4F60">
              <w:t>ask questions such as:</w:t>
            </w:r>
          </w:p>
          <w:p w14:paraId="24AEABD7" w14:textId="77777777" w:rsidR="00CF10FB" w:rsidRPr="00AC4F60" w:rsidRDefault="00CF10FB" w:rsidP="00D24339">
            <w:pPr>
              <w:pStyle w:val="TSMsubbullets"/>
            </w:pPr>
            <w:r w:rsidRPr="00AC4F60">
              <w:t>What do you think this representation tells us?</w:t>
            </w:r>
          </w:p>
          <w:p w14:paraId="5C0329E6" w14:textId="77777777" w:rsidR="00CF10FB" w:rsidRPr="00AC4F60" w:rsidRDefault="00CF10FB" w:rsidP="00D24339">
            <w:pPr>
              <w:pStyle w:val="TSMsubbullets"/>
            </w:pPr>
            <w:r w:rsidRPr="00AC4F60">
              <w:t>What do the (arrows, lines, symbols, etc.) mean? (that is, helping your students interpret the features)</w:t>
            </w:r>
          </w:p>
          <w:p w14:paraId="006B51BF" w14:textId="77777777" w:rsidR="00CF10FB" w:rsidRPr="00AC4F60" w:rsidRDefault="00CF10FB" w:rsidP="00D24339">
            <w:pPr>
              <w:pStyle w:val="TSMsubbullets"/>
            </w:pPr>
            <w:r w:rsidRPr="00AC4F60">
              <w:t>Is anything left out? Do you think anything is missing from the representation?</w:t>
            </w:r>
          </w:p>
          <w:p w14:paraId="302BC329" w14:textId="77777777" w:rsidR="00CF10FB" w:rsidRPr="00AC4F60" w:rsidRDefault="00CF10FB" w:rsidP="00D24339">
            <w:pPr>
              <w:pStyle w:val="TSMsubbullets"/>
            </w:pPr>
            <w:r w:rsidRPr="00AC4F60">
              <w:t>How does this get the message across?</w:t>
            </w:r>
          </w:p>
          <w:p w14:paraId="19EACD45" w14:textId="77777777" w:rsidR="00CF10FB" w:rsidRPr="00AC4F60" w:rsidRDefault="00CF10FB" w:rsidP="00D24339">
            <w:pPr>
              <w:pStyle w:val="TSMsubbullets"/>
            </w:pPr>
            <w:r w:rsidRPr="00AC4F60">
              <w:t>Is there anything more you need to know to be able to interpret this representation?</w:t>
            </w:r>
          </w:p>
          <w:p w14:paraId="5FD19915" w14:textId="77777777" w:rsidR="00CF10FB" w:rsidRPr="00AC4F60" w:rsidRDefault="00CF10FB" w:rsidP="00D24339">
            <w:pPr>
              <w:pStyle w:val="TSMsubbullets"/>
            </w:pPr>
            <w:r w:rsidRPr="00AC4F60">
              <w:t xml:space="preserve">How does the representation make the science idea clear? </w:t>
            </w:r>
          </w:p>
          <w:p w14:paraId="06EAA7FE" w14:textId="77777777" w:rsidR="00CF10FB" w:rsidRPr="00AC4F60" w:rsidRDefault="00CF10FB" w:rsidP="00D24339">
            <w:pPr>
              <w:pStyle w:val="TSMsubbullets"/>
            </w:pPr>
            <w:r w:rsidRPr="00AC4F60">
              <w:t>Which aspects of this representation could mislead the reader?</w:t>
            </w:r>
          </w:p>
          <w:p w14:paraId="733B5F89" w14:textId="77777777" w:rsidR="00CF10FB" w:rsidRPr="00AC4F60" w:rsidRDefault="00CF10FB" w:rsidP="00D24339">
            <w:pPr>
              <w:pStyle w:val="TSMsubbullets"/>
            </w:pPr>
            <w:r w:rsidRPr="00AC4F60">
              <w:t>Why is it presented in this way?</w:t>
            </w:r>
          </w:p>
          <w:p w14:paraId="03812294" w14:textId="47CD07AD" w:rsidR="008532B8" w:rsidRPr="00AC4F60" w:rsidRDefault="00CF10FB" w:rsidP="00D24339">
            <w:pPr>
              <w:pStyle w:val="TSMsubbullets"/>
            </w:pPr>
            <w:r w:rsidRPr="00AC4F60">
              <w:t>Could you suggest a better way to represent it?</w:t>
            </w:r>
          </w:p>
          <w:p w14:paraId="0C183FD1" w14:textId="77777777" w:rsidR="008532B8" w:rsidRPr="00AC4F60" w:rsidRDefault="008532B8" w:rsidP="00E90A00">
            <w:pPr>
              <w:pStyle w:val="TSMtextbullets"/>
            </w:pPr>
            <w:r w:rsidRPr="00AC4F60">
              <w:t>establish a science classroom culture by:</w:t>
            </w:r>
          </w:p>
          <w:p w14:paraId="65B44E4A" w14:textId="77777777" w:rsidR="005D3536" w:rsidRPr="00AC4F60" w:rsidRDefault="005D3536" w:rsidP="00D24339">
            <w:pPr>
              <w:pStyle w:val="TSMsubbullets"/>
            </w:pPr>
            <w:r w:rsidRPr="00AC4F60">
              <w:t>modelling and encouraging a critical stance</w:t>
            </w:r>
          </w:p>
          <w:p w14:paraId="512C56D5" w14:textId="77777777" w:rsidR="005D3536" w:rsidRPr="00AC4F60" w:rsidRDefault="005D3536" w:rsidP="00D24339">
            <w:pPr>
              <w:pStyle w:val="TSMsubbullets"/>
            </w:pPr>
            <w:r w:rsidRPr="00AC4F60">
              <w:t>encouraging students to consider the quality and interpretation of scientific representations</w:t>
            </w:r>
          </w:p>
          <w:p w14:paraId="0637F02F" w14:textId="340F4C0D" w:rsidR="008532B8" w:rsidRPr="00AC4F60" w:rsidRDefault="005D3536" w:rsidP="00D24339">
            <w:pPr>
              <w:pStyle w:val="TSMsubbullets"/>
            </w:pPr>
            <w:r w:rsidRPr="00AC4F60">
              <w:t>having learning conversations that involve interpreting, critiquing, and developing representations to demonstrate the idea's relevance in everyday life.</w:t>
            </w:r>
          </w:p>
          <w:p w14:paraId="73F9AB9D" w14:textId="7A892D33" w:rsidR="00FD1ABE" w:rsidRPr="00AC4F60" w:rsidRDefault="00FD1ABE" w:rsidP="00EC3E9F"/>
        </w:tc>
      </w:tr>
    </w:tbl>
    <w:p w14:paraId="47991029" w14:textId="77777777" w:rsidR="0070752D" w:rsidRPr="00AC4F60" w:rsidRDefault="0070752D" w:rsidP="00A61E41">
      <w:pPr>
        <w:pStyle w:val="TSMTxt1st"/>
        <w:spacing w:before="0"/>
        <w:sectPr w:rsidR="0070752D" w:rsidRPr="00AC4F60" w:rsidSect="003741DD">
          <w:type w:val="continuous"/>
          <w:pgSz w:w="11900" w:h="16840"/>
          <w:pgMar w:top="851" w:right="851" w:bottom="567" w:left="851" w:header="709" w:footer="227" w:gutter="0"/>
          <w:cols w:space="708"/>
        </w:sectPr>
      </w:pPr>
    </w:p>
    <w:p w14:paraId="05B8FEFE" w14:textId="62252F6B" w:rsidR="004C4142" w:rsidRPr="00AC4F60" w:rsidRDefault="004C4142" w:rsidP="00A61E41">
      <w:pPr>
        <w:pStyle w:val="TSMTxt1st"/>
        <w:spacing w:before="0"/>
      </w:pPr>
    </w:p>
    <w:tbl>
      <w:tblPr>
        <w:tblW w:w="0" w:type="auto"/>
        <w:jc w:val="right"/>
        <w:shd w:val="clear" w:color="auto" w:fill="808080"/>
        <w:tblLayout w:type="fixed"/>
        <w:tblLook w:val="04A0" w:firstRow="1" w:lastRow="0" w:firstColumn="1" w:lastColumn="0" w:noHBand="0" w:noVBand="1"/>
      </w:tblPr>
      <w:tblGrid>
        <w:gridCol w:w="4077"/>
      </w:tblGrid>
      <w:tr w:rsidR="00640A3F" w:rsidRPr="00AC4F60" w14:paraId="6F336B1E" w14:textId="77777777" w:rsidTr="00C93BA9">
        <w:trPr>
          <w:trHeight w:val="268"/>
          <w:jc w:val="right"/>
        </w:trPr>
        <w:tc>
          <w:tcPr>
            <w:tcW w:w="4077" w:type="dxa"/>
            <w:shd w:val="clear" w:color="auto" w:fill="808080"/>
            <w:vAlign w:val="bottom"/>
            <w:hideMark/>
          </w:tcPr>
          <w:p w14:paraId="7EB13461" w14:textId="05A31687" w:rsidR="00640A3F" w:rsidRPr="00AC4F60" w:rsidRDefault="006A4A87" w:rsidP="00C93BA9">
            <w:pPr>
              <w:spacing w:before="60"/>
              <w:rPr>
                <w:rFonts w:eastAsia="Times New Roman"/>
                <w:b/>
                <w:color w:val="FFFFFF"/>
                <w:sz w:val="16"/>
                <w:szCs w:val="16"/>
              </w:rPr>
            </w:pPr>
            <w:r>
              <w:rPr>
                <w:color w:val="FFFFFF"/>
              </w:rPr>
              <w:pict w14:anchorId="1A670ED8">
                <v:shape id="Picture 3" o:spid="_x0000_s1511" type="#_x0000_t75" style="position:absolute;margin-left:5.4pt;margin-top:0;width:18.1pt;height:13.8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6" w:history="1">
              <w:r w:rsidR="00640A3F" w:rsidRPr="00AC4F60">
                <w:rPr>
                  <w:rStyle w:val="Hyperlink"/>
                  <w:b/>
                  <w:color w:val="FFFFFF"/>
                  <w:sz w:val="16"/>
                  <w:szCs w:val="16"/>
                  <w:u w:val="none"/>
                </w:rPr>
                <w:t>More activities to develop the capability</w:t>
              </w:r>
            </w:hyperlink>
          </w:p>
        </w:tc>
      </w:tr>
    </w:tbl>
    <w:p w14:paraId="6A36DA2D" w14:textId="77777777" w:rsidR="0070752D" w:rsidRPr="00AC4F60" w:rsidRDefault="0070752D" w:rsidP="008161A1">
      <w:pPr>
        <w:pStyle w:val="Heading2"/>
        <w:spacing w:before="0" w:line="240" w:lineRule="auto"/>
        <w:rPr>
          <w:color w:val="FFFFFF"/>
          <w:lang w:eastAsia="en-NZ"/>
        </w:rPr>
        <w:sectPr w:rsidR="0070752D" w:rsidRPr="00AC4F60" w:rsidSect="003741DD">
          <w:type w:val="continuous"/>
          <w:pgSz w:w="11900" w:h="16840"/>
          <w:pgMar w:top="851" w:right="851" w:bottom="567" w:left="851" w:header="709" w:footer="227" w:gutter="0"/>
          <w:cols w:space="708"/>
          <w:formProt w:val="0"/>
        </w:sectPr>
      </w:pPr>
    </w:p>
    <w:p w14:paraId="623D94AA" w14:textId="560DCB23" w:rsidR="00717BDE" w:rsidRPr="00AC4F60" w:rsidRDefault="00A63062" w:rsidP="008161A1">
      <w:pPr>
        <w:pStyle w:val="Heading2"/>
        <w:spacing w:before="0" w:line="240" w:lineRule="auto"/>
        <w:rPr>
          <w:color w:val="FFFFFF"/>
          <w:lang w:eastAsia="en-NZ"/>
        </w:rPr>
      </w:pPr>
      <w:r w:rsidRPr="00AC4F60">
        <w:rPr>
          <w:color w:val="FFFFFF"/>
          <w:lang w:eastAsia="en-NZ"/>
        </w:rPr>
        <w:br w:type="page"/>
      </w:r>
      <w:r w:rsidR="006A4A87">
        <w:rPr>
          <w:color w:val="FFFFFF"/>
          <w:lang w:eastAsia="en-NZ"/>
        </w:rPr>
        <w:lastRenderedPageBreak/>
        <w:pict w14:anchorId="6F799974">
          <v:rect id="_x0000_s1485" style="position:absolute;left:0;text-align:left;margin-left:-43pt;margin-top:-5.4pt;width:595.25pt;height:28.15pt;z-index:-8;mso-position-horizontal-relative:text;mso-position-vertical-relative:text" o:allowincell="f" fillcolor="#1a4786" stroked="f">
            <v:path arrowok="t"/>
          </v:rect>
        </w:pict>
      </w:r>
      <w:r w:rsidR="00717BDE" w:rsidRPr="00AC4F60">
        <w:rPr>
          <w:color w:val="FFFFFF"/>
          <w:lang w:eastAsia="en-NZ"/>
        </w:rPr>
        <w:t>Meeting the literacy challenges</w:t>
      </w:r>
    </w:p>
    <w:p w14:paraId="2ECA2157" w14:textId="77777777" w:rsidR="000D581D" w:rsidRPr="00AC4F60"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AC4F60" w14:paraId="5F8721F4" w14:textId="77777777" w:rsidTr="00615C99">
        <w:tc>
          <w:tcPr>
            <w:tcW w:w="5211" w:type="dxa"/>
            <w:tcBorders>
              <w:left w:val="single" w:sz="24" w:space="0" w:color="1A4786"/>
              <w:bottom w:val="single" w:sz="24" w:space="0" w:color="1A4786"/>
            </w:tcBorders>
            <w:shd w:val="clear" w:color="auto" w:fill="F8F0E4"/>
          </w:tcPr>
          <w:p w14:paraId="1C9886B7" w14:textId="77777777" w:rsidR="00A04F34" w:rsidRPr="00AC4F60" w:rsidRDefault="00A04F34" w:rsidP="00A04F34">
            <w:pPr>
              <w:pStyle w:val="TSMTxt1st"/>
            </w:pPr>
            <w:r w:rsidRPr="00AC4F60">
              <w:t xml:space="preserve">The literacy demands of the text require students to use, understand, and interpret diagrams and explanations representing weather patterns. Vocabulary demands include technical and meteorological words and phrases. Explanations include reference to historical information including phenomena observed and interpreted by Māori. </w:t>
            </w:r>
          </w:p>
          <w:p w14:paraId="685E56BE" w14:textId="2274CA36" w:rsidR="00E31AD0" w:rsidRPr="00AC4F60" w:rsidRDefault="00A04F34" w:rsidP="002F4E45">
            <w:pPr>
              <w:pStyle w:val="TSTtxt3pt"/>
              <w:spacing w:after="80"/>
            </w:pPr>
            <w:r w:rsidRPr="00AC4F60">
              <w:t>The following strategies will support students to understand, respond to, and think critically about the information and ideas in the text.</w:t>
            </w:r>
          </w:p>
        </w:tc>
        <w:tc>
          <w:tcPr>
            <w:tcW w:w="5222" w:type="dxa"/>
            <w:tcBorders>
              <w:bottom w:val="single" w:sz="24" w:space="0" w:color="1A4786"/>
              <w:right w:val="single" w:sz="24" w:space="0" w:color="1A4786"/>
            </w:tcBorders>
            <w:shd w:val="clear" w:color="auto" w:fill="F8F0E4"/>
          </w:tcPr>
          <w:p w14:paraId="7D8A2F33" w14:textId="77777777" w:rsidR="00A04F34" w:rsidRPr="00AC4F60" w:rsidRDefault="00A04F34" w:rsidP="00A04F34">
            <w:pPr>
              <w:pStyle w:val="TSMTxt1st"/>
            </w:pPr>
            <w:r w:rsidRPr="00AC4F60">
              <w:t>You may wish to use shared or guided reading, or a mixture of approaches, depending on the reading expertise of your students and the background knowledge they bring to the text.</w:t>
            </w:r>
          </w:p>
          <w:p w14:paraId="0632A240" w14:textId="3941A4D9" w:rsidR="00E31AD0" w:rsidRPr="00AC4F60" w:rsidRDefault="00A04F34" w:rsidP="00A04F34">
            <w:pPr>
              <w:pStyle w:val="TSTtxt3pt"/>
            </w:pPr>
            <w:r w:rsidRPr="00AC4F60">
              <w:t>After reading the text, support students to explore the activities outlined in the following pages.</w:t>
            </w:r>
          </w:p>
        </w:tc>
      </w:tr>
      <w:tr w:rsidR="000D581D" w:rsidRPr="00AC4F60" w14:paraId="4C33D655" w14:textId="77777777" w:rsidTr="00615C99">
        <w:tc>
          <w:tcPr>
            <w:tcW w:w="5211" w:type="dxa"/>
            <w:tcBorders>
              <w:top w:val="single" w:sz="24" w:space="0" w:color="1A4786"/>
            </w:tcBorders>
            <w:shd w:val="clear" w:color="auto" w:fill="FFFFFF"/>
          </w:tcPr>
          <w:p w14:paraId="6130B86A" w14:textId="77777777" w:rsidR="000D581D" w:rsidRPr="00AC4F60"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AC4F60" w:rsidRDefault="000D581D" w:rsidP="000D5C60">
            <w:pPr>
              <w:spacing w:before="0" w:line="240" w:lineRule="auto"/>
            </w:pPr>
          </w:p>
        </w:tc>
      </w:tr>
      <w:tr w:rsidR="000D5C60" w:rsidRPr="00AC4F60" w14:paraId="7214E699" w14:textId="77777777" w:rsidTr="00927877">
        <w:tc>
          <w:tcPr>
            <w:tcW w:w="5211" w:type="dxa"/>
            <w:tcBorders>
              <w:bottom w:val="single" w:sz="4" w:space="0" w:color="BFBFBF"/>
            </w:tcBorders>
            <w:shd w:val="clear" w:color="auto" w:fill="FFFFFF"/>
          </w:tcPr>
          <w:p w14:paraId="0262EB97" w14:textId="34B84A17" w:rsidR="000D5C60" w:rsidRPr="00AC4F60" w:rsidRDefault="002838AD" w:rsidP="006E64E8">
            <w:pPr>
              <w:pStyle w:val="Heading3"/>
              <w:spacing w:before="160"/>
            </w:pPr>
            <w:r w:rsidRPr="00AC4F60">
              <w:t>IN</w:t>
            </w:r>
            <w:r w:rsidRPr="00AC4F60">
              <w:rPr>
                <w:spacing w:val="-4"/>
              </w:rPr>
              <w:t>S</w:t>
            </w:r>
            <w:r w:rsidRPr="00AC4F60">
              <w:t>TRU</w:t>
            </w:r>
            <w:r w:rsidRPr="00AC4F60">
              <w:rPr>
                <w:spacing w:val="-2"/>
              </w:rPr>
              <w:t>C</w:t>
            </w:r>
            <w:r w:rsidRPr="00AC4F60">
              <w:t xml:space="preserve">TIONAL </w:t>
            </w:r>
            <w:r w:rsidRPr="00AC4F60">
              <w:rPr>
                <w:spacing w:val="-4"/>
              </w:rPr>
              <w:t>S</w:t>
            </w:r>
            <w:r w:rsidRPr="00AC4F60">
              <w:t>T</w:t>
            </w:r>
            <w:r w:rsidRPr="00AC4F60">
              <w:rPr>
                <w:spacing w:val="-2"/>
              </w:rPr>
              <w:t>R</w:t>
            </w:r>
            <w:r w:rsidRPr="00AC4F60">
              <w:rPr>
                <w:spacing w:val="-8"/>
              </w:rPr>
              <w:t>A</w:t>
            </w:r>
            <w:r w:rsidRPr="00AC4F60">
              <w:t>TEGIES</w:t>
            </w:r>
          </w:p>
        </w:tc>
        <w:tc>
          <w:tcPr>
            <w:tcW w:w="5222" w:type="dxa"/>
            <w:tcBorders>
              <w:bottom w:val="single" w:sz="4" w:space="0" w:color="BFBFBF"/>
            </w:tcBorders>
            <w:shd w:val="clear" w:color="auto" w:fill="FFFFFF"/>
          </w:tcPr>
          <w:p w14:paraId="27F4B6C8" w14:textId="77777777" w:rsidR="000D5C60" w:rsidRPr="00AC4F60" w:rsidRDefault="000D5C60" w:rsidP="006E64E8">
            <w:pPr>
              <w:pStyle w:val="Heading3"/>
              <w:spacing w:before="160"/>
            </w:pPr>
          </w:p>
        </w:tc>
      </w:tr>
    </w:tbl>
    <w:p w14:paraId="28621139" w14:textId="77777777" w:rsidR="00DA604A" w:rsidRPr="00AC4F60" w:rsidRDefault="00DA604A" w:rsidP="00156A76">
      <w:pPr>
        <w:pStyle w:val="Heading4"/>
        <w:rPr>
          <w:lang w:eastAsia="en-NZ"/>
        </w:rPr>
        <w:sectPr w:rsidR="00DA604A" w:rsidRPr="00AC4F60"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DA7F53" w:rsidRPr="00AC4F60" w14:paraId="61B6CF00" w14:textId="77777777" w:rsidTr="00DA604A">
        <w:tc>
          <w:tcPr>
            <w:tcW w:w="5211" w:type="dxa"/>
            <w:shd w:val="clear" w:color="auto" w:fill="F8F0E4"/>
          </w:tcPr>
          <w:p w14:paraId="143C1B88" w14:textId="4C49056D" w:rsidR="00986F79" w:rsidRPr="00AC4F60" w:rsidRDefault="00986F79" w:rsidP="00E455BE">
            <w:pPr>
              <w:pStyle w:val="Heading4"/>
              <w:rPr>
                <w:lang w:eastAsia="en-NZ"/>
              </w:rPr>
            </w:pPr>
            <w:bookmarkStart w:id="0" w:name="_GoBack"/>
            <w:bookmarkEnd w:id="0"/>
            <w:r w:rsidRPr="00AC4F60">
              <w:rPr>
                <w:lang w:eastAsia="en-NZ"/>
              </w:rPr>
              <w:t xml:space="preserve">Finding the </w:t>
            </w:r>
            <w:r w:rsidRPr="00E455BE">
              <w:t>main i</w:t>
            </w:r>
            <w:r w:rsidRPr="00AC4F60">
              <w:rPr>
                <w:lang w:eastAsia="en-NZ"/>
              </w:rPr>
              <w:t>deas</w:t>
            </w:r>
          </w:p>
          <w:p w14:paraId="06C106BB" w14:textId="77777777" w:rsidR="00CA7A40" w:rsidRPr="00AC4F60" w:rsidRDefault="00CA7A40" w:rsidP="000F748D">
            <w:pPr>
              <w:pStyle w:val="TSTtxt3pt"/>
            </w:pPr>
            <w:r w:rsidRPr="00AC4F60">
              <w:t xml:space="preserve">Read the title and the opening paragraph. </w:t>
            </w:r>
            <w:r w:rsidRPr="00AC4F60">
              <w:rPr>
                <w:rStyle w:val="HiliteHeading"/>
                <w:lang w:val="en-NZ"/>
              </w:rPr>
              <w:t>PROMPT</w:t>
            </w:r>
            <w:r w:rsidRPr="00AC4F60">
              <w:t xml:space="preserve"> the students to make connections to their prior knowledge by having them think, pair, and share their responses to the questions.</w:t>
            </w:r>
          </w:p>
          <w:p w14:paraId="362BEF81" w14:textId="77777777" w:rsidR="00CA7A40" w:rsidRPr="00AC4F60" w:rsidRDefault="00CA7A40" w:rsidP="000F748D">
            <w:pPr>
              <w:pStyle w:val="TSTtxt3pt"/>
            </w:pPr>
            <w:r w:rsidRPr="00AC4F60">
              <w:t xml:space="preserve">Read and </w:t>
            </w:r>
            <w:r w:rsidRPr="00AC4F60">
              <w:rPr>
                <w:rStyle w:val="HiliteHeading"/>
                <w:lang w:val="en-NZ"/>
              </w:rPr>
              <w:t>DISCUSS</w:t>
            </w:r>
            <w:r w:rsidRPr="00AC4F60">
              <w:t xml:space="preserve"> page 18. </w:t>
            </w:r>
            <w:r w:rsidRPr="00AC4F60">
              <w:rPr>
                <w:rStyle w:val="HiliteHeading"/>
                <w:lang w:val="en-NZ"/>
              </w:rPr>
              <w:t>ASK QUESTIONS</w:t>
            </w:r>
            <w:r w:rsidRPr="00AC4F60">
              <w:t xml:space="preserve"> to draw out the message that scientific knowledge is created by making observations, identifying patterns, and generating explanations. Check that the students understand that a weather forecast is a prediction of what the weather will be like at a certain time and place in the near future. What does “prediction” mean?</w:t>
            </w:r>
          </w:p>
          <w:p w14:paraId="4E8FEAD9" w14:textId="77777777" w:rsidR="00CA7A40" w:rsidRPr="00AC4F60" w:rsidRDefault="00CA7A40" w:rsidP="00E90A00">
            <w:pPr>
              <w:pStyle w:val="TSMtextbullets"/>
            </w:pPr>
            <w:r w:rsidRPr="00AC4F60">
              <w:t>Read the first sentence. What does “weather forecast” mean to you?</w:t>
            </w:r>
          </w:p>
          <w:p w14:paraId="02316F83" w14:textId="77777777" w:rsidR="00CA7A40" w:rsidRPr="00AC4F60" w:rsidRDefault="00CA7A40" w:rsidP="00E90A00">
            <w:pPr>
              <w:pStyle w:val="TSMtextbullets"/>
            </w:pPr>
            <w:r w:rsidRPr="00AC4F60">
              <w:t>What do you think the phrase, “Over time, these patterns became common knowledge” means? Read the text around these words. What do you think “common knowledge” means? What do you think “over time” means? Look for clues in the text.</w:t>
            </w:r>
          </w:p>
          <w:p w14:paraId="3D8F9E8D" w14:textId="77777777" w:rsidR="00CA7A40" w:rsidRPr="00AC4F60" w:rsidRDefault="00CA7A40" w:rsidP="00E90A00">
            <w:pPr>
              <w:pStyle w:val="TSMtextbullets"/>
            </w:pPr>
            <w:r w:rsidRPr="00AC4F60">
              <w:t>Why is it important for farmers to know what the weather will be like? What about sailors? Or travellers? Can you think of other people who might need to know about the weather? Is it something we need to know? When does your family check the weather forecast?</w:t>
            </w:r>
          </w:p>
          <w:p w14:paraId="49C25646" w14:textId="3098AD82" w:rsidR="00CA7A40" w:rsidRPr="00AC4F60" w:rsidRDefault="00AC4EBE" w:rsidP="00AC4EBE">
            <w:pPr>
              <w:pStyle w:val="TSMtextbullets"/>
            </w:pPr>
            <w:r w:rsidRPr="00AC4EBE">
              <w:t>The text tells you about how people learnt to predict the weather over time. Ask students to think about how this is similar to how scientists work to understand the world and what did people do that scientists do now?</w:t>
            </w:r>
          </w:p>
          <w:p w14:paraId="77E27A7A" w14:textId="77777777" w:rsidR="00CA7A40" w:rsidRPr="00AC4F60" w:rsidRDefault="00CA7A40" w:rsidP="00214DCB">
            <w:pPr>
              <w:pStyle w:val="TSMTxt1st"/>
              <w:rPr>
                <w:i/>
              </w:rPr>
            </w:pPr>
            <w:r w:rsidRPr="00AC4F60">
              <w:rPr>
                <w:rStyle w:val="HiliteHeading"/>
                <w:lang w:val="en-NZ"/>
              </w:rPr>
              <w:t>ASK</w:t>
            </w:r>
            <w:r w:rsidRPr="00AC4F60">
              <w:t xml:space="preserve"> the students to </w:t>
            </w:r>
            <w:r w:rsidRPr="00AC4F60">
              <w:rPr>
                <w:rStyle w:val="HiliteHeading"/>
                <w:lang w:val="en-NZ"/>
              </w:rPr>
              <w:t>SCAN</w:t>
            </w:r>
            <w:r w:rsidRPr="00AC4F60">
              <w:t xml:space="preserve"> the headings and diagrams to understand how the author has structured the article. </w:t>
            </w:r>
            <w:r w:rsidRPr="00AC4F60">
              <w:rPr>
                <w:rStyle w:val="HiliteHeading"/>
                <w:lang w:val="en-NZ"/>
              </w:rPr>
              <w:t>DISCUSS</w:t>
            </w:r>
            <w:r w:rsidRPr="00AC4F60">
              <w:t xml:space="preserve"> how this structure helps us to find the different kinds of information. Direct the students to notice that each explanation has a question as a heading, which leads the reader into the answer. </w:t>
            </w:r>
          </w:p>
          <w:p w14:paraId="46818026" w14:textId="77777777" w:rsidR="00CA7A40" w:rsidRPr="00AC4F60" w:rsidRDefault="00CA7A40" w:rsidP="00214DCB">
            <w:pPr>
              <w:pStyle w:val="TSTtxt3pt"/>
              <w:rPr>
                <w:i/>
              </w:rPr>
            </w:pPr>
            <w:r w:rsidRPr="00AC4F60">
              <w:rPr>
                <w:rStyle w:val="HiliteHeading"/>
                <w:lang w:val="en-NZ"/>
              </w:rPr>
              <w:t>DISCUSS</w:t>
            </w:r>
            <w:r w:rsidRPr="00AC4F60">
              <w:t xml:space="preserve"> the fact that a feature of scientific explanations is the use of linking words (or “connectives”) that show the relationship between different ideas. Sometimes the connection is made by repeating key words and phrases (for example, “These winds”). Connectives can be used to:</w:t>
            </w:r>
          </w:p>
          <w:p w14:paraId="711E05F2" w14:textId="77777777" w:rsidR="00CA7A40" w:rsidRPr="00AC4F60" w:rsidRDefault="00CA7A40" w:rsidP="00E90A00">
            <w:pPr>
              <w:pStyle w:val="TSMtextbullets"/>
            </w:pPr>
            <w:r w:rsidRPr="00AC4F60">
              <w:t>add ideas together (for example, “and”, “also”)</w:t>
            </w:r>
          </w:p>
          <w:p w14:paraId="27D71472" w14:textId="77777777" w:rsidR="00CA7A40" w:rsidRPr="00AC4F60" w:rsidRDefault="00CA7A40" w:rsidP="00E90A00">
            <w:pPr>
              <w:pStyle w:val="TSMtextbullets"/>
            </w:pPr>
            <w:r w:rsidRPr="00AC4F60">
              <w:t>show changes in time (for example, “then”, “next”)</w:t>
            </w:r>
          </w:p>
          <w:p w14:paraId="013812E3" w14:textId="77777777" w:rsidR="00CA7A40" w:rsidRPr="00AC4F60" w:rsidRDefault="00CA7A40" w:rsidP="00E90A00">
            <w:pPr>
              <w:pStyle w:val="TSMtextbullets"/>
            </w:pPr>
            <w:r w:rsidRPr="00AC4F60">
              <w:t>show cause and effect (for example, “because”, “as a result”)</w:t>
            </w:r>
          </w:p>
          <w:p w14:paraId="5F394E27" w14:textId="77777777" w:rsidR="00CA7A40" w:rsidRPr="00AC4F60" w:rsidRDefault="00CA7A40" w:rsidP="00E90A00">
            <w:pPr>
              <w:pStyle w:val="TSMtextbullets"/>
            </w:pPr>
            <w:r w:rsidRPr="00AC4F60">
              <w:t>show contrast (for example, “however”, “unless”).</w:t>
            </w:r>
          </w:p>
          <w:p w14:paraId="559A330F" w14:textId="77777777" w:rsidR="00D97644" w:rsidRPr="00AC4F60" w:rsidRDefault="00D97644" w:rsidP="00214DCB">
            <w:pPr>
              <w:pStyle w:val="TSTtxt3pt"/>
            </w:pPr>
          </w:p>
          <w:p w14:paraId="51DF08CE" w14:textId="406C0E11" w:rsidR="00694B1F" w:rsidRPr="00AC4F60" w:rsidRDefault="00694B1F" w:rsidP="00214DCB">
            <w:pPr>
              <w:pStyle w:val="TSTtxt3pt"/>
            </w:pPr>
          </w:p>
        </w:tc>
        <w:tc>
          <w:tcPr>
            <w:tcW w:w="5222" w:type="dxa"/>
            <w:shd w:val="clear" w:color="auto" w:fill="F8F0E4"/>
          </w:tcPr>
          <w:p w14:paraId="42473BA0" w14:textId="77777777" w:rsidR="00082F0D" w:rsidRPr="00AC4F60" w:rsidRDefault="00082F0D" w:rsidP="00082F0D">
            <w:pPr>
              <w:pStyle w:val="TSMTxt1st"/>
              <w:spacing w:before="160"/>
              <w:rPr>
                <w:i/>
              </w:rPr>
            </w:pPr>
            <w:r w:rsidRPr="00AC4F60">
              <w:rPr>
                <w:rStyle w:val="HiliteHeading"/>
                <w:lang w:val="en-NZ"/>
              </w:rPr>
              <w:t>DISCUSS</w:t>
            </w:r>
            <w:r w:rsidRPr="00AC4F60">
              <w:t xml:space="preserve"> the fact that an explanation is suggested for why blue cod swallow pebbles during bad weather, but scientists have not gathered enough data to say whether the explanation is true. </w:t>
            </w:r>
            <w:r w:rsidRPr="00AC4F60">
              <w:rPr>
                <w:rStyle w:val="HiliteHeading"/>
                <w:lang w:val="en-NZ"/>
              </w:rPr>
              <w:t>ASK</w:t>
            </w:r>
            <w:r w:rsidRPr="00AC4F60">
              <w:t xml:space="preserve"> the students to suggest how scientists might check whether it’s true. Often it is easier to show that an explanation is not true. </w:t>
            </w:r>
            <w:r w:rsidRPr="00AC4F60">
              <w:rPr>
                <w:i/>
              </w:rPr>
              <w:t>What findings would show this explanation is not true?</w:t>
            </w:r>
          </w:p>
          <w:p w14:paraId="41C753F9" w14:textId="77777777" w:rsidR="00082F0D" w:rsidRPr="00AC4F60" w:rsidRDefault="00082F0D" w:rsidP="00082F0D">
            <w:pPr>
              <w:pStyle w:val="TSTtxt3pt"/>
              <w:rPr>
                <w:i/>
              </w:rPr>
            </w:pPr>
            <w:r w:rsidRPr="00AC4F60">
              <w:t xml:space="preserve">Conduct a jigsaw activity. Have the students work in groups to </w:t>
            </w:r>
            <w:r w:rsidRPr="00AC4F60">
              <w:rPr>
                <w:rStyle w:val="HiliteHeading"/>
                <w:lang w:val="en-NZ"/>
              </w:rPr>
              <w:t>REVIEW</w:t>
            </w:r>
            <w:r w:rsidRPr="00AC4F60">
              <w:t xml:space="preserve"> a particular section, </w:t>
            </w:r>
            <w:r w:rsidRPr="00AC4F60">
              <w:rPr>
                <w:rStyle w:val="HiliteHeading"/>
                <w:lang w:val="en-NZ"/>
              </w:rPr>
              <w:t>IDENTIFY</w:t>
            </w:r>
            <w:r w:rsidRPr="00AC4F60">
              <w:t xml:space="preserve"> the connectives, and </w:t>
            </w:r>
            <w:r w:rsidRPr="00AC4F60">
              <w:rPr>
                <w:rStyle w:val="HiliteHeading"/>
                <w:lang w:val="en-NZ"/>
              </w:rPr>
              <w:t>DISCUSS</w:t>
            </w:r>
            <w:r w:rsidRPr="00AC4F60">
              <w:t xml:space="preserve"> how they help them to follow the explanations. Each group can then </w:t>
            </w:r>
            <w:r w:rsidRPr="00AC4F60">
              <w:rPr>
                <w:rStyle w:val="HiliteHeading"/>
                <w:lang w:val="en-NZ"/>
              </w:rPr>
              <w:t>EXPLAIN</w:t>
            </w:r>
            <w:r w:rsidRPr="00AC4F60">
              <w:t xml:space="preserve"> their findings to the rest of the class.</w:t>
            </w:r>
          </w:p>
          <w:p w14:paraId="16ED520C" w14:textId="77777777" w:rsidR="00082F0D" w:rsidRPr="00AC4F60" w:rsidRDefault="00082F0D" w:rsidP="00082F0D">
            <w:pPr>
              <w:pStyle w:val="TSTtxt3pt"/>
            </w:pPr>
            <w:r w:rsidRPr="00AC4F60">
              <w:rPr>
                <w:rStyle w:val="HiliteHeading"/>
                <w:lang w:val="en-NZ"/>
              </w:rPr>
              <w:t>MODEL</w:t>
            </w:r>
            <w:r w:rsidRPr="00AC4F60">
              <w:t xml:space="preserve"> how to connect the words on page 18 with the illustration on page 19 to explain the weather pattern. Point at the relevant features as you speak.</w:t>
            </w:r>
          </w:p>
          <w:p w14:paraId="26EB6B43" w14:textId="77777777" w:rsidR="00CC56DD" w:rsidRPr="00AC4F60" w:rsidRDefault="00CC56DD" w:rsidP="00E90A00">
            <w:pPr>
              <w:pStyle w:val="TSMtextbullets"/>
            </w:pPr>
            <w:r w:rsidRPr="00AC4F60">
              <w:t>The map shows that Canterbury is on the eastern side of the South Island. There are mountains to represent the Southern Alps, which run up the spine of the South Island. The designer has used arrows to show the winds that come from the west, carrying water vapour. They rise up over the Southern Alps. As they rise, the water vapour cools and becomes bigger and bigger droplets of water. The droplets form clouds and eventually they fall as rain. The wind is now carrying very little water vapour so it is warm and dry. These warm, dry winds are called foehn winds. The changing colours represent the changes in temperature, and the arrows show how the winds swoop down over Canterbury. You can see how they create an arch over the blue sky beneath.</w:t>
            </w:r>
          </w:p>
          <w:p w14:paraId="2B912FCB" w14:textId="4B3D6184" w:rsidR="00CC56DD" w:rsidRPr="00AC4F60" w:rsidRDefault="00CC56DD" w:rsidP="00CC56DD">
            <w:pPr>
              <w:pStyle w:val="TSTtxt3pt"/>
            </w:pPr>
            <w:r w:rsidRPr="00AC4F60">
              <w:t xml:space="preserve">Assign each group one of the other weather patterns. Have them </w:t>
            </w:r>
            <w:r w:rsidRPr="00AC4F60">
              <w:rPr>
                <w:rStyle w:val="HiliteHeading"/>
                <w:lang w:val="en-NZ"/>
              </w:rPr>
              <w:t>DISCUSS</w:t>
            </w:r>
            <w:r w:rsidRPr="00AC4F60">
              <w:t xml:space="preserve"> it so they fully understand it, then have them explain it to the rest of the class, pointing to the relevant features in the </w:t>
            </w:r>
            <w:r w:rsidR="00AC4EBE" w:rsidRPr="00AC4EBE">
              <w:t>illustration</w:t>
            </w:r>
            <w:r w:rsidRPr="00AC4F60">
              <w:t xml:space="preserve"> as they do so.</w:t>
            </w:r>
          </w:p>
          <w:p w14:paraId="57831570" w14:textId="77777777" w:rsidR="00CA0CC7" w:rsidRPr="00AC4F60" w:rsidRDefault="00CC56DD" w:rsidP="00CC56DD">
            <w:pPr>
              <w:pStyle w:val="TSTtxt3pt"/>
            </w:pPr>
            <w:r w:rsidRPr="00AC4F60">
              <w:rPr>
                <w:rStyle w:val="HiliteHeading"/>
                <w:lang w:val="en-NZ"/>
              </w:rPr>
              <w:t>EXPLAIN</w:t>
            </w:r>
            <w:r w:rsidRPr="00AC4F60">
              <w:t xml:space="preserve"> that you want the students to use a graphic organiser to summarise the information about each of the weather patterns. Model the first one for them.</w:t>
            </w:r>
          </w:p>
          <w:tbl>
            <w:tblPr>
              <w:tblW w:w="4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1607"/>
              <w:gridCol w:w="1607"/>
            </w:tblGrid>
            <w:tr w:rsidR="00FF1705" w:rsidRPr="00FF1705" w14:paraId="27CFF8DE" w14:textId="77777777" w:rsidTr="00FF1705">
              <w:tc>
                <w:tcPr>
                  <w:tcW w:w="3243" w:type="dxa"/>
                  <w:shd w:val="clear" w:color="auto" w:fill="auto"/>
                </w:tcPr>
                <w:p w14:paraId="4AB248DB" w14:textId="77777777" w:rsidR="00CC56DD" w:rsidRPr="00FF1705" w:rsidRDefault="00CC56DD" w:rsidP="00FF1705">
                  <w:pPr>
                    <w:pStyle w:val="Body"/>
                    <w:spacing w:before="40" w:line="240" w:lineRule="auto"/>
                    <w:ind w:left="0"/>
                    <w:rPr>
                      <w:rFonts w:cs="Arial"/>
                      <w:b/>
                      <w:i/>
                      <w:sz w:val="15"/>
                      <w:szCs w:val="15"/>
                      <w:lang w:val="en-NZ"/>
                    </w:rPr>
                  </w:pPr>
                </w:p>
              </w:tc>
              <w:tc>
                <w:tcPr>
                  <w:tcW w:w="3243" w:type="dxa"/>
                  <w:shd w:val="clear" w:color="auto" w:fill="auto"/>
                </w:tcPr>
                <w:p w14:paraId="34A1D426" w14:textId="77777777" w:rsidR="00CC56DD" w:rsidRPr="00FF1705" w:rsidRDefault="00CC56DD" w:rsidP="00FF1705">
                  <w:pPr>
                    <w:pStyle w:val="Body"/>
                    <w:spacing w:before="40" w:line="240" w:lineRule="auto"/>
                    <w:ind w:left="0"/>
                    <w:rPr>
                      <w:rFonts w:cs="Arial"/>
                      <w:b/>
                      <w:i/>
                      <w:sz w:val="15"/>
                      <w:szCs w:val="15"/>
                      <w:lang w:val="en-NZ"/>
                    </w:rPr>
                  </w:pPr>
                  <w:r w:rsidRPr="00FF1705">
                    <w:rPr>
                      <w:rFonts w:cs="Arial"/>
                      <w:b/>
                      <w:sz w:val="15"/>
                      <w:szCs w:val="15"/>
                      <w:lang w:val="en-NZ"/>
                    </w:rPr>
                    <w:t>The pattern</w:t>
                  </w:r>
                </w:p>
              </w:tc>
              <w:tc>
                <w:tcPr>
                  <w:tcW w:w="3244" w:type="dxa"/>
                  <w:shd w:val="clear" w:color="auto" w:fill="auto"/>
                </w:tcPr>
                <w:p w14:paraId="3F54806F" w14:textId="77777777" w:rsidR="00CC56DD" w:rsidRPr="00FF1705" w:rsidRDefault="00CC56DD" w:rsidP="00FF1705">
                  <w:pPr>
                    <w:pStyle w:val="Body"/>
                    <w:spacing w:before="40" w:line="240" w:lineRule="auto"/>
                    <w:ind w:left="0"/>
                    <w:rPr>
                      <w:rFonts w:cs="Arial"/>
                      <w:b/>
                      <w:i/>
                      <w:sz w:val="15"/>
                      <w:szCs w:val="15"/>
                      <w:lang w:val="en-NZ"/>
                    </w:rPr>
                  </w:pPr>
                  <w:r w:rsidRPr="00FF1705">
                    <w:rPr>
                      <w:rFonts w:cs="Arial"/>
                      <w:b/>
                      <w:sz w:val="15"/>
                      <w:szCs w:val="15"/>
                      <w:lang w:val="en-NZ"/>
                    </w:rPr>
                    <w:t>The explanation</w:t>
                  </w:r>
                </w:p>
              </w:tc>
            </w:tr>
            <w:tr w:rsidR="00FF1705" w:rsidRPr="00FF1705" w14:paraId="3633EE9F" w14:textId="77777777" w:rsidTr="00FF1705">
              <w:tc>
                <w:tcPr>
                  <w:tcW w:w="3243" w:type="dxa"/>
                  <w:shd w:val="clear" w:color="auto" w:fill="auto"/>
                </w:tcPr>
                <w:p w14:paraId="708B2E9E" w14:textId="77777777" w:rsidR="00CC56DD" w:rsidRPr="00FF1705" w:rsidRDefault="00CC56DD" w:rsidP="00FF1705">
                  <w:pPr>
                    <w:pStyle w:val="Body"/>
                    <w:spacing w:before="40" w:line="240" w:lineRule="auto"/>
                    <w:ind w:left="0"/>
                    <w:rPr>
                      <w:rFonts w:cs="Arial"/>
                      <w:i/>
                      <w:sz w:val="15"/>
                      <w:szCs w:val="15"/>
                      <w:lang w:val="en-NZ"/>
                    </w:rPr>
                  </w:pPr>
                  <w:r w:rsidRPr="00FF1705">
                    <w:rPr>
                      <w:rFonts w:cs="Arial"/>
                      <w:sz w:val="15"/>
                      <w:szCs w:val="15"/>
                      <w:lang w:val="en-NZ"/>
                    </w:rPr>
                    <w:t>The nor’ west arch in Canterbury</w:t>
                  </w:r>
                </w:p>
              </w:tc>
              <w:tc>
                <w:tcPr>
                  <w:tcW w:w="3243" w:type="dxa"/>
                  <w:shd w:val="clear" w:color="auto" w:fill="auto"/>
                </w:tcPr>
                <w:p w14:paraId="268858AA" w14:textId="77777777" w:rsidR="00CC56DD" w:rsidRPr="00AC4F60" w:rsidRDefault="00CC56DD" w:rsidP="00FF1705">
                  <w:pPr>
                    <w:pStyle w:val="TSMTxt"/>
                    <w:spacing w:before="0" w:after="0" w:line="240" w:lineRule="auto"/>
                  </w:pPr>
                </w:p>
              </w:tc>
              <w:tc>
                <w:tcPr>
                  <w:tcW w:w="3244" w:type="dxa"/>
                  <w:shd w:val="clear" w:color="auto" w:fill="auto"/>
                </w:tcPr>
                <w:p w14:paraId="57BE2F93" w14:textId="77777777" w:rsidR="00CC56DD" w:rsidRPr="00AC4F60" w:rsidRDefault="00CC56DD" w:rsidP="00FF1705">
                  <w:pPr>
                    <w:pStyle w:val="TSMTxt"/>
                    <w:spacing w:before="0" w:after="0" w:line="240" w:lineRule="auto"/>
                  </w:pPr>
                </w:p>
              </w:tc>
            </w:tr>
            <w:tr w:rsidR="00FF1705" w:rsidRPr="00FF1705" w14:paraId="4DA49A1B" w14:textId="77777777" w:rsidTr="00FF1705">
              <w:tc>
                <w:tcPr>
                  <w:tcW w:w="3243" w:type="dxa"/>
                  <w:shd w:val="clear" w:color="auto" w:fill="auto"/>
                </w:tcPr>
                <w:p w14:paraId="015629E6" w14:textId="77777777" w:rsidR="00CC56DD" w:rsidRPr="00FF1705" w:rsidRDefault="00CC56DD" w:rsidP="00FF1705">
                  <w:pPr>
                    <w:pStyle w:val="Body"/>
                    <w:spacing w:before="40" w:line="240" w:lineRule="auto"/>
                    <w:ind w:left="0"/>
                    <w:rPr>
                      <w:rFonts w:cs="Arial"/>
                      <w:i/>
                      <w:sz w:val="15"/>
                      <w:szCs w:val="15"/>
                      <w:lang w:val="en-NZ"/>
                    </w:rPr>
                  </w:pPr>
                  <w:r w:rsidRPr="00FF1705">
                    <w:rPr>
                      <w:rFonts w:cs="Arial"/>
                      <w:sz w:val="15"/>
                      <w:szCs w:val="15"/>
                      <w:lang w:val="en-NZ"/>
                    </w:rPr>
                    <w:t>Whakaari/White Island plume</w:t>
                  </w:r>
                </w:p>
              </w:tc>
              <w:tc>
                <w:tcPr>
                  <w:tcW w:w="3243" w:type="dxa"/>
                  <w:shd w:val="clear" w:color="auto" w:fill="auto"/>
                </w:tcPr>
                <w:p w14:paraId="619211C1" w14:textId="77777777" w:rsidR="00CC56DD" w:rsidRPr="00AC4F60" w:rsidRDefault="00CC56DD" w:rsidP="00FF1705">
                  <w:pPr>
                    <w:pStyle w:val="TSMTxt"/>
                    <w:spacing w:before="0" w:after="0" w:line="240" w:lineRule="auto"/>
                  </w:pPr>
                </w:p>
              </w:tc>
              <w:tc>
                <w:tcPr>
                  <w:tcW w:w="3244" w:type="dxa"/>
                  <w:shd w:val="clear" w:color="auto" w:fill="auto"/>
                </w:tcPr>
                <w:p w14:paraId="3BBFF19B" w14:textId="77777777" w:rsidR="00CC56DD" w:rsidRPr="00AC4F60" w:rsidRDefault="00CC56DD" w:rsidP="00FF1705">
                  <w:pPr>
                    <w:pStyle w:val="TSMTxt"/>
                    <w:spacing w:before="0" w:after="0" w:line="240" w:lineRule="auto"/>
                  </w:pPr>
                </w:p>
              </w:tc>
            </w:tr>
            <w:tr w:rsidR="00FF1705" w:rsidRPr="00FF1705" w14:paraId="1943140A" w14:textId="77777777" w:rsidTr="00FF1705">
              <w:tc>
                <w:tcPr>
                  <w:tcW w:w="3243" w:type="dxa"/>
                  <w:shd w:val="clear" w:color="auto" w:fill="auto"/>
                </w:tcPr>
                <w:p w14:paraId="3EB8CCA2" w14:textId="77777777" w:rsidR="00CC56DD" w:rsidRPr="00FF1705" w:rsidRDefault="00CC56DD" w:rsidP="00FF1705">
                  <w:pPr>
                    <w:pStyle w:val="Body"/>
                    <w:spacing w:before="40" w:line="240" w:lineRule="auto"/>
                    <w:ind w:left="0"/>
                    <w:rPr>
                      <w:rFonts w:cs="Arial"/>
                      <w:i/>
                      <w:sz w:val="15"/>
                      <w:szCs w:val="15"/>
                      <w:lang w:val="en-NZ"/>
                    </w:rPr>
                  </w:pPr>
                  <w:r w:rsidRPr="00FF1705">
                    <w:rPr>
                      <w:rFonts w:cs="Arial"/>
                      <w:sz w:val="15"/>
                      <w:szCs w:val="15"/>
                      <w:lang w:val="en-NZ"/>
                    </w:rPr>
                    <w:t>Waves on the North Island’s west coast</w:t>
                  </w:r>
                </w:p>
              </w:tc>
              <w:tc>
                <w:tcPr>
                  <w:tcW w:w="3243" w:type="dxa"/>
                  <w:shd w:val="clear" w:color="auto" w:fill="auto"/>
                </w:tcPr>
                <w:p w14:paraId="528F3FFD" w14:textId="77777777" w:rsidR="00CC56DD" w:rsidRPr="00AC4F60" w:rsidRDefault="00CC56DD" w:rsidP="00FF1705">
                  <w:pPr>
                    <w:pStyle w:val="TSMTxt"/>
                    <w:spacing w:before="0" w:after="0" w:line="240" w:lineRule="auto"/>
                  </w:pPr>
                </w:p>
              </w:tc>
              <w:tc>
                <w:tcPr>
                  <w:tcW w:w="3244" w:type="dxa"/>
                  <w:shd w:val="clear" w:color="auto" w:fill="auto"/>
                </w:tcPr>
                <w:p w14:paraId="5C969E48" w14:textId="77777777" w:rsidR="00CC56DD" w:rsidRPr="00AC4F60" w:rsidRDefault="00CC56DD" w:rsidP="00FF1705">
                  <w:pPr>
                    <w:pStyle w:val="TSMTxt"/>
                    <w:spacing w:before="0" w:after="0" w:line="240" w:lineRule="auto"/>
                  </w:pPr>
                </w:p>
              </w:tc>
            </w:tr>
            <w:tr w:rsidR="00FF1705" w:rsidRPr="00FF1705" w14:paraId="58A5CC53" w14:textId="77777777" w:rsidTr="00FF1705">
              <w:tc>
                <w:tcPr>
                  <w:tcW w:w="3243" w:type="dxa"/>
                  <w:shd w:val="clear" w:color="auto" w:fill="auto"/>
                </w:tcPr>
                <w:p w14:paraId="3D647BFB" w14:textId="77777777" w:rsidR="00CC56DD" w:rsidRPr="00FF1705" w:rsidRDefault="00CC56DD" w:rsidP="00FF1705">
                  <w:pPr>
                    <w:pStyle w:val="Body"/>
                    <w:spacing w:before="40" w:line="240" w:lineRule="auto"/>
                    <w:ind w:left="0"/>
                    <w:rPr>
                      <w:rFonts w:cs="Arial"/>
                      <w:i/>
                      <w:sz w:val="15"/>
                      <w:szCs w:val="15"/>
                      <w:lang w:val="en-NZ"/>
                    </w:rPr>
                  </w:pPr>
                  <w:r w:rsidRPr="00FF1705">
                    <w:rPr>
                      <w:rFonts w:cs="Arial"/>
                      <w:sz w:val="15"/>
                      <w:szCs w:val="15"/>
                      <w:lang w:val="en-NZ"/>
                    </w:rPr>
                    <w:t>Blue cod stones</w:t>
                  </w:r>
                </w:p>
              </w:tc>
              <w:tc>
                <w:tcPr>
                  <w:tcW w:w="3243" w:type="dxa"/>
                  <w:shd w:val="clear" w:color="auto" w:fill="auto"/>
                </w:tcPr>
                <w:p w14:paraId="52F51670" w14:textId="77777777" w:rsidR="00CC56DD" w:rsidRPr="00AC4F60" w:rsidRDefault="00CC56DD" w:rsidP="00FF1705">
                  <w:pPr>
                    <w:pStyle w:val="TSMTxt"/>
                    <w:spacing w:before="0" w:after="0" w:line="240" w:lineRule="auto"/>
                  </w:pPr>
                </w:p>
              </w:tc>
              <w:tc>
                <w:tcPr>
                  <w:tcW w:w="3244" w:type="dxa"/>
                  <w:shd w:val="clear" w:color="auto" w:fill="auto"/>
                </w:tcPr>
                <w:p w14:paraId="1F6AA0C1" w14:textId="77777777" w:rsidR="00CC56DD" w:rsidRPr="00AC4F60" w:rsidRDefault="00CC56DD" w:rsidP="00FF1705">
                  <w:pPr>
                    <w:pStyle w:val="TSMTxt"/>
                    <w:spacing w:before="0" w:after="0" w:line="240" w:lineRule="auto"/>
                  </w:pPr>
                </w:p>
              </w:tc>
            </w:tr>
            <w:tr w:rsidR="00FF1705" w:rsidRPr="00FF1705" w14:paraId="7CED5EA6" w14:textId="77777777" w:rsidTr="00FF1705">
              <w:tc>
                <w:tcPr>
                  <w:tcW w:w="3243" w:type="dxa"/>
                  <w:shd w:val="clear" w:color="auto" w:fill="auto"/>
                </w:tcPr>
                <w:p w14:paraId="6B9C7F8A" w14:textId="77777777" w:rsidR="00CC56DD" w:rsidRPr="00FF1705" w:rsidRDefault="00CC56DD" w:rsidP="00FF1705">
                  <w:pPr>
                    <w:pStyle w:val="Body"/>
                    <w:spacing w:before="40" w:line="240" w:lineRule="auto"/>
                    <w:ind w:left="0"/>
                    <w:rPr>
                      <w:rFonts w:cs="Arial"/>
                      <w:i/>
                      <w:sz w:val="15"/>
                      <w:szCs w:val="15"/>
                      <w:lang w:val="en-NZ"/>
                    </w:rPr>
                  </w:pPr>
                  <w:r w:rsidRPr="00FF1705">
                    <w:rPr>
                      <w:rFonts w:cs="Arial"/>
                      <w:sz w:val="15"/>
                      <w:szCs w:val="15"/>
                      <w:lang w:val="en-NZ"/>
                    </w:rPr>
                    <w:t>Sun halo</w:t>
                  </w:r>
                </w:p>
              </w:tc>
              <w:tc>
                <w:tcPr>
                  <w:tcW w:w="3243" w:type="dxa"/>
                  <w:shd w:val="clear" w:color="auto" w:fill="auto"/>
                </w:tcPr>
                <w:p w14:paraId="6DD5C6D8" w14:textId="77777777" w:rsidR="00CC56DD" w:rsidRPr="00AC4F60" w:rsidRDefault="00CC56DD" w:rsidP="00FF1705">
                  <w:pPr>
                    <w:pStyle w:val="TSMTxt"/>
                    <w:spacing w:before="0" w:after="0" w:line="240" w:lineRule="auto"/>
                  </w:pPr>
                </w:p>
              </w:tc>
              <w:tc>
                <w:tcPr>
                  <w:tcW w:w="3244" w:type="dxa"/>
                  <w:shd w:val="clear" w:color="auto" w:fill="auto"/>
                </w:tcPr>
                <w:p w14:paraId="3D3A3418" w14:textId="77777777" w:rsidR="00CC56DD" w:rsidRPr="00AC4F60" w:rsidRDefault="00CC56DD" w:rsidP="00FF1705">
                  <w:pPr>
                    <w:pStyle w:val="TSMTxt"/>
                    <w:spacing w:before="0" w:after="0" w:line="240" w:lineRule="auto"/>
                  </w:pPr>
                </w:p>
              </w:tc>
            </w:tr>
            <w:tr w:rsidR="00FF1705" w:rsidRPr="00FF1705" w14:paraId="45B33214" w14:textId="77777777" w:rsidTr="00FF1705">
              <w:tc>
                <w:tcPr>
                  <w:tcW w:w="3243" w:type="dxa"/>
                  <w:shd w:val="clear" w:color="auto" w:fill="auto"/>
                </w:tcPr>
                <w:p w14:paraId="3954EFA8" w14:textId="77777777" w:rsidR="00CC56DD" w:rsidRPr="00FF1705" w:rsidRDefault="00CC56DD" w:rsidP="00FF1705">
                  <w:pPr>
                    <w:pStyle w:val="Body"/>
                    <w:spacing w:before="40" w:line="240" w:lineRule="auto"/>
                    <w:ind w:left="0"/>
                    <w:rPr>
                      <w:rFonts w:cs="Arial"/>
                      <w:i/>
                      <w:sz w:val="15"/>
                      <w:szCs w:val="15"/>
                      <w:lang w:val="en-NZ"/>
                    </w:rPr>
                  </w:pPr>
                  <w:r w:rsidRPr="00FF1705">
                    <w:rPr>
                      <w:rFonts w:cs="Arial"/>
                      <w:sz w:val="15"/>
                      <w:szCs w:val="15"/>
                      <w:lang w:val="en-NZ"/>
                    </w:rPr>
                    <w:t>Another pattern we have noticed</w:t>
                  </w:r>
                </w:p>
              </w:tc>
              <w:tc>
                <w:tcPr>
                  <w:tcW w:w="3243" w:type="dxa"/>
                  <w:shd w:val="clear" w:color="auto" w:fill="auto"/>
                </w:tcPr>
                <w:p w14:paraId="0A7AC27F" w14:textId="77777777" w:rsidR="00CC56DD" w:rsidRPr="00AC4F60" w:rsidRDefault="00CC56DD" w:rsidP="00FF1705">
                  <w:pPr>
                    <w:pStyle w:val="TSMTxt"/>
                    <w:spacing w:before="0" w:after="0" w:line="240" w:lineRule="auto"/>
                  </w:pPr>
                </w:p>
              </w:tc>
              <w:tc>
                <w:tcPr>
                  <w:tcW w:w="3244" w:type="dxa"/>
                  <w:shd w:val="clear" w:color="auto" w:fill="auto"/>
                </w:tcPr>
                <w:p w14:paraId="22843A09" w14:textId="77777777" w:rsidR="00CC56DD" w:rsidRPr="00AC4F60" w:rsidRDefault="00CC56DD" w:rsidP="00FF1705">
                  <w:pPr>
                    <w:pStyle w:val="TSMTxt"/>
                    <w:spacing w:before="0" w:after="0" w:line="240" w:lineRule="auto"/>
                  </w:pPr>
                </w:p>
              </w:tc>
            </w:tr>
          </w:tbl>
          <w:p w14:paraId="7461A9AA" w14:textId="7BE33C09" w:rsidR="00CC56DD" w:rsidRPr="00AC4F60" w:rsidRDefault="00CC56DD" w:rsidP="00CC56DD">
            <w:pPr>
              <w:pStyle w:val="TSTtxt3pt"/>
            </w:pPr>
          </w:p>
        </w:tc>
      </w:tr>
    </w:tbl>
    <w:p w14:paraId="66463C51" w14:textId="77777777" w:rsidR="00DA604A" w:rsidRPr="00AC4F60" w:rsidRDefault="00DA604A" w:rsidP="00C74186">
      <w:pPr>
        <w:pStyle w:val="Heading4"/>
        <w:spacing w:before="0" w:line="240" w:lineRule="auto"/>
        <w:rPr>
          <w:lang w:eastAsia="en-NZ"/>
        </w:rPr>
        <w:sectPr w:rsidR="00DA604A" w:rsidRPr="00AC4F60" w:rsidSect="003741DD">
          <w:type w:val="continuous"/>
          <w:pgSz w:w="11900" w:h="16840"/>
          <w:pgMar w:top="851" w:right="851" w:bottom="567" w:left="851" w:header="709" w:footer="227" w:gutter="0"/>
          <w:cols w:space="708"/>
          <w:formProt w:val="0"/>
        </w:sectPr>
      </w:pPr>
    </w:p>
    <w:p w14:paraId="4E4157B8" w14:textId="77777777" w:rsidR="005D72AE" w:rsidRPr="00AC4F60" w:rsidRDefault="005D72AE">
      <w:pPr>
        <w:sectPr w:rsidR="005D72AE" w:rsidRPr="00AC4F60" w:rsidSect="003741DD">
          <w:type w:val="continuous"/>
          <w:pgSz w:w="11900" w:h="16840"/>
          <w:pgMar w:top="851" w:right="851" w:bottom="567" w:left="851" w:header="709" w:footer="227" w:gutter="0"/>
          <w:cols w:space="708"/>
        </w:sectPr>
      </w:pPr>
    </w:p>
    <w:p w14:paraId="6263A782" w14:textId="1AA36B34" w:rsidR="006F7AB0" w:rsidRPr="00AC4F60" w:rsidRDefault="006A4A87" w:rsidP="008161A1">
      <w:pPr>
        <w:pStyle w:val="Heading2"/>
        <w:spacing w:before="0" w:line="240" w:lineRule="auto"/>
        <w:rPr>
          <w:color w:val="FFFFFF"/>
          <w:lang w:eastAsia="en-NZ"/>
        </w:rPr>
      </w:pPr>
      <w:r>
        <w:rPr>
          <w:color w:val="FFFFFF"/>
          <w:lang w:eastAsia="en-NZ"/>
        </w:rPr>
        <w:lastRenderedPageBreak/>
        <w:pict w14:anchorId="2A74EAE2">
          <v:rect id="_x0000_s1487" style="position:absolute;left:0;text-align:left;margin-left:-43.9pt;margin-top:-5.4pt;width:595.25pt;height:28.15pt;z-index:-3;mso-position-horizontal-relative:text;mso-position-vertical-relative:text" o:allowincell="f" fillcolor="#1a4786" strokecolor="#1a4786">
            <v:path arrowok="t"/>
          </v:rect>
        </w:pict>
      </w:r>
      <w:r w:rsidR="006F7AB0" w:rsidRPr="00AC4F60">
        <w:rPr>
          <w:color w:val="FFFFFF"/>
          <w:lang w:eastAsia="en-NZ"/>
        </w:rPr>
        <w:t>Meeting the literacy challenges</w:t>
      </w:r>
    </w:p>
    <w:p w14:paraId="241E040A" w14:textId="1D2EAD84" w:rsidR="006F7AB0" w:rsidRPr="00AC4F60" w:rsidRDefault="006F7AB0" w:rsidP="006F7AB0"/>
    <w:p w14:paraId="0F0F647E" w14:textId="77777777" w:rsidR="008C254D" w:rsidRPr="00AC4F60" w:rsidRDefault="008C254D" w:rsidP="00151847">
      <w:pPr>
        <w:pStyle w:val="Heading4"/>
        <w:rPr>
          <w:spacing w:val="-2"/>
        </w:rPr>
        <w:sectPr w:rsidR="008C254D" w:rsidRPr="00AC4F60"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2518"/>
        <w:gridCol w:w="7915"/>
      </w:tblGrid>
      <w:tr w:rsidR="00555925" w:rsidRPr="00AC4F60" w14:paraId="00E1FCC6" w14:textId="77777777" w:rsidTr="004822A0">
        <w:tc>
          <w:tcPr>
            <w:tcW w:w="2518" w:type="dxa"/>
            <w:tcBorders>
              <w:bottom w:val="single" w:sz="4" w:space="0" w:color="BFBFBF"/>
            </w:tcBorders>
            <w:shd w:val="clear" w:color="auto" w:fill="FFFFFF"/>
          </w:tcPr>
          <w:p w14:paraId="10FBBB42" w14:textId="77777777" w:rsidR="00555925" w:rsidRPr="00AC4F60" w:rsidRDefault="00555925" w:rsidP="00C93BA9">
            <w:pPr>
              <w:pStyle w:val="Heading3"/>
              <w:spacing w:before="0"/>
            </w:pPr>
            <w:r w:rsidRPr="00AC4F60">
              <w:t>TEACHER SUPPORT</w:t>
            </w:r>
          </w:p>
        </w:tc>
        <w:tc>
          <w:tcPr>
            <w:tcW w:w="7915" w:type="dxa"/>
            <w:tcBorders>
              <w:bottom w:val="single" w:sz="4" w:space="0" w:color="BFBFBF"/>
            </w:tcBorders>
            <w:shd w:val="clear" w:color="auto" w:fill="FFFFFF"/>
          </w:tcPr>
          <w:p w14:paraId="244B8960" w14:textId="77777777" w:rsidR="00555925" w:rsidRPr="00AC4F60" w:rsidRDefault="00555925" w:rsidP="00C93BA9">
            <w:pPr>
              <w:pStyle w:val="Heading4"/>
            </w:pPr>
          </w:p>
        </w:tc>
      </w:tr>
      <w:tr w:rsidR="00555925" w:rsidRPr="00AC4F60" w14:paraId="10169A69" w14:textId="77777777" w:rsidTr="004822A0">
        <w:tc>
          <w:tcPr>
            <w:tcW w:w="2518" w:type="dxa"/>
            <w:tcBorders>
              <w:top w:val="single" w:sz="4" w:space="0" w:color="BFBFBF"/>
            </w:tcBorders>
            <w:shd w:val="clear" w:color="auto" w:fill="F8F0E4"/>
          </w:tcPr>
          <w:p w14:paraId="2DACFAFF" w14:textId="3BDE6152" w:rsidR="00555925" w:rsidRDefault="00555925" w:rsidP="00C93BA9">
            <w:pPr>
              <w:pStyle w:val="TSTtxt3pt"/>
            </w:pPr>
          </w:p>
          <w:p w14:paraId="3759A621" w14:textId="77777777" w:rsidR="002D4C59" w:rsidRPr="00AC4F60" w:rsidRDefault="002D4C59" w:rsidP="00C93BA9">
            <w:pPr>
              <w:pStyle w:val="TSTtxt3pt"/>
            </w:pPr>
          </w:p>
          <w:p w14:paraId="723DAAAB" w14:textId="2A7FFB08" w:rsidR="00694B1F" w:rsidRDefault="006A4A87" w:rsidP="00C93BA9">
            <w:pPr>
              <w:pStyle w:val="TSTtxt3pt"/>
            </w:pPr>
            <w:r>
              <w:rPr>
                <w:noProof/>
                <w:lang w:eastAsia="en-NZ"/>
              </w:rPr>
              <w:pict w14:anchorId="57B533D9">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Text Box 2" o:spid="_x0000_s1526" type="#_x0000_t45" style="position:absolute;left:0;text-align:left;margin-left:8.5pt;margin-top:3.35pt;width:91.95pt;height:59.05pt;z-index:10;visibility:visible;mso-wrap-distance-left:9pt;mso-wrap-distance-top:3.6pt;mso-wrap-distance-right:9pt;mso-wrap-distance-bottom:3.6pt;mso-position-horizontal-relative:text;mso-position-vertical-relative:text;mso-width-relative:margin;mso-height-relative:margin;v-text-anchor:top" adj="35424,11321,25159,3292,23009,3292,-14694,8688" fillcolor="#f8f0e4">
                  <v:path arrowok="f"/>
                  <v:textbox style="mso-next-textbox:#Text Box 2" inset="2mm,,1mm">
                    <w:txbxContent>
                      <w:p w14:paraId="7CD82E5C" w14:textId="474DC09B" w:rsidR="00367AA1" w:rsidRDefault="00036486" w:rsidP="00204A22">
                        <w:pPr>
                          <w:pStyle w:val="TSTtxt3pt"/>
                          <w:jc w:val="right"/>
                        </w:pPr>
                        <w:r>
                          <w:t>Observations of weather patterns allow us to predict the weather.</w:t>
                        </w:r>
                      </w:p>
                    </w:txbxContent>
                  </v:textbox>
                  <o:callout v:ext="edit" minusx="t" minusy="t"/>
                </v:shape>
              </w:pict>
            </w:r>
          </w:p>
          <w:p w14:paraId="42C94C5F" w14:textId="77777777" w:rsidR="00367AA1" w:rsidRDefault="00367AA1" w:rsidP="00C93BA9">
            <w:pPr>
              <w:pStyle w:val="TSTtxt3pt"/>
            </w:pPr>
          </w:p>
          <w:p w14:paraId="3F83A1DE" w14:textId="22FD8FC3" w:rsidR="00367AA1" w:rsidRDefault="00367AA1" w:rsidP="00C93BA9">
            <w:pPr>
              <w:pStyle w:val="TSTtxt3pt"/>
            </w:pPr>
          </w:p>
          <w:p w14:paraId="37E594D2" w14:textId="77777777" w:rsidR="00367AA1" w:rsidRDefault="00367AA1" w:rsidP="00C93BA9">
            <w:pPr>
              <w:pStyle w:val="TSTtxt3pt"/>
            </w:pPr>
          </w:p>
          <w:p w14:paraId="7D8B0797" w14:textId="77777777" w:rsidR="00367AA1" w:rsidRDefault="00367AA1" w:rsidP="00C93BA9">
            <w:pPr>
              <w:pStyle w:val="TSTtxt3pt"/>
            </w:pPr>
          </w:p>
          <w:p w14:paraId="59AF1AC0" w14:textId="0ACE31B5" w:rsidR="00367AA1" w:rsidRDefault="006A4A87" w:rsidP="00C93BA9">
            <w:pPr>
              <w:pStyle w:val="TSTtxt3pt"/>
            </w:pPr>
            <w:r>
              <w:rPr>
                <w:noProof/>
                <w:lang w:eastAsia="en-NZ"/>
              </w:rPr>
              <w:pict w14:anchorId="57B533D9">
                <v:shape id="_x0000_s1529" type="#_x0000_t45" style="position:absolute;left:0;text-align:left;margin-left:9.15pt;margin-top:6.95pt;width:91.95pt;height:59.05pt;z-index:11;visibility:visible;mso-wrap-distance-left:9pt;mso-wrap-distance-top:3.6pt;mso-wrap-distance-right:9pt;mso-wrap-distance-bottom:3.6pt;mso-position-horizontal-relative:text;mso-position-vertical-relative:text;mso-width-relative:margin;mso-height-relative:margin;v-text-anchor:top" adj="54746,-7188,28506,3292,23009,3292,-13613,-19771" fillcolor="#f8f0e4">
                  <v:path arrowok="f"/>
                  <v:textbox style="mso-next-textbox:#_x0000_s1529" inset="2mm,,1mm">
                    <w:txbxContent>
                      <w:p w14:paraId="0CB111E3" w14:textId="774B59A6" w:rsidR="00036486" w:rsidRDefault="00A2643F" w:rsidP="00036486">
                        <w:pPr>
                          <w:pStyle w:val="TSTtxt3pt"/>
                          <w:jc w:val="right"/>
                        </w:pPr>
                        <w:r>
                          <w:t>Scientists use diagrams or models to communicate science ideas.</w:t>
                        </w:r>
                      </w:p>
                    </w:txbxContent>
                  </v:textbox>
                  <o:callout v:ext="edit" minusx="t"/>
                </v:shape>
              </w:pict>
            </w:r>
          </w:p>
          <w:p w14:paraId="2DA20AFF" w14:textId="70D9E96D" w:rsidR="00367AA1" w:rsidRDefault="00367AA1" w:rsidP="00C93BA9">
            <w:pPr>
              <w:pStyle w:val="TSTtxt3pt"/>
            </w:pPr>
          </w:p>
          <w:p w14:paraId="3C8CAAE9" w14:textId="77777777" w:rsidR="00367AA1" w:rsidRDefault="00367AA1" w:rsidP="00C93BA9">
            <w:pPr>
              <w:pStyle w:val="TSTtxt3pt"/>
            </w:pPr>
          </w:p>
          <w:p w14:paraId="7B85710D" w14:textId="77777777" w:rsidR="00367AA1" w:rsidRDefault="00367AA1" w:rsidP="00C93BA9">
            <w:pPr>
              <w:pStyle w:val="TSTtxt3pt"/>
            </w:pPr>
          </w:p>
          <w:p w14:paraId="61639D7C" w14:textId="77777777" w:rsidR="00204A22" w:rsidRDefault="00204A22" w:rsidP="00C93BA9">
            <w:pPr>
              <w:pStyle w:val="TSTtxt3pt"/>
            </w:pPr>
          </w:p>
          <w:p w14:paraId="459D96FB" w14:textId="72DCECEF" w:rsidR="00204A22" w:rsidRDefault="006A4A87" w:rsidP="00C93BA9">
            <w:pPr>
              <w:pStyle w:val="TSTtxt3pt"/>
            </w:pPr>
            <w:r>
              <w:rPr>
                <w:noProof/>
                <w:lang w:eastAsia="en-NZ"/>
              </w:rPr>
              <w:pict w14:anchorId="57B533D9">
                <v:shape id="_x0000_s1530" type="#_x0000_t45" style="position:absolute;left:0;text-align:left;margin-left:8.5pt;margin-top:14.1pt;width:92.6pt;height:59.05pt;z-index:12;visibility:visible;mso-wrap-distance-left:9pt;mso-wrap-distance-top:3.6pt;mso-wrap-distance-right:9pt;mso-wrap-distance-bottom:3.6pt;mso-position-horizontal-relative:text;mso-position-vertical-relative:text;mso-width-relative:margin;mso-height-relative:margin;v-text-anchor:top" adj="66584,-48614,30546,3292,23000,3292,-13366,-19771" fillcolor="#f8f0e4">
                  <v:path arrowok="f"/>
                  <v:textbox style="mso-next-textbox:#_x0000_s1530" inset="2mm,,1mm">
                    <w:txbxContent>
                      <w:p w14:paraId="5DFBE56B" w14:textId="7579A1DE" w:rsidR="00A2643F" w:rsidRDefault="00A2643F" w:rsidP="00A2643F">
                        <w:pPr>
                          <w:pStyle w:val="TSTtxt3pt"/>
                          <w:jc w:val="right"/>
                        </w:pPr>
                        <w:r>
                          <w:t xml:space="preserve">Students </w:t>
                        </w:r>
                        <w:r w:rsidR="00915819">
                          <w:br/>
                        </w:r>
                        <w:r>
                          <w:t>recognise how the representation matches the idea.</w:t>
                        </w:r>
                      </w:p>
                    </w:txbxContent>
                  </v:textbox>
                  <o:callout v:ext="edit" minusx="t"/>
                </v:shape>
              </w:pict>
            </w:r>
          </w:p>
          <w:p w14:paraId="49B5FB77" w14:textId="5F13F203" w:rsidR="00204A22" w:rsidRDefault="006A4A87" w:rsidP="00C93BA9">
            <w:pPr>
              <w:pStyle w:val="TSTtxt3pt"/>
            </w:pPr>
            <w:r>
              <w:rPr>
                <w:noProof/>
                <w:lang w:eastAsia="en-NZ"/>
              </w:rPr>
              <w:pict w14:anchorId="53E0BC9B">
                <v:shapetype id="_x0000_t32" coordsize="21600,21600" o:spt="32" o:oned="t" path="m,l21600,21600e" filled="f">
                  <v:path arrowok="t" fillok="f" o:connecttype="none"/>
                  <o:lock v:ext="edit" shapetype="t"/>
                </v:shapetype>
                <v:shape id="_x0000_s1532" type="#_x0000_t32" style="position:absolute;left:0;text-align:left;margin-left:107.35pt;margin-top:6.35pt;width:218.95pt;height:18.35pt;z-index:13" o:connectortype="straight"/>
              </w:pict>
            </w:r>
          </w:p>
          <w:p w14:paraId="657CEDBA" w14:textId="5A9D495A" w:rsidR="00204A22" w:rsidRDefault="00204A22" w:rsidP="00C93BA9">
            <w:pPr>
              <w:pStyle w:val="TSTtxt3pt"/>
            </w:pPr>
          </w:p>
          <w:p w14:paraId="04B8EF30" w14:textId="77777777" w:rsidR="00204A22" w:rsidRDefault="00204A22" w:rsidP="00C93BA9">
            <w:pPr>
              <w:pStyle w:val="TSTtxt3pt"/>
            </w:pPr>
          </w:p>
          <w:p w14:paraId="78AAE3AF" w14:textId="77777777" w:rsidR="00367AA1" w:rsidRPr="00AC4F60" w:rsidRDefault="00367AA1" w:rsidP="00C93BA9">
            <w:pPr>
              <w:pStyle w:val="TSTtxt3pt"/>
            </w:pPr>
          </w:p>
        </w:tc>
        <w:tc>
          <w:tcPr>
            <w:tcW w:w="7915" w:type="dxa"/>
            <w:tcBorders>
              <w:top w:val="single" w:sz="4" w:space="0" w:color="BFBFBF"/>
            </w:tcBorders>
            <w:shd w:val="clear" w:color="auto" w:fill="F8F0E4"/>
          </w:tcPr>
          <w:p w14:paraId="0547200D" w14:textId="77777777" w:rsidR="002D4C59" w:rsidRDefault="002D4C59" w:rsidP="00A074CC">
            <w:pPr>
              <w:pStyle w:val="TSMTxt"/>
              <w:spacing w:before="240"/>
            </w:pPr>
          </w:p>
          <w:p w14:paraId="4EEDB3C6" w14:textId="7E6067A8" w:rsidR="00694B1F" w:rsidRPr="00AC4F60" w:rsidRDefault="006A4A87" w:rsidP="002D4C59">
            <w:pPr>
              <w:pStyle w:val="TSMTxt"/>
              <w:spacing w:before="0"/>
            </w:pPr>
            <w:r>
              <w:rPr>
                <w:bdr w:val="single" w:sz="4" w:space="0" w:color="FFFFFF"/>
              </w:rPr>
              <w:pict w14:anchorId="14EA5F8D">
                <v:shape id="_x0000_i1025" type="#_x0000_t75" style="width:363.1pt;height:257.6pt;mso-position-horizontal-relative:text;mso-position-vertical-relative:text" o:bordertopcolor="this" o:borderleftcolor="this" o:borderbottomcolor="this" o:borderrightcolor="this" o:allowoverlap="f">
                  <v:imagedata r:id="rId17" o:title="#16721-Connected Level 2, 2016-23"/>
                  <w10:bordertop type="single" width="4"/>
                  <w10:borderleft type="single" width="4"/>
                  <w10:borderbottom type="single" width="4"/>
                  <w10:borderright type="single" width="4"/>
                </v:shape>
              </w:pict>
            </w:r>
          </w:p>
        </w:tc>
      </w:tr>
      <w:tr w:rsidR="00555925" w:rsidRPr="00AC4F60" w14:paraId="5F37E85A" w14:textId="77777777" w:rsidTr="004822A0">
        <w:tc>
          <w:tcPr>
            <w:tcW w:w="2518" w:type="dxa"/>
            <w:shd w:val="clear" w:color="auto" w:fill="F8F0E4"/>
          </w:tcPr>
          <w:p w14:paraId="4E2E5BB3" w14:textId="4A34E3AF" w:rsidR="00694B1F" w:rsidRPr="00AC4F60" w:rsidRDefault="00694B1F" w:rsidP="002D4C59">
            <w:pPr>
              <w:pStyle w:val="TSTtxt3pt"/>
              <w:spacing w:before="0" w:line="240" w:lineRule="auto"/>
            </w:pPr>
          </w:p>
        </w:tc>
        <w:tc>
          <w:tcPr>
            <w:tcW w:w="7915" w:type="dxa"/>
            <w:shd w:val="clear" w:color="auto" w:fill="F8F0E4"/>
          </w:tcPr>
          <w:p w14:paraId="6380CCA6" w14:textId="77777777" w:rsidR="00694B1F" w:rsidRPr="00AC4F60" w:rsidRDefault="00694B1F" w:rsidP="0094739D">
            <w:pPr>
              <w:pStyle w:val="TSMTxt"/>
              <w:spacing w:before="0" w:after="0" w:line="240" w:lineRule="auto"/>
            </w:pPr>
          </w:p>
        </w:tc>
      </w:tr>
    </w:tbl>
    <w:p w14:paraId="7ED99BAF" w14:textId="7845B20F" w:rsidR="00555925" w:rsidRDefault="00555925" w:rsidP="00555925">
      <w:pPr>
        <w:spacing w:before="0" w:line="240" w:lineRule="auto"/>
      </w:pPr>
    </w:p>
    <w:p w14:paraId="5F7F1CEF" w14:textId="77777777" w:rsidR="008F2E45" w:rsidRDefault="008F2E45" w:rsidP="00555925">
      <w:pPr>
        <w:spacing w:before="0" w:line="240" w:lineRule="auto"/>
        <w:sectPr w:rsidR="008F2E45" w:rsidSect="003741DD">
          <w:type w:val="continuous"/>
          <w:pgSz w:w="11900" w:h="16840"/>
          <w:pgMar w:top="851" w:right="851" w:bottom="567" w:left="851" w:header="709" w:footer="227" w:gutter="0"/>
          <w:cols w:space="708"/>
        </w:sectPr>
      </w:pPr>
    </w:p>
    <w:p w14:paraId="64221FDA" w14:textId="52BE097F" w:rsidR="00A30BB8" w:rsidRDefault="00A30BB8" w:rsidP="00555925">
      <w:pPr>
        <w:spacing w:before="0" w:line="240" w:lineRule="auto"/>
      </w:pPr>
    </w:p>
    <w:tbl>
      <w:tblPr>
        <w:tblW w:w="0" w:type="auto"/>
        <w:jc w:val="right"/>
        <w:shd w:val="clear" w:color="auto" w:fill="808080"/>
        <w:tblLayout w:type="fixed"/>
        <w:tblLook w:val="04A0" w:firstRow="1" w:lastRow="0" w:firstColumn="1" w:lastColumn="0" w:noHBand="0" w:noVBand="1"/>
      </w:tblPr>
      <w:tblGrid>
        <w:gridCol w:w="4077"/>
      </w:tblGrid>
      <w:tr w:rsidR="00EE46AB" w:rsidRPr="00AC4F60" w14:paraId="47072604" w14:textId="77777777" w:rsidTr="000E4B9C">
        <w:trPr>
          <w:trHeight w:val="268"/>
          <w:jc w:val="right"/>
        </w:trPr>
        <w:tc>
          <w:tcPr>
            <w:tcW w:w="4077" w:type="dxa"/>
            <w:shd w:val="clear" w:color="auto" w:fill="808080"/>
            <w:vAlign w:val="bottom"/>
            <w:hideMark/>
          </w:tcPr>
          <w:p w14:paraId="4860DCE5" w14:textId="16C05C22" w:rsidR="00B066A4" w:rsidRPr="00AC4F60" w:rsidRDefault="006A4A87" w:rsidP="00EE46AB">
            <w:pPr>
              <w:spacing w:before="60"/>
              <w:rPr>
                <w:rFonts w:eastAsia="Times New Roman"/>
                <w:b/>
                <w:color w:val="FFFFFF"/>
                <w:sz w:val="16"/>
                <w:szCs w:val="16"/>
              </w:rPr>
            </w:pPr>
            <w:r>
              <w:rPr>
                <w:color w:val="FFFFFF"/>
              </w:rPr>
              <w:pict w14:anchorId="3FCA6C32">
                <v:shape id="Picture 4" o:spid="_x0000_s1496" type="#_x0000_t75" style="position:absolute;margin-left:5.4pt;margin-top:0;width:18.1pt;height:13.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8" w:history="1">
              <w:r w:rsidR="00B066A4" w:rsidRPr="00AC4F60">
                <w:rPr>
                  <w:rStyle w:val="Hyperlink"/>
                  <w:b/>
                  <w:color w:val="FFFFFF"/>
                  <w:sz w:val="16"/>
                  <w:szCs w:val="16"/>
                  <w:u w:val="none"/>
                </w:rPr>
                <w:t>Reading standard: by the end of year 4</w:t>
              </w:r>
            </w:hyperlink>
          </w:p>
        </w:tc>
      </w:tr>
      <w:tr w:rsidR="00BB2CCD" w:rsidRPr="00AC4F60" w14:paraId="3F132B12" w14:textId="77777777" w:rsidTr="004034F0">
        <w:trPr>
          <w:jc w:val="right"/>
        </w:trPr>
        <w:tc>
          <w:tcPr>
            <w:tcW w:w="4077" w:type="dxa"/>
            <w:shd w:val="clear" w:color="auto" w:fill="FFFFFF"/>
            <w:vAlign w:val="bottom"/>
          </w:tcPr>
          <w:p w14:paraId="0BFB3454" w14:textId="77777777" w:rsidR="00BB2CCD" w:rsidRPr="00AC4F60" w:rsidRDefault="00BB2CCD" w:rsidP="000E4B9C">
            <w:pPr>
              <w:spacing w:before="0" w:line="240" w:lineRule="auto"/>
              <w:rPr>
                <w:sz w:val="6"/>
              </w:rPr>
            </w:pPr>
          </w:p>
        </w:tc>
      </w:tr>
      <w:tr w:rsidR="00EE46AB" w:rsidRPr="00AC4F60" w14:paraId="54614449" w14:textId="77777777" w:rsidTr="000E4B9C">
        <w:trPr>
          <w:trHeight w:val="268"/>
          <w:jc w:val="right"/>
        </w:trPr>
        <w:tc>
          <w:tcPr>
            <w:tcW w:w="4077" w:type="dxa"/>
            <w:shd w:val="clear" w:color="auto" w:fill="808080"/>
            <w:vAlign w:val="bottom"/>
            <w:hideMark/>
          </w:tcPr>
          <w:p w14:paraId="784A45B6" w14:textId="0787E726" w:rsidR="00B066A4" w:rsidRPr="00AC4F60" w:rsidRDefault="006A4A87" w:rsidP="00EE46AB">
            <w:pPr>
              <w:spacing w:before="60"/>
              <w:rPr>
                <w:rFonts w:eastAsia="Times New Roman"/>
                <w:b/>
                <w:color w:val="FFFFFF"/>
                <w:sz w:val="16"/>
                <w:szCs w:val="16"/>
              </w:rPr>
            </w:pPr>
            <w:r>
              <w:rPr>
                <w:color w:val="FFFFFF"/>
              </w:rPr>
              <w:pict w14:anchorId="53A59952">
                <v:shape id="Picture 5" o:spid="_x0000_s1497" type="#_x0000_t75" style="position:absolute;margin-left:5.4pt;margin-top:0;width:18.1pt;height:13.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9" w:history="1">
              <w:r w:rsidR="00B066A4" w:rsidRPr="00AC4F60">
                <w:rPr>
                  <w:rStyle w:val="Hyperlink"/>
                  <w:b/>
                  <w:color w:val="FFFFFF"/>
                  <w:sz w:val="16"/>
                  <w:szCs w:val="16"/>
                  <w:u w:val="none"/>
                </w:rPr>
                <w:t>The Literacy Learning Progressions</w:t>
              </w:r>
            </w:hyperlink>
          </w:p>
        </w:tc>
      </w:tr>
      <w:tr w:rsidR="000E4B9C" w:rsidRPr="00AC4F60" w14:paraId="5F2888F6" w14:textId="77777777" w:rsidTr="004034F0">
        <w:trPr>
          <w:jc w:val="right"/>
        </w:trPr>
        <w:tc>
          <w:tcPr>
            <w:tcW w:w="4077" w:type="dxa"/>
            <w:shd w:val="clear" w:color="auto" w:fill="FFFFFF"/>
            <w:vAlign w:val="bottom"/>
          </w:tcPr>
          <w:p w14:paraId="386393C4" w14:textId="77777777" w:rsidR="000E4B9C" w:rsidRPr="00AC4F60" w:rsidRDefault="000E4B9C" w:rsidP="000E4B9C">
            <w:pPr>
              <w:spacing w:before="0" w:line="240" w:lineRule="auto"/>
              <w:rPr>
                <w:sz w:val="8"/>
              </w:rPr>
            </w:pPr>
          </w:p>
        </w:tc>
      </w:tr>
      <w:tr w:rsidR="00EE46AB" w:rsidRPr="00AC4F60" w14:paraId="4A0D75E6" w14:textId="77777777" w:rsidTr="00EE46AB">
        <w:trPr>
          <w:trHeight w:val="268"/>
          <w:jc w:val="right"/>
        </w:trPr>
        <w:tc>
          <w:tcPr>
            <w:tcW w:w="4077" w:type="dxa"/>
            <w:shd w:val="clear" w:color="auto" w:fill="808080"/>
            <w:vAlign w:val="bottom"/>
            <w:hideMark/>
          </w:tcPr>
          <w:p w14:paraId="32859763" w14:textId="3171DF38" w:rsidR="00B066A4" w:rsidRPr="00AC4F60" w:rsidRDefault="006A4A87" w:rsidP="005D72AE">
            <w:pPr>
              <w:spacing w:before="60"/>
              <w:rPr>
                <w:rFonts w:eastAsia="Times New Roman"/>
                <w:b/>
                <w:color w:val="FFFFFF"/>
                <w:sz w:val="16"/>
                <w:szCs w:val="16"/>
              </w:rPr>
            </w:pPr>
            <w:r>
              <w:rPr>
                <w:color w:val="FFFFFF"/>
              </w:rPr>
              <w:pict w14:anchorId="12F7D2DB">
                <v:shape id="Picture 6" o:spid="_x0000_s1498" type="#_x0000_t75" style="position:absolute;margin-left:5.4pt;margin-top:0;width:18.1pt;height:13.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20" w:history="1">
              <w:r w:rsidR="00B066A4" w:rsidRPr="00AC4F60">
                <w:rPr>
                  <w:rStyle w:val="Hyperlink"/>
                  <w:b/>
                  <w:color w:val="FFFFFF"/>
                  <w:sz w:val="16"/>
                  <w:szCs w:val="16"/>
                  <w:u w:val="none"/>
                </w:rPr>
                <w:t xml:space="preserve">Effective Literacy Practice: years </w:t>
              </w:r>
              <w:r w:rsidR="005D72AE" w:rsidRPr="00AC4F60">
                <w:rPr>
                  <w:rStyle w:val="Hyperlink"/>
                  <w:b/>
                  <w:color w:val="FFFFFF"/>
                  <w:sz w:val="16"/>
                  <w:szCs w:val="16"/>
                  <w:u w:val="none"/>
                </w:rPr>
                <w:t>1</w:t>
              </w:r>
              <w:r w:rsidR="00B066A4" w:rsidRPr="00AC4F60">
                <w:rPr>
                  <w:rStyle w:val="Hyperlink"/>
                  <w:b/>
                  <w:color w:val="FFFFFF"/>
                  <w:sz w:val="16"/>
                  <w:szCs w:val="16"/>
                  <w:u w:val="none"/>
                </w:rPr>
                <w:t>–</w:t>
              </w:r>
              <w:r w:rsidR="005D72AE" w:rsidRPr="00AC4F60">
                <w:rPr>
                  <w:rStyle w:val="Hyperlink"/>
                  <w:b/>
                  <w:color w:val="FFFFFF"/>
                  <w:sz w:val="16"/>
                  <w:szCs w:val="16"/>
                  <w:u w:val="none"/>
                </w:rPr>
                <w:t>4</w:t>
              </w:r>
            </w:hyperlink>
          </w:p>
        </w:tc>
      </w:tr>
    </w:tbl>
    <w:p w14:paraId="410C847B" w14:textId="77777777" w:rsidR="00B10896" w:rsidRPr="00AC4F60" w:rsidRDefault="00B10896" w:rsidP="008161A1">
      <w:pPr>
        <w:pStyle w:val="Heading2"/>
        <w:spacing w:before="0" w:line="360" w:lineRule="auto"/>
        <w:rPr>
          <w:color w:val="FFFFFF"/>
          <w:lang w:eastAsia="en-NZ"/>
        </w:rPr>
      </w:pPr>
    </w:p>
    <w:p w14:paraId="717D2F15" w14:textId="77777777" w:rsidR="008C254D" w:rsidRPr="00AC4F60" w:rsidRDefault="008C254D" w:rsidP="008161A1">
      <w:pPr>
        <w:pStyle w:val="Heading2"/>
        <w:spacing w:before="0" w:line="360" w:lineRule="auto"/>
        <w:rPr>
          <w:color w:val="FFFFFF"/>
          <w:lang w:eastAsia="en-NZ"/>
        </w:rPr>
        <w:sectPr w:rsidR="008C254D" w:rsidRPr="00AC4F60" w:rsidSect="003741DD">
          <w:type w:val="continuous"/>
          <w:pgSz w:w="11900" w:h="16840"/>
          <w:pgMar w:top="851" w:right="851" w:bottom="567" w:left="851" w:header="709" w:footer="227" w:gutter="0"/>
          <w:cols w:space="708"/>
          <w:formProt w:val="0"/>
        </w:sectPr>
      </w:pPr>
    </w:p>
    <w:p w14:paraId="65BC8B43" w14:textId="0195B4B4" w:rsidR="00A44EB4" w:rsidRPr="00AC4F60" w:rsidRDefault="00A44EB4" w:rsidP="00894FCF">
      <w:pPr>
        <w:pStyle w:val="Heading1"/>
        <w:rPr>
          <w:noProof w:val="0"/>
        </w:rPr>
      </w:pPr>
      <w:r w:rsidRPr="00AC4F60">
        <w:rPr>
          <w:noProof w:val="0"/>
        </w:rPr>
        <w:br w:type="page"/>
      </w:r>
      <w:r w:rsidR="006A4A87">
        <w:rPr>
          <w:noProof w:val="0"/>
        </w:rPr>
        <w:lastRenderedPageBreak/>
        <w:pict w14:anchorId="0068CE88">
          <v:shape id="_x0000_s1502" type="#_x0000_t202" style="position:absolute;left:0;text-align:left;margin-left:307.05pt;margin-top:-14.7pt;width:209.55pt;height:105pt;z-index:6" strokecolor="#003d26" strokeweight="2.25pt">
            <v:textbox style="mso-next-textbox:#_x0000_s1502">
              <w:txbxContent>
                <w:p w14:paraId="405496C3" w14:textId="4701E638" w:rsidR="0083227D" w:rsidRPr="006845DD" w:rsidRDefault="009318ED" w:rsidP="006845DD">
                  <w:pPr>
                    <w:pStyle w:val="TSTtxt3pt"/>
                  </w:pPr>
                  <w:r w:rsidRPr="009318ED">
                    <w:t>The following activities are a guide for supporting students to explore and develop understandings about the science capability “Interpret representations”. Some activities focus directly on the science capability. Other activities extend student content knowledge across the learning areas. Adapt these activities to support your students’ learning needs.</w:t>
                  </w:r>
                </w:p>
              </w:txbxContent>
            </v:textbox>
          </v:shape>
        </w:pict>
      </w:r>
      <w:r w:rsidR="006A4A87">
        <w:rPr>
          <w:noProof w:val="0"/>
        </w:rPr>
        <w:pict w14:anchorId="054245FF">
          <v:rect id="_x0000_s1501" style="position:absolute;left:0;text-align:left;margin-left:-45.95pt;margin-top:-4.8pt;width:608.85pt;height:28.15pt;z-index:-2" o:allowincell="f" fillcolor="#003d26" stroked="f">
            <v:shadow offset=",4pt" offset2=",4pt"/>
            <v:path arrowok="t"/>
          </v:rect>
        </w:pict>
      </w:r>
      <w:r w:rsidR="00FC11C5" w:rsidRPr="00AC4F60">
        <w:rPr>
          <w:noProof w:val="0"/>
        </w:rPr>
        <w:t>Learning activities – Exploring the science</w:t>
      </w:r>
    </w:p>
    <w:p w14:paraId="3A4AED83" w14:textId="77777777" w:rsidR="00FC11C5" w:rsidRPr="00AC4F60" w:rsidRDefault="00FC11C5" w:rsidP="00FC11C5">
      <w:pPr>
        <w:rPr>
          <w:lang w:eastAsia="en-NZ"/>
        </w:rPr>
      </w:pPr>
    </w:p>
    <w:p w14:paraId="3D49A337" w14:textId="77777777" w:rsidR="00515D36" w:rsidRPr="00AC4F60" w:rsidRDefault="00515D36" w:rsidP="000A0C8F">
      <w:pPr>
        <w:pStyle w:val="Heading3"/>
        <w:spacing w:after="60"/>
        <w:sectPr w:rsidR="00515D36" w:rsidRPr="00AC4F60"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AC4F60" w14:paraId="0E917A0C" w14:textId="77777777" w:rsidTr="00EE46AB">
        <w:tc>
          <w:tcPr>
            <w:tcW w:w="5211" w:type="dxa"/>
            <w:vMerge w:val="restart"/>
            <w:tcBorders>
              <w:top w:val="single" w:sz="4" w:space="0" w:color="BFBFBF"/>
            </w:tcBorders>
            <w:shd w:val="clear" w:color="auto" w:fill="F8F0E4"/>
          </w:tcPr>
          <w:p w14:paraId="1CF5AB79" w14:textId="77777777" w:rsidR="009318ED" w:rsidRPr="00AC4F60" w:rsidRDefault="009318ED" w:rsidP="00A36FA5">
            <w:pPr>
              <w:pStyle w:val="Heading3"/>
              <w:spacing w:after="0"/>
            </w:pPr>
            <w:r w:rsidRPr="00AC4F60">
              <w:t>Activity 1 – Weather patterns where we live</w:t>
            </w:r>
          </w:p>
          <w:p w14:paraId="17BFF615" w14:textId="77777777" w:rsidR="009318ED" w:rsidRPr="00AC4F60" w:rsidRDefault="009318ED" w:rsidP="009318ED">
            <w:pPr>
              <w:pStyle w:val="TSTtxt3pt"/>
              <w:rPr>
                <w:rStyle w:val="Hyperlink"/>
                <w:u w:val="none"/>
              </w:rPr>
            </w:pPr>
            <w:r w:rsidRPr="00AC4F60">
              <w:t xml:space="preserve">Point out that the article draws on a great deal of traditional </w:t>
            </w:r>
            <w:r w:rsidRPr="00AC4F60">
              <w:rPr>
                <w:rStyle w:val="Hyperlink"/>
                <w:u w:val="none"/>
              </w:rPr>
              <w:t xml:space="preserve">Māori knowledge about weather patterns. Discuss why it was so important to Māori to notice these patterns and why people in the past may have been more observant of these patterns. </w:t>
            </w:r>
          </w:p>
          <w:p w14:paraId="3A505527" w14:textId="77777777" w:rsidR="009318ED" w:rsidRPr="00AC4F60" w:rsidRDefault="009318ED" w:rsidP="009318ED">
            <w:pPr>
              <w:pStyle w:val="TSTtxt3pt"/>
              <w:rPr>
                <w:rStyle w:val="Hyperlink"/>
                <w:u w:val="none"/>
              </w:rPr>
            </w:pPr>
            <w:r w:rsidRPr="00AC4F60">
              <w:rPr>
                <w:rStyle w:val="Hyperlink"/>
                <w:u w:val="none"/>
              </w:rPr>
              <w:t xml:space="preserve">Display the </w:t>
            </w:r>
            <w:r w:rsidRPr="00AC4F60">
              <w:t>t</w:t>
            </w:r>
            <w:r w:rsidRPr="00AC4F60">
              <w:rPr>
                <w:rStyle w:val="Hyperlink"/>
                <w:u w:val="none"/>
              </w:rPr>
              <w:t xml:space="preserve">raditional </w:t>
            </w:r>
            <w:hyperlink r:id="rId21" w:history="1">
              <w:r w:rsidRPr="00AC4F60">
                <w:rPr>
                  <w:rStyle w:val="Hyperlink"/>
                </w:rPr>
                <w:t>Māori Weather and Climate Forecasting</w:t>
              </w:r>
              <w:r w:rsidRPr="00AC4F60">
                <w:rPr>
                  <w:rStyle w:val="Hyperlink"/>
                  <w:u w:val="none"/>
                </w:rPr>
                <w:t xml:space="preserve"> poster</w:t>
              </w:r>
            </w:hyperlink>
            <w:r w:rsidRPr="00AC4F60">
              <w:rPr>
                <w:rStyle w:val="Hyperlink"/>
                <w:u w:val="none"/>
              </w:rPr>
              <w:t xml:space="preserve"> and read “Signs of Change” in </w:t>
            </w:r>
            <w:r w:rsidRPr="00AC4F60">
              <w:rPr>
                <w:rStyle w:val="Hyperlink"/>
                <w:i/>
                <w:u w:val="none"/>
              </w:rPr>
              <w:t>Connected</w:t>
            </w:r>
            <w:r w:rsidRPr="00AC4F60">
              <w:rPr>
                <w:rStyle w:val="Hyperlink"/>
                <w:u w:val="none"/>
              </w:rPr>
              <w:t xml:space="preserve"> 3, 2012. Both the poster and article list some of the signs Māori used to predict changes in the climate or weather. Check that the students understand the difference between “climate” and “weather”. (It is a matter of time: “Weather” refers to changes in climate over minutes, days, or weeks, whereas “climate” refers to patterns of change over weeks, months, years, or even centuries.)</w:t>
            </w:r>
          </w:p>
          <w:p w14:paraId="36DF849F" w14:textId="11693B88" w:rsidR="009318ED" w:rsidRPr="00AC4F60" w:rsidRDefault="009318ED" w:rsidP="009318ED">
            <w:pPr>
              <w:pStyle w:val="TSTtxt3pt"/>
              <w:rPr>
                <w:rStyle w:val="Hyperlink"/>
                <w:u w:val="none"/>
              </w:rPr>
            </w:pPr>
            <w:r w:rsidRPr="00AC4F60">
              <w:rPr>
                <w:rStyle w:val="Hyperlink"/>
                <w:u w:val="none"/>
              </w:rPr>
              <w:t xml:space="preserve">Have the students identify whether any of the examples relate to the local rohe (area). Invite them to share any other weather patterns they know about – either ones they have been taught by their whānau or community or ones they have noticed themselves. (You could encourage them to follow up on this as part of their home learning.) Students may have other kinds of knowledge to share, such as the old adage “Red </w:t>
            </w:r>
            <w:r w:rsidR="00AC4EBE">
              <w:rPr>
                <w:rStyle w:val="Hyperlink"/>
                <w:u w:val="none"/>
              </w:rPr>
              <w:t xml:space="preserve">sky </w:t>
            </w:r>
            <w:r w:rsidRPr="00AC4F60">
              <w:rPr>
                <w:rStyle w:val="Hyperlink"/>
                <w:u w:val="none"/>
              </w:rPr>
              <w:t xml:space="preserve">in the morning, shepherd’s warning; red </w:t>
            </w:r>
            <w:r w:rsidR="00AC4EBE">
              <w:rPr>
                <w:rStyle w:val="Hyperlink"/>
                <w:u w:val="none"/>
              </w:rPr>
              <w:t xml:space="preserve">sky </w:t>
            </w:r>
            <w:r w:rsidRPr="00AC4F60">
              <w:rPr>
                <w:rStyle w:val="Hyperlink"/>
                <w:u w:val="none"/>
              </w:rPr>
              <w:t xml:space="preserve">at night, shepherds delight”. Record all the patterns that are suggested and keep them on display as the students move into a practical investigation into weather patterns. </w:t>
            </w:r>
          </w:p>
          <w:p w14:paraId="37EF9E3B" w14:textId="2D2D7D72" w:rsidR="009318ED" w:rsidRPr="00AC4F60" w:rsidRDefault="009318ED" w:rsidP="009318ED">
            <w:pPr>
              <w:pStyle w:val="TSTtxt3pt"/>
              <w:rPr>
                <w:rStyle w:val="Hyperlink"/>
                <w:u w:val="none"/>
              </w:rPr>
            </w:pPr>
            <w:r w:rsidRPr="00AC4F60">
              <w:rPr>
                <w:rStyle w:val="Hyperlink"/>
                <w:u w:val="none"/>
              </w:rPr>
              <w:t xml:space="preserve">Have the students read about the ways meteorologists (weather scientists) collect data about the weather. See, for example, the items in the resources links from </w:t>
            </w:r>
            <w:hyperlink r:id="rId22" w:history="1">
              <w:r w:rsidRPr="00AC4F60">
                <w:rPr>
                  <w:rStyle w:val="Hyperlink"/>
                </w:rPr>
                <w:t>Weather Wiz Kids</w:t>
              </w:r>
            </w:hyperlink>
            <w:r w:rsidRPr="00AC4F60">
              <w:rPr>
                <w:rStyle w:val="Hyperlink"/>
                <w:u w:val="none"/>
              </w:rPr>
              <w:t xml:space="preserve">, </w:t>
            </w:r>
            <w:hyperlink r:id="rId23" w:history="1">
              <w:r w:rsidRPr="00AC4F60">
                <w:rPr>
                  <w:rStyle w:val="Hyperlink"/>
                </w:rPr>
                <w:t>Exploring Weather</w:t>
              </w:r>
            </w:hyperlink>
            <w:r w:rsidRPr="00AC4F60">
              <w:rPr>
                <w:rStyle w:val="Hyperlink"/>
                <w:u w:val="none"/>
              </w:rPr>
              <w:t xml:space="preserve">, and </w:t>
            </w:r>
            <w:hyperlink r:id="rId24" w:history="1">
              <w:r w:rsidRPr="00AC4F60">
                <w:rPr>
                  <w:rStyle w:val="Hyperlink"/>
                </w:rPr>
                <w:t>Ducksters</w:t>
              </w:r>
            </w:hyperlink>
            <w:r w:rsidRPr="00AC4F60">
              <w:rPr>
                <w:rStyle w:val="Hyperlink"/>
                <w:u w:val="none"/>
              </w:rPr>
              <w:t>.</w:t>
            </w:r>
          </w:p>
          <w:p w14:paraId="7E96086F" w14:textId="77777777" w:rsidR="009318ED" w:rsidRPr="00AC4F60" w:rsidRDefault="009318ED" w:rsidP="009318ED">
            <w:pPr>
              <w:pStyle w:val="TSTtxt3pt"/>
              <w:rPr>
                <w:rStyle w:val="Hyperlink"/>
                <w:u w:val="none"/>
              </w:rPr>
            </w:pPr>
            <w:r w:rsidRPr="00AC4F60">
              <w:rPr>
                <w:rStyle w:val="Hyperlink"/>
                <w:u w:val="none"/>
              </w:rPr>
              <w:t>Explain that you want the students to set up a weather station, with small groups investigating the weather over a set period (such as a week). You want them to predict what the weather will be, then collect and analyse data to check their predictions. The students could also compare their predictions and data with a published weather forecast.</w:t>
            </w:r>
          </w:p>
          <w:p w14:paraId="79BB8419" w14:textId="77777777" w:rsidR="001653A3" w:rsidRPr="00AC4F60" w:rsidRDefault="001653A3" w:rsidP="001653A3">
            <w:pPr>
              <w:pStyle w:val="TSTtxt3pt"/>
              <w:rPr>
                <w:rStyle w:val="Hyperlink"/>
                <w:u w:val="none"/>
              </w:rPr>
            </w:pPr>
            <w:r w:rsidRPr="00AC4F60">
              <w:rPr>
                <w:rStyle w:val="Hyperlink"/>
                <w:u w:val="none"/>
              </w:rPr>
              <w:t>Data-gathering activities could include:</w:t>
            </w:r>
          </w:p>
          <w:p w14:paraId="29C7A99F" w14:textId="77777777" w:rsidR="001653A3" w:rsidRPr="00AC4F60" w:rsidRDefault="001653A3" w:rsidP="00E90A00">
            <w:pPr>
              <w:pStyle w:val="TSMtextbullets"/>
              <w:rPr>
                <w:rStyle w:val="Hyperlink"/>
                <w:u w:val="none"/>
              </w:rPr>
            </w:pPr>
            <w:r w:rsidRPr="00AC4F60">
              <w:rPr>
                <w:rStyle w:val="Hyperlink"/>
                <w:u w:val="none"/>
              </w:rPr>
              <w:t xml:space="preserve">Activities from </w:t>
            </w:r>
            <w:r w:rsidRPr="00AC4F60">
              <w:rPr>
                <w:rStyle w:val="Hyperlink"/>
                <w:i/>
                <w:u w:val="none"/>
              </w:rPr>
              <w:t>Weather: Making Better Sense of Planet Earth and Beyond</w:t>
            </w:r>
          </w:p>
          <w:p w14:paraId="6BC2FA06" w14:textId="77777777" w:rsidR="001653A3" w:rsidRPr="00AC4F60" w:rsidRDefault="001653A3" w:rsidP="00E90A00">
            <w:pPr>
              <w:pStyle w:val="TSMtextbullets"/>
              <w:rPr>
                <w:rStyle w:val="Hyperlink"/>
                <w:u w:val="none"/>
              </w:rPr>
            </w:pPr>
            <w:r w:rsidRPr="00AC4F60">
              <w:rPr>
                <w:rStyle w:val="Hyperlink"/>
                <w:u w:val="none"/>
              </w:rPr>
              <w:t>Observing, using the suggestions in the article on non-instrument weather forecasting</w:t>
            </w:r>
          </w:p>
          <w:p w14:paraId="31FE9A0A" w14:textId="5D987381" w:rsidR="001653A3" w:rsidRPr="00AC4F60" w:rsidRDefault="001653A3" w:rsidP="00E90A00">
            <w:pPr>
              <w:pStyle w:val="TSMtextbullets"/>
              <w:rPr>
                <w:rStyle w:val="Hyperlink"/>
                <w:u w:val="none"/>
              </w:rPr>
            </w:pPr>
            <w:r w:rsidRPr="00AC4F60">
              <w:rPr>
                <w:rStyle w:val="Hyperlink"/>
                <w:u w:val="none"/>
              </w:rPr>
              <w:t xml:space="preserve">Making a barometer to measure air pressure, as described in </w:t>
            </w:r>
            <w:hyperlink r:id="rId25" w:history="1">
              <w:r w:rsidRPr="00AC4F60">
                <w:rPr>
                  <w:rStyle w:val="Hyperlink"/>
                  <w:u w:val="none"/>
                </w:rPr>
                <w:t xml:space="preserve">the </w:t>
              </w:r>
              <w:r w:rsidRPr="00AC4F60">
                <w:rPr>
                  <w:rStyle w:val="Hyperlink"/>
                </w:rPr>
                <w:t>Science Wonder</w:t>
              </w:r>
              <w:r w:rsidRPr="00AC4F60">
                <w:rPr>
                  <w:rStyle w:val="Hyperlink"/>
                  <w:u w:val="none"/>
                </w:rPr>
                <w:t xml:space="preserve"> video</w:t>
              </w:r>
            </w:hyperlink>
          </w:p>
          <w:p w14:paraId="0F682DCE" w14:textId="77777777" w:rsidR="001653A3" w:rsidRPr="00AC4F60" w:rsidRDefault="001653A3" w:rsidP="00E90A00">
            <w:pPr>
              <w:pStyle w:val="TSMtextbullets"/>
              <w:rPr>
                <w:rStyle w:val="Hyperlink"/>
                <w:u w:val="none"/>
              </w:rPr>
            </w:pPr>
            <w:r w:rsidRPr="00AC4F60">
              <w:rPr>
                <w:rStyle w:val="Hyperlink"/>
                <w:u w:val="none"/>
              </w:rPr>
              <w:t>Creating instruments to measure air pressure, rainfall, wind speed, and wind direction, as described in the Science Kids activities</w:t>
            </w:r>
          </w:p>
          <w:p w14:paraId="2AB1E5D8" w14:textId="77777777" w:rsidR="001653A3" w:rsidRPr="00AC4F60" w:rsidRDefault="001653A3" w:rsidP="00E90A00">
            <w:pPr>
              <w:pStyle w:val="TSMtextbullets"/>
              <w:rPr>
                <w:rStyle w:val="Hyperlink"/>
                <w:u w:val="none"/>
              </w:rPr>
            </w:pPr>
            <w:r w:rsidRPr="00AC4F60">
              <w:rPr>
                <w:rStyle w:val="Hyperlink"/>
                <w:u w:val="none"/>
              </w:rPr>
              <w:t xml:space="preserve">Trying one of the weather instruments activities in </w:t>
            </w:r>
            <w:hyperlink r:id="rId26" w:history="1">
              <w:r w:rsidRPr="00AC4F60">
                <w:rPr>
                  <w:rStyle w:val="Hyperlink"/>
                </w:rPr>
                <w:t>Weather Wiz Kids</w:t>
              </w:r>
            </w:hyperlink>
          </w:p>
          <w:p w14:paraId="05CB572E" w14:textId="77777777" w:rsidR="001653A3" w:rsidRPr="00AC4F60" w:rsidRDefault="001653A3" w:rsidP="00E90A00">
            <w:pPr>
              <w:pStyle w:val="TSMtextbullets"/>
              <w:rPr>
                <w:rStyle w:val="Hyperlink"/>
                <w:u w:val="none"/>
              </w:rPr>
            </w:pPr>
            <w:r w:rsidRPr="00AC4F60">
              <w:rPr>
                <w:rStyle w:val="Hyperlink"/>
                <w:u w:val="none"/>
              </w:rPr>
              <w:t xml:space="preserve">Conducting some of the experiments described in the teaching notes for “Watching the Weather” </w:t>
            </w:r>
            <w:r w:rsidRPr="00AC4F60">
              <w:rPr>
                <w:rStyle w:val="Hyperlink"/>
                <w:i/>
                <w:u w:val="none"/>
              </w:rPr>
              <w:t>Connected</w:t>
            </w:r>
            <w:r w:rsidRPr="00AC4F60">
              <w:rPr>
                <w:rStyle w:val="Hyperlink"/>
                <w:u w:val="none"/>
              </w:rPr>
              <w:t xml:space="preserve"> 3, 2013.</w:t>
            </w:r>
          </w:p>
          <w:p w14:paraId="53DCE4C2" w14:textId="77777777" w:rsidR="00A36FA5" w:rsidRPr="00AC4F60" w:rsidRDefault="00A36FA5" w:rsidP="00A36FA5">
            <w:pPr>
              <w:pStyle w:val="TSTtxt3pt"/>
              <w:rPr>
                <w:rStyle w:val="Hyperlink"/>
                <w:u w:val="none"/>
              </w:rPr>
            </w:pPr>
            <w:r w:rsidRPr="00AC4F60">
              <w:rPr>
                <w:rStyle w:val="Hyperlink"/>
                <w:u w:val="none"/>
              </w:rPr>
              <w:t>Have the groups share their findings and compare them with the patterns they shared at the start of this lesson.</w:t>
            </w:r>
          </w:p>
          <w:p w14:paraId="69694058" w14:textId="5302C39A" w:rsidR="007A7C92" w:rsidRPr="00AC4EBE" w:rsidRDefault="00A36FA5" w:rsidP="00DE2BEC">
            <w:pPr>
              <w:pStyle w:val="TSMtextbullets"/>
              <w:spacing w:after="120"/>
              <w:rPr>
                <w:i/>
              </w:rPr>
            </w:pPr>
            <w:r w:rsidRPr="00AC4EBE">
              <w:rPr>
                <w:rStyle w:val="Hyperlink"/>
                <w:i/>
                <w:u w:val="none"/>
              </w:rPr>
              <w:t>How accurate were your forecasts? How well did the professional forecasters predict the weather?</w:t>
            </w:r>
          </w:p>
        </w:tc>
        <w:tc>
          <w:tcPr>
            <w:tcW w:w="5222" w:type="dxa"/>
            <w:tcBorders>
              <w:top w:val="single" w:sz="4" w:space="0" w:color="BFBFBF"/>
            </w:tcBorders>
            <w:shd w:val="clear" w:color="auto" w:fill="F8F0E4"/>
          </w:tcPr>
          <w:p w14:paraId="2CEF8926" w14:textId="77777777" w:rsidR="00E55AD0" w:rsidRPr="00AC4F60" w:rsidRDefault="00E55AD0" w:rsidP="009E4888">
            <w:pPr>
              <w:pStyle w:val="TSMTxt"/>
              <w:spacing w:after="0"/>
            </w:pPr>
          </w:p>
          <w:p w14:paraId="381089A3" w14:textId="77777777" w:rsidR="00E55AD0" w:rsidRPr="00AC4F60" w:rsidRDefault="00E55AD0" w:rsidP="009E4888">
            <w:pPr>
              <w:pStyle w:val="TSMTxt"/>
              <w:spacing w:after="0"/>
            </w:pPr>
          </w:p>
          <w:p w14:paraId="05D66FF3" w14:textId="77777777" w:rsidR="00D51967" w:rsidRPr="00AC4F60" w:rsidRDefault="00D51967" w:rsidP="00D51967">
            <w:pPr>
              <w:pStyle w:val="TSMTxt"/>
              <w:spacing w:after="240"/>
            </w:pPr>
          </w:p>
        </w:tc>
      </w:tr>
      <w:tr w:rsidR="00075649" w:rsidRPr="00AC4F60" w14:paraId="129F1641" w14:textId="77777777" w:rsidTr="00075649">
        <w:trPr>
          <w:trHeight w:val="611"/>
        </w:trPr>
        <w:tc>
          <w:tcPr>
            <w:tcW w:w="5211" w:type="dxa"/>
            <w:vMerge/>
            <w:shd w:val="clear" w:color="auto" w:fill="F8F0E4"/>
          </w:tcPr>
          <w:p w14:paraId="133B87F4" w14:textId="77777777" w:rsidR="00075649" w:rsidRPr="00AC4F60" w:rsidRDefault="00075649" w:rsidP="00132A16">
            <w:pPr>
              <w:pStyle w:val="Heading3"/>
            </w:pPr>
          </w:p>
        </w:tc>
        <w:tc>
          <w:tcPr>
            <w:tcW w:w="5222" w:type="dxa"/>
            <w:shd w:val="clear" w:color="auto" w:fill="F8F0E4"/>
          </w:tcPr>
          <w:p w14:paraId="45BEFF09" w14:textId="77777777" w:rsidR="00D51967" w:rsidRPr="00AC4EBE" w:rsidRDefault="00D51967" w:rsidP="00E90A00">
            <w:pPr>
              <w:pStyle w:val="TSMtextbullets"/>
              <w:rPr>
                <w:rStyle w:val="Hyperlink"/>
                <w:i/>
                <w:u w:val="none"/>
              </w:rPr>
            </w:pPr>
            <w:r w:rsidRPr="00AC4EBE">
              <w:rPr>
                <w:rStyle w:val="Hyperlink"/>
                <w:i/>
                <w:u w:val="none"/>
              </w:rPr>
              <w:t>Did any of our findings confirm the patterns that local people have noticed? Which ones?</w:t>
            </w:r>
          </w:p>
          <w:p w14:paraId="3AEB29A9" w14:textId="4B4ADB81" w:rsidR="00E55AD0" w:rsidRPr="00AC4F60" w:rsidRDefault="00E55AD0" w:rsidP="00E90A00">
            <w:pPr>
              <w:pStyle w:val="TSMtextbullets"/>
              <w:rPr>
                <w:rStyle w:val="Hyperlink"/>
                <w:u w:val="none"/>
              </w:rPr>
            </w:pPr>
            <w:r w:rsidRPr="00AC4EBE">
              <w:rPr>
                <w:rStyle w:val="Hyperlink"/>
                <w:i/>
                <w:u w:val="none"/>
              </w:rPr>
              <w:t>Do we have enough information to say whether our local knowledge is correct? Do we have any ideas to explain some of these patterns?</w:t>
            </w:r>
          </w:p>
          <w:p w14:paraId="6AA9F9F4" w14:textId="77777777" w:rsidR="00E55AD0" w:rsidRPr="00AC4F60" w:rsidRDefault="00E55AD0" w:rsidP="00E55AD0">
            <w:pPr>
              <w:pStyle w:val="Heading4"/>
              <w:rPr>
                <w:rStyle w:val="Hyperlink"/>
                <w:u w:val="none"/>
              </w:rPr>
            </w:pPr>
            <w:r w:rsidRPr="00AC4F60">
              <w:rPr>
                <w:rStyle w:val="Hyperlink"/>
                <w:u w:val="none"/>
              </w:rPr>
              <w:t xml:space="preserve">Extending the learning </w:t>
            </w:r>
          </w:p>
          <w:p w14:paraId="3A41F087" w14:textId="7D200A10" w:rsidR="00075649" w:rsidRPr="00AC4F60" w:rsidRDefault="00E55AD0" w:rsidP="00E55AD0">
            <w:pPr>
              <w:pStyle w:val="TSTtxt3pt"/>
            </w:pPr>
            <w:r w:rsidRPr="00AC4F60">
              <w:t xml:space="preserve">Teach the students to read a weather map and create a glossary of weather terms. Have them identify the non-specific words used in forecasts. For example, “it is very likely”, rather than, “it will ...” This tentative language is a feature of science – after all, we cannot be certain about a future event. Have students use this knowledge and what they have learned about predicting the weather to write a weather forecast for the next day. See the forecast from </w:t>
            </w:r>
            <w:hyperlink r:id="rId27" w:history="1">
              <w:r w:rsidRPr="00AC4F60">
                <w:rPr>
                  <w:rStyle w:val="Hyperlink"/>
                </w:rPr>
                <w:t>the Metservice</w:t>
              </w:r>
            </w:hyperlink>
            <w:r w:rsidRPr="00AC4F60">
              <w:t xml:space="preserve"> and the explanations from </w:t>
            </w:r>
            <w:hyperlink r:id="rId28" w:history="1">
              <w:r w:rsidRPr="00AC4F60">
                <w:rPr>
                  <w:rStyle w:val="Hyperlink"/>
                </w:rPr>
                <w:t>Activity 9</w:t>
              </w:r>
            </w:hyperlink>
            <w:r w:rsidRPr="00AC4F60">
              <w:t xml:space="preserve"> in the resource from the Taranaki Regional Council (see “Resource links” below). Groups of students could present their forecasts to the rest of the class, and at the end of the next day, they could compare their predictions, seeing whose forecast was the most accurate and why this might be.</w:t>
            </w:r>
          </w:p>
          <w:p w14:paraId="32614C1C" w14:textId="77777777" w:rsidR="00A36FA5" w:rsidRPr="00AC4F60" w:rsidRDefault="00A36FA5" w:rsidP="00D51967">
            <w:pPr>
              <w:pStyle w:val="Heading3"/>
              <w:spacing w:after="0"/>
            </w:pPr>
            <w:r w:rsidRPr="00AC4F60">
              <w:t>Activity 2 – Cloudy weather</w:t>
            </w:r>
          </w:p>
          <w:p w14:paraId="59B19128" w14:textId="77777777" w:rsidR="00A36FA5" w:rsidRPr="00AC4F60" w:rsidRDefault="00A36FA5" w:rsidP="00A36FA5">
            <w:pPr>
              <w:pStyle w:val="TSTtxt3pt"/>
              <w:rPr>
                <w:i/>
              </w:rPr>
            </w:pPr>
            <w:r w:rsidRPr="00AC4F60">
              <w:t xml:space="preserve">Clouds are a fascinating subject for many people. But how are they formed? The resource links include a number of explanations of how clouds develop. These include “What Makes the Weather?” in </w:t>
            </w:r>
            <w:r w:rsidRPr="00AC4F60">
              <w:rPr>
                <w:i/>
              </w:rPr>
              <w:t>Connected</w:t>
            </w:r>
            <w:r w:rsidRPr="00AC4F60">
              <w:t xml:space="preserve"> 3, 2012, the explanations in </w:t>
            </w:r>
            <w:hyperlink r:id="rId29" w:history="1">
              <w:r w:rsidRPr="00AC4F60">
                <w:rPr>
                  <w:rStyle w:val="Hyperlink"/>
                </w:rPr>
                <w:t>Weather Wiz Kids</w:t>
              </w:r>
            </w:hyperlink>
            <w:r w:rsidRPr="00AC4F60">
              <w:t xml:space="preserve">, and </w:t>
            </w:r>
            <w:hyperlink r:id="rId30" w:history="1">
              <w:r w:rsidRPr="00AC4F60">
                <w:rPr>
                  <w:rStyle w:val="Hyperlink"/>
                </w:rPr>
                <w:t>Exploring Weather</w:t>
              </w:r>
            </w:hyperlink>
            <w:r w:rsidRPr="00AC4F60">
              <w:t>.</w:t>
            </w:r>
          </w:p>
          <w:p w14:paraId="0C1A9436" w14:textId="77777777" w:rsidR="00A36FA5" w:rsidRPr="00AC4F60" w:rsidRDefault="00A36FA5" w:rsidP="00A36FA5">
            <w:pPr>
              <w:pStyle w:val="TSTtxt3pt"/>
              <w:rPr>
                <w:i/>
              </w:rPr>
            </w:pPr>
            <w:r w:rsidRPr="00AC4F60">
              <w:t>Give the students some sheets of paper and felt pens. Have them read one of the explanations and then create a diagram that explains how clouds are formed and shows their place in the water cycle. Have the students generate a set of criteria for critiquing each other’s diagrams. These might include:</w:t>
            </w:r>
          </w:p>
          <w:p w14:paraId="72B48593" w14:textId="77777777" w:rsidR="00A36FA5" w:rsidRPr="00AC4EBE" w:rsidRDefault="00A36FA5" w:rsidP="00E90A00">
            <w:pPr>
              <w:pStyle w:val="TSMtextbullets"/>
              <w:rPr>
                <w:i/>
              </w:rPr>
            </w:pPr>
            <w:r w:rsidRPr="00AC4EBE">
              <w:rPr>
                <w:i/>
              </w:rPr>
              <w:t>Is the diagram clearly and accurately labelled?</w:t>
            </w:r>
          </w:p>
          <w:p w14:paraId="12754DD1" w14:textId="77777777" w:rsidR="00A36FA5" w:rsidRPr="00AC4EBE" w:rsidRDefault="00A36FA5" w:rsidP="00E90A00">
            <w:pPr>
              <w:pStyle w:val="TSMtextbullets"/>
              <w:rPr>
                <w:i/>
              </w:rPr>
            </w:pPr>
            <w:r w:rsidRPr="00AC4EBE">
              <w:rPr>
                <w:i/>
              </w:rPr>
              <w:t xml:space="preserve">Does the diagram show the correct sequence? </w:t>
            </w:r>
          </w:p>
          <w:p w14:paraId="393716AE" w14:textId="77777777" w:rsidR="00A36FA5" w:rsidRPr="00AC4EBE" w:rsidRDefault="00A36FA5" w:rsidP="00E90A00">
            <w:pPr>
              <w:pStyle w:val="TSMtextbullets"/>
              <w:rPr>
                <w:i/>
              </w:rPr>
            </w:pPr>
            <w:r w:rsidRPr="00AC4EBE">
              <w:rPr>
                <w:i/>
              </w:rPr>
              <w:t>Does it include all the important information?</w:t>
            </w:r>
          </w:p>
          <w:p w14:paraId="116DDD31" w14:textId="77777777" w:rsidR="00A36FA5" w:rsidRPr="00AC4F60" w:rsidRDefault="00A36FA5" w:rsidP="00A36FA5">
            <w:pPr>
              <w:pStyle w:val="TSTtxt3pt"/>
              <w:rPr>
                <w:i/>
              </w:rPr>
            </w:pPr>
            <w:r w:rsidRPr="00AC4F60">
              <w:t>Have the students select the diagram they think conveys the information most clearly and accurately. Discuss what they have learned about how diagrams communicate scientific information.</w:t>
            </w:r>
          </w:p>
          <w:p w14:paraId="3ECB5B52" w14:textId="77777777" w:rsidR="00A36FA5" w:rsidRPr="00AC4EBE" w:rsidRDefault="00A36FA5" w:rsidP="00E90A00">
            <w:pPr>
              <w:pStyle w:val="TSMtextbullets"/>
              <w:rPr>
                <w:i/>
              </w:rPr>
            </w:pPr>
            <w:r w:rsidRPr="00AC4EBE">
              <w:rPr>
                <w:i/>
              </w:rPr>
              <w:t>What have you learned from this exercise that you might use the next time you create a diagram?</w:t>
            </w:r>
          </w:p>
          <w:p w14:paraId="1A7B2D50" w14:textId="77777777" w:rsidR="00A36FA5" w:rsidRPr="00AC4F60" w:rsidRDefault="00A36FA5" w:rsidP="00A36FA5">
            <w:pPr>
              <w:pStyle w:val="TSTtxt3pt"/>
              <w:rPr>
                <w:i/>
              </w:rPr>
            </w:pPr>
            <w:r w:rsidRPr="00AC4F60">
              <w:t>Have the students conduct outdoor observations of the clouds. They could take photos or sketch them and write written descriptions. Have them research the names of types of clouds in both English and M</w:t>
            </w:r>
            <w:r w:rsidRPr="00AC4F60">
              <w:rPr>
                <w:rFonts w:ascii="Corbel" w:hAnsi="Corbel"/>
              </w:rPr>
              <w:t>ā</w:t>
            </w:r>
            <w:r w:rsidRPr="00AC4F60">
              <w:t xml:space="preserve">ori and write an explanation of when and why they are formed. </w:t>
            </w:r>
          </w:p>
          <w:p w14:paraId="02860559" w14:textId="77777777" w:rsidR="00A36FA5" w:rsidRPr="00AC4F60" w:rsidRDefault="00A36FA5" w:rsidP="00A36FA5">
            <w:pPr>
              <w:pStyle w:val="Heading4"/>
            </w:pPr>
            <w:r w:rsidRPr="00AC4F60">
              <w:t>Extending the learning</w:t>
            </w:r>
          </w:p>
          <w:p w14:paraId="6DDB56D5" w14:textId="359CA637" w:rsidR="00BF7F02" w:rsidRPr="00AC4F60" w:rsidRDefault="00A36FA5" w:rsidP="00A36FA5">
            <w:pPr>
              <w:pStyle w:val="TSTtxt3pt"/>
            </w:pPr>
            <w:r w:rsidRPr="00AC4F60">
              <w:t>When students repeat this exercise in different kinds of weather, they can use their observational records to create their own cloud identification guide.</w:t>
            </w:r>
          </w:p>
        </w:tc>
      </w:tr>
    </w:tbl>
    <w:p w14:paraId="54C4C4CE" w14:textId="77777777" w:rsidR="00BB364B" w:rsidRPr="00AC4F60" w:rsidRDefault="00BB364B">
      <w:pPr>
        <w:sectPr w:rsidR="00BB364B" w:rsidRPr="00AC4F60" w:rsidSect="003741DD">
          <w:type w:val="continuous"/>
          <w:pgSz w:w="11900" w:h="16840"/>
          <w:pgMar w:top="851" w:right="851" w:bottom="567" w:left="851" w:header="709" w:footer="227" w:gutter="0"/>
          <w:cols w:space="708"/>
          <w:formProt w:val="0"/>
        </w:sectPr>
      </w:pPr>
    </w:p>
    <w:p w14:paraId="4FD491E5" w14:textId="2E322511" w:rsidR="00EC358B" w:rsidRPr="00AC4F60" w:rsidRDefault="00EC358B"/>
    <w:p w14:paraId="7B705B1E" w14:textId="13AB3F75" w:rsidR="000038C7" w:rsidRPr="00AC4F60" w:rsidRDefault="00F540B6" w:rsidP="000038C7">
      <w:pPr>
        <w:pStyle w:val="Heading1"/>
        <w:rPr>
          <w:noProof w:val="0"/>
        </w:rPr>
      </w:pPr>
      <w:r w:rsidRPr="00AC4F60">
        <w:rPr>
          <w:noProof w:val="0"/>
        </w:rPr>
        <w:br w:type="page"/>
      </w:r>
      <w:r w:rsidR="006A4A87">
        <w:rPr>
          <w:noProof w:val="0"/>
        </w:rPr>
        <w:lastRenderedPageBreak/>
        <w:pict w14:anchorId="054245FF">
          <v:rect id="_x0000_s1503" style="position:absolute;left:0;text-align:left;margin-left:-42.1pt;margin-top:-5.15pt;width:608.85pt;height:28.15pt;z-index:-1" o:allowincell="f" fillcolor="#003d26" stroked="f">
            <v:shadow offset=",4pt" offset2=",4pt"/>
            <v:path arrowok="t"/>
          </v:rect>
        </w:pict>
      </w:r>
      <w:r w:rsidR="000038C7" w:rsidRPr="00AC4F60">
        <w:rPr>
          <w:noProof w:val="0"/>
        </w:rPr>
        <w:t>Learning activities – Exploring the science</w:t>
      </w:r>
    </w:p>
    <w:p w14:paraId="452DB7DA" w14:textId="77777777" w:rsidR="00F46B35" w:rsidRPr="00AC4F60" w:rsidRDefault="00F46B35" w:rsidP="009B7189">
      <w:pPr>
        <w:spacing w:before="0"/>
        <w:sectPr w:rsidR="00F46B35" w:rsidRPr="00AC4F60" w:rsidSect="003741DD">
          <w:footerReference w:type="default" r:id="rId31"/>
          <w:type w:val="continuous"/>
          <w:pgSz w:w="11900" w:h="16840"/>
          <w:pgMar w:top="851" w:right="851" w:bottom="567" w:left="851" w:header="709" w:footer="227" w:gutter="0"/>
          <w:cols w:space="708"/>
        </w:sectPr>
      </w:pPr>
    </w:p>
    <w:p w14:paraId="20648A5B" w14:textId="2BD5D3DE" w:rsidR="000038C7" w:rsidRPr="00AC4F60" w:rsidRDefault="000038C7" w:rsidP="009B7189">
      <w:pPr>
        <w:spacing w:before="0"/>
      </w:pPr>
    </w:p>
    <w:p w14:paraId="22D251BD" w14:textId="77777777" w:rsidR="00495BC2" w:rsidRPr="00AC4F60" w:rsidRDefault="00495BC2" w:rsidP="001D6F60">
      <w:pPr>
        <w:pStyle w:val="Heading3"/>
        <w:sectPr w:rsidR="00495BC2" w:rsidRPr="00AC4F60"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AC4F60" w14:paraId="36A1FB20" w14:textId="77777777" w:rsidTr="00EE46AB">
        <w:tc>
          <w:tcPr>
            <w:tcW w:w="5211" w:type="dxa"/>
            <w:tcBorders>
              <w:bottom w:val="single" w:sz="4" w:space="0" w:color="BFBFBF"/>
            </w:tcBorders>
            <w:shd w:val="clear" w:color="auto" w:fill="FFFFFF"/>
          </w:tcPr>
          <w:p w14:paraId="1D499955" w14:textId="70CA7AB4" w:rsidR="001D6F60" w:rsidRPr="00AC4F60" w:rsidRDefault="001D6F60" w:rsidP="001D6F60">
            <w:pPr>
              <w:pStyle w:val="Heading3"/>
            </w:pPr>
            <w:r w:rsidRPr="00AC4F60">
              <w:t>RESOURCE LINKS</w:t>
            </w:r>
          </w:p>
        </w:tc>
        <w:tc>
          <w:tcPr>
            <w:tcW w:w="5222" w:type="dxa"/>
            <w:tcBorders>
              <w:bottom w:val="single" w:sz="4" w:space="0" w:color="BFBFBF"/>
            </w:tcBorders>
            <w:shd w:val="clear" w:color="auto" w:fill="FFFFFF"/>
          </w:tcPr>
          <w:p w14:paraId="2B8C0B80" w14:textId="77777777" w:rsidR="001D6F60" w:rsidRPr="00AC4F60" w:rsidRDefault="001D6F60" w:rsidP="009B0060">
            <w:pPr>
              <w:pStyle w:val="Heading3"/>
            </w:pPr>
          </w:p>
        </w:tc>
      </w:tr>
    </w:tbl>
    <w:p w14:paraId="4F721DAB" w14:textId="77777777" w:rsidR="00E60435" w:rsidRPr="00AC4F60" w:rsidRDefault="00E60435" w:rsidP="001A11DC">
      <w:pPr>
        <w:pStyle w:val="H5"/>
        <w:rPr>
          <w:lang w:val="en-NZ"/>
        </w:rPr>
        <w:sectPr w:rsidR="00E60435" w:rsidRPr="00AC4F60"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AC4F60" w14:paraId="4652DE94" w14:textId="77777777" w:rsidTr="001C3A36">
        <w:tc>
          <w:tcPr>
            <w:tcW w:w="5211" w:type="dxa"/>
            <w:shd w:val="clear" w:color="auto" w:fill="F8F0E4"/>
          </w:tcPr>
          <w:p w14:paraId="7722D314" w14:textId="77777777" w:rsidR="001632D2" w:rsidRPr="00AC4F60" w:rsidRDefault="001632D2" w:rsidP="001632D2">
            <w:pPr>
              <w:pStyle w:val="H5"/>
              <w:rPr>
                <w:lang w:val="en-NZ"/>
              </w:rPr>
            </w:pPr>
            <w:r w:rsidRPr="00AC4F60">
              <w:rPr>
                <w:lang w:val="en-NZ"/>
              </w:rPr>
              <w:t>Building Science Concepts</w:t>
            </w:r>
          </w:p>
          <w:p w14:paraId="0E08A3B3" w14:textId="77777777" w:rsidR="001632D2" w:rsidRPr="00AC4F60" w:rsidRDefault="001632D2" w:rsidP="001632D2">
            <w:pPr>
              <w:pStyle w:val="TSTtxt3pt"/>
            </w:pPr>
            <w:r w:rsidRPr="00AC4F60">
              <w:t xml:space="preserve">Book 31 – </w:t>
            </w:r>
            <w:r w:rsidRPr="00AC4F60">
              <w:rPr>
                <w:i/>
              </w:rPr>
              <w:t>Water and Weather: The Water Cycle and the Atmosphere</w:t>
            </w:r>
            <w:r w:rsidRPr="00AC4F60">
              <w:t xml:space="preserve"> </w:t>
            </w:r>
          </w:p>
          <w:p w14:paraId="7C7CC032" w14:textId="77777777" w:rsidR="001632D2" w:rsidRPr="00AC4F60" w:rsidRDefault="001632D2" w:rsidP="001632D2">
            <w:pPr>
              <w:pStyle w:val="TSTtxt3pt"/>
            </w:pPr>
            <w:r w:rsidRPr="00AC4F60">
              <w:t xml:space="preserve">Book 50 – </w:t>
            </w:r>
            <w:r w:rsidRPr="00AC4F60">
              <w:rPr>
                <w:i/>
              </w:rPr>
              <w:t>Storms: Extreme Weather</w:t>
            </w:r>
          </w:p>
          <w:p w14:paraId="58E64AE1" w14:textId="77777777" w:rsidR="001632D2" w:rsidRPr="00AC4F60" w:rsidRDefault="001632D2" w:rsidP="001632D2">
            <w:pPr>
              <w:pStyle w:val="H5"/>
              <w:rPr>
                <w:lang w:val="en-NZ"/>
              </w:rPr>
            </w:pPr>
            <w:r w:rsidRPr="00AC4F60">
              <w:rPr>
                <w:lang w:val="en-NZ"/>
              </w:rPr>
              <w:t>Connected</w:t>
            </w:r>
          </w:p>
          <w:p w14:paraId="15D37860" w14:textId="77777777" w:rsidR="001632D2" w:rsidRPr="00AC4F60" w:rsidRDefault="001632D2" w:rsidP="001632D2">
            <w:pPr>
              <w:pStyle w:val="TSTtxt3pt"/>
            </w:pPr>
            <w:r w:rsidRPr="00AC4F60">
              <w:t xml:space="preserve">“Watching the Weather”, </w:t>
            </w:r>
            <w:r w:rsidRPr="00AC4F60">
              <w:rPr>
                <w:i/>
              </w:rPr>
              <w:t>Connected</w:t>
            </w:r>
            <w:r w:rsidRPr="00AC4F60">
              <w:t xml:space="preserve"> 3, 2012 and TSM</w:t>
            </w:r>
          </w:p>
          <w:p w14:paraId="6CBDBE29" w14:textId="77777777" w:rsidR="001632D2" w:rsidRPr="00AC4F60" w:rsidRDefault="001632D2" w:rsidP="001632D2">
            <w:pPr>
              <w:pStyle w:val="TSTtxt3pt"/>
            </w:pPr>
            <w:r w:rsidRPr="00AC4F60">
              <w:rPr>
                <w:i/>
              </w:rPr>
              <w:t>Making Better Sense of Planet Earth and Beyond</w:t>
            </w:r>
            <w:r w:rsidRPr="00AC4F60">
              <w:t>, “Weather” pages 63–90</w:t>
            </w:r>
          </w:p>
          <w:p w14:paraId="46350914" w14:textId="77777777" w:rsidR="001632D2" w:rsidRPr="00AC4F60" w:rsidRDefault="001632D2" w:rsidP="001632D2">
            <w:pPr>
              <w:pStyle w:val="H5"/>
              <w:rPr>
                <w:lang w:val="en-NZ"/>
              </w:rPr>
            </w:pPr>
            <w:r w:rsidRPr="00AC4F60">
              <w:rPr>
                <w:lang w:val="en-NZ"/>
              </w:rPr>
              <w:t>Science Learning Hub</w:t>
            </w:r>
          </w:p>
          <w:p w14:paraId="7BAA2A8A" w14:textId="6DE8A662" w:rsidR="001632D2" w:rsidRPr="00AC4F60" w:rsidRDefault="001632D2" w:rsidP="00E7491F">
            <w:pPr>
              <w:pStyle w:val="TSMTxt"/>
              <w:rPr>
                <w:rStyle w:val="Hyperlink"/>
                <w:rFonts w:ascii="Calibri Light" w:eastAsia="Times New Roman" w:hAnsi="Calibri Light" w:cs="Times New Roman"/>
                <w:bCs/>
              </w:rPr>
            </w:pPr>
            <w:r w:rsidRPr="00AC4F60">
              <w:t>Observing clouds and weather:</w:t>
            </w:r>
            <w:r w:rsidRPr="00AC4F60">
              <w:rPr>
                <w:rStyle w:val="Hyperlink"/>
              </w:rPr>
              <w:t xml:space="preserve"> </w:t>
            </w:r>
            <w:hyperlink r:id="rId32" w:history="1">
              <w:r w:rsidR="008D3ABE" w:rsidRPr="002818CA">
                <w:rPr>
                  <w:rStyle w:val="Hyperlink"/>
                </w:rPr>
                <w:t>http://link.sciencelearn.org.nz/resources/628-observing-clouds-and-weather</w:t>
              </w:r>
            </w:hyperlink>
          </w:p>
          <w:p w14:paraId="4A2EEE03" w14:textId="3EC4DCF1" w:rsidR="001632D2" w:rsidRPr="00AC4F60" w:rsidRDefault="001632D2" w:rsidP="00E7491F">
            <w:pPr>
              <w:pStyle w:val="TSTtxt3pt"/>
              <w:rPr>
                <w:rStyle w:val="Hyperlink"/>
                <w:i/>
              </w:rPr>
            </w:pPr>
            <w:r w:rsidRPr="00AC4F60">
              <w:t xml:space="preserve">Student activity exploring cloud formation: </w:t>
            </w:r>
            <w:hyperlink r:id="rId33" w:history="1">
              <w:r w:rsidR="008D3ABE" w:rsidRPr="002818CA">
                <w:rPr>
                  <w:rStyle w:val="Hyperlink"/>
                </w:rPr>
                <w:t>http://link.sciencelearn.org.nz/resources/640-clouds-and-the-weather</w:t>
              </w:r>
            </w:hyperlink>
          </w:p>
          <w:p w14:paraId="056DC8ED" w14:textId="77777777" w:rsidR="001632D2" w:rsidRPr="00AC4F60" w:rsidRDefault="001632D2" w:rsidP="00E7491F">
            <w:pPr>
              <w:pStyle w:val="H5"/>
              <w:rPr>
                <w:lang w:val="en-NZ"/>
              </w:rPr>
            </w:pPr>
            <w:r w:rsidRPr="00AC4F60">
              <w:rPr>
                <w:lang w:val="en-NZ"/>
              </w:rPr>
              <w:t>Other sources</w:t>
            </w:r>
          </w:p>
          <w:p w14:paraId="5FC1EBC9" w14:textId="60E16829" w:rsidR="001632D2" w:rsidRPr="00AC4F60" w:rsidRDefault="001632D2" w:rsidP="00E7491F">
            <w:pPr>
              <w:pStyle w:val="TSTtxt3pt"/>
              <w:rPr>
                <w:rStyle w:val="Hyperlink"/>
                <w:rFonts w:ascii="Calibri Light" w:hAnsi="Calibri Light"/>
                <w:i/>
              </w:rPr>
            </w:pPr>
            <w:r w:rsidRPr="00AC4F60">
              <w:t>Traditional Māori weather and climate forecasting poster:</w:t>
            </w:r>
            <w:r w:rsidRPr="00AC4F60">
              <w:rPr>
                <w:rStyle w:val="Hyperlink"/>
              </w:rPr>
              <w:t xml:space="preserve"> </w:t>
            </w:r>
            <w:hyperlink r:id="rId34" w:history="1">
              <w:r w:rsidRPr="002818CA">
                <w:rPr>
                  <w:rStyle w:val="Hyperlink"/>
                </w:rPr>
                <w:t>www.niwa.co.nz/sites/niwa.co.nz/files/niwa_poster_2006.pdf</w:t>
              </w:r>
            </w:hyperlink>
          </w:p>
          <w:p w14:paraId="0B9F0A79" w14:textId="797DB47C" w:rsidR="001632D2" w:rsidRPr="00AC4F60" w:rsidRDefault="001632D2" w:rsidP="00E7491F">
            <w:pPr>
              <w:pStyle w:val="TSTtxt3pt"/>
            </w:pPr>
            <w:r w:rsidRPr="00AC4F60">
              <w:t xml:space="preserve">Collection of weather sayings </w:t>
            </w:r>
            <w:hyperlink r:id="rId35" w:history="1">
              <w:r w:rsidRPr="002818CA">
                <w:rPr>
                  <w:rStyle w:val="Hyperlink"/>
                </w:rPr>
                <w:t>www.readwritethink.org/files/resources/lesson_images/lesson775/CollectionSayings.pdf</w:t>
              </w:r>
            </w:hyperlink>
          </w:p>
          <w:p w14:paraId="0AD91BDC" w14:textId="77777777" w:rsidR="001632D2" w:rsidRPr="00AC4F60" w:rsidRDefault="001632D2" w:rsidP="009E0A1F">
            <w:pPr>
              <w:pStyle w:val="H5"/>
              <w:rPr>
                <w:lang w:val="en-NZ"/>
              </w:rPr>
            </w:pPr>
            <w:r w:rsidRPr="00AC4F60">
              <w:rPr>
                <w:lang w:val="en-NZ"/>
              </w:rPr>
              <w:t>Weather Wiz Kids</w:t>
            </w:r>
          </w:p>
          <w:p w14:paraId="460E7DFE" w14:textId="5C7B67C0" w:rsidR="001632D2" w:rsidRPr="00AC4F60" w:rsidRDefault="001632D2" w:rsidP="009E0A1F">
            <w:pPr>
              <w:pStyle w:val="TSTtxt3pt"/>
            </w:pPr>
            <w:r w:rsidRPr="00AC4F60">
              <w:t xml:space="preserve">Weather: </w:t>
            </w:r>
            <w:hyperlink r:id="rId36" w:history="1">
              <w:r w:rsidRPr="00AC4F60">
                <w:rPr>
                  <w:rStyle w:val="Hyperlink"/>
                </w:rPr>
                <w:t>www.weatherwizkids.com/#</w:t>
              </w:r>
            </w:hyperlink>
            <w:r w:rsidRPr="00AC4F60">
              <w:rPr>
                <w:rStyle w:val="Hyperlink"/>
              </w:rPr>
              <w:t xml:space="preserve"> </w:t>
            </w:r>
          </w:p>
          <w:p w14:paraId="35046685" w14:textId="05481C5A" w:rsidR="001632D2" w:rsidRPr="00AC4F60" w:rsidRDefault="001632D2" w:rsidP="009E0A1F">
            <w:pPr>
              <w:pStyle w:val="TSTtxt3pt"/>
            </w:pPr>
            <w:r w:rsidRPr="00AC4F60">
              <w:t xml:space="preserve">Weather forecasting: </w:t>
            </w:r>
            <w:hyperlink r:id="rId37" w:history="1">
              <w:r w:rsidRPr="00AC4F60">
                <w:rPr>
                  <w:rStyle w:val="Hyperlink"/>
                </w:rPr>
                <w:t>www.weatherwizkids.com/?page_id=80</w:t>
              </w:r>
            </w:hyperlink>
            <w:r w:rsidRPr="00AC4F60">
              <w:t xml:space="preserve"> </w:t>
            </w:r>
          </w:p>
          <w:p w14:paraId="04DDCFB7" w14:textId="3A7455E1" w:rsidR="001632D2" w:rsidRPr="00AC4F60" w:rsidRDefault="001632D2" w:rsidP="009E0A1F">
            <w:pPr>
              <w:pStyle w:val="TSTtxt3pt"/>
            </w:pPr>
            <w:r w:rsidRPr="00AC4F60">
              <w:t xml:space="preserve">Weather instruments: </w:t>
            </w:r>
            <w:hyperlink r:id="rId38" w:history="1">
              <w:r w:rsidRPr="00AC4F60">
                <w:rPr>
                  <w:rStyle w:val="Hyperlink"/>
                </w:rPr>
                <w:t>www.weatherwizkids.com/?page_id=82</w:t>
              </w:r>
            </w:hyperlink>
            <w:r w:rsidRPr="00AC4F60">
              <w:rPr>
                <w:rStyle w:val="Hyperlink"/>
              </w:rPr>
              <w:t xml:space="preserve"> </w:t>
            </w:r>
          </w:p>
          <w:p w14:paraId="4C765953" w14:textId="1C0F6086" w:rsidR="001632D2" w:rsidRPr="00AC4F60" w:rsidRDefault="001632D2" w:rsidP="009E0A1F">
            <w:pPr>
              <w:pStyle w:val="TSTtxt3pt"/>
              <w:rPr>
                <w:rStyle w:val="Hyperlink"/>
                <w:i/>
              </w:rPr>
            </w:pPr>
            <w:r w:rsidRPr="00AC4F60">
              <w:t xml:space="preserve">Clouds: </w:t>
            </w:r>
            <w:hyperlink r:id="rId39" w:history="1">
              <w:r w:rsidRPr="00AC4F60">
                <w:rPr>
                  <w:rStyle w:val="Hyperlink"/>
                </w:rPr>
                <w:t>www.weatherwizkids.com/weather-clouds.htm</w:t>
              </w:r>
            </w:hyperlink>
            <w:r w:rsidRPr="00AC4F60">
              <w:t xml:space="preserve"> </w:t>
            </w:r>
          </w:p>
          <w:p w14:paraId="050A38A6" w14:textId="77777777" w:rsidR="00FA0281" w:rsidRPr="00AC4F60" w:rsidRDefault="00FA0281" w:rsidP="00FA0281">
            <w:pPr>
              <w:pStyle w:val="H5"/>
              <w:rPr>
                <w:lang w:val="en-NZ"/>
              </w:rPr>
            </w:pPr>
            <w:r w:rsidRPr="00AC4F60">
              <w:rPr>
                <w:lang w:val="en-NZ"/>
              </w:rPr>
              <w:t>Science Kids</w:t>
            </w:r>
          </w:p>
          <w:p w14:paraId="742BDBAB" w14:textId="1F052E80" w:rsidR="00FA0281" w:rsidRPr="00AC4F60" w:rsidRDefault="00FA0281" w:rsidP="00FA0281">
            <w:pPr>
              <w:pStyle w:val="TSTtxt3pt"/>
            </w:pPr>
            <w:r w:rsidRPr="00AC4F60">
              <w:t xml:space="preserve">Rain gauge: </w:t>
            </w:r>
            <w:hyperlink r:id="rId40" w:history="1">
              <w:r w:rsidRPr="00EE166F">
                <w:rPr>
                  <w:rStyle w:val="Hyperlink"/>
                </w:rPr>
                <w:t>www.sciencekids.co.nz/projects/raingauge.html</w:t>
              </w:r>
            </w:hyperlink>
          </w:p>
          <w:p w14:paraId="51972522" w14:textId="24D40E7D" w:rsidR="00FA0281" w:rsidRPr="00AC4F60" w:rsidRDefault="00FA0281" w:rsidP="00FA0281">
            <w:pPr>
              <w:pStyle w:val="TSTtxt3pt"/>
            </w:pPr>
            <w:r w:rsidRPr="00AC4F60">
              <w:t xml:space="preserve">Wind speed: </w:t>
            </w:r>
            <w:hyperlink r:id="rId41" w:history="1">
              <w:r w:rsidRPr="00EE166F">
                <w:rPr>
                  <w:rStyle w:val="Hyperlink"/>
                </w:rPr>
                <w:t>www.sciencekids.co.nz/projects/windspeed.html</w:t>
              </w:r>
            </w:hyperlink>
          </w:p>
          <w:p w14:paraId="2E78667D" w14:textId="7C6B48F4" w:rsidR="00FA0281" w:rsidRPr="00AC4F60" w:rsidRDefault="00FA0281" w:rsidP="00FA0281">
            <w:pPr>
              <w:pStyle w:val="TSTtxt3pt"/>
            </w:pPr>
            <w:r w:rsidRPr="00AC4F60">
              <w:t xml:space="preserve">Wind direction: </w:t>
            </w:r>
            <w:hyperlink r:id="rId42" w:history="1">
              <w:r w:rsidRPr="00EE166F">
                <w:rPr>
                  <w:rStyle w:val="Hyperlink"/>
                </w:rPr>
                <w:t>www.sciencekids.co.nz/projects/windvane.html</w:t>
              </w:r>
            </w:hyperlink>
          </w:p>
          <w:p w14:paraId="5C009AC8" w14:textId="515DDBE5" w:rsidR="00FA0281" w:rsidRPr="00AC4F60" w:rsidRDefault="00FA0281" w:rsidP="00FA0281">
            <w:pPr>
              <w:pStyle w:val="TSTtxt3pt"/>
            </w:pPr>
            <w:r w:rsidRPr="00AC4F60">
              <w:t xml:space="preserve">Air pressure: </w:t>
            </w:r>
            <w:hyperlink r:id="rId43" w:history="1">
              <w:r w:rsidRPr="00EE166F">
                <w:rPr>
                  <w:rStyle w:val="Hyperlink"/>
                </w:rPr>
                <w:t>www.sciencekids.co.nz/projects/barometer.html</w:t>
              </w:r>
            </w:hyperlink>
          </w:p>
          <w:p w14:paraId="6A863C7A" w14:textId="77777777" w:rsidR="00FA0281" w:rsidRPr="00AC4F60" w:rsidRDefault="00FA0281" w:rsidP="00FA0281">
            <w:pPr>
              <w:pStyle w:val="H5"/>
              <w:rPr>
                <w:lang w:val="en-NZ"/>
              </w:rPr>
            </w:pPr>
            <w:r w:rsidRPr="00AC4F60">
              <w:rPr>
                <w:lang w:val="en-NZ"/>
              </w:rPr>
              <w:t>Exploring weather</w:t>
            </w:r>
          </w:p>
          <w:p w14:paraId="3ACB04F0" w14:textId="099C4F53" w:rsidR="00FA0281" w:rsidRPr="00AC4F60" w:rsidRDefault="00FA0281" w:rsidP="00FA0281">
            <w:pPr>
              <w:pStyle w:val="TSTtxt3pt"/>
            </w:pPr>
            <w:r w:rsidRPr="00AC4F60">
              <w:t xml:space="preserve">Exploring weather: </w:t>
            </w:r>
            <w:hyperlink r:id="rId44" w:history="1">
              <w:r w:rsidR="0083315E" w:rsidRPr="0083315E">
                <w:rPr>
                  <w:rStyle w:val="Hyperlink"/>
                </w:rPr>
                <w:t>www.exploringweather.com/%20</w:t>
              </w:r>
            </w:hyperlink>
          </w:p>
          <w:p w14:paraId="19894541" w14:textId="4B748197" w:rsidR="00FA0281" w:rsidRPr="00AC4F60" w:rsidRDefault="00FA0281" w:rsidP="00FA0281">
            <w:pPr>
              <w:pStyle w:val="TSTtxt3pt"/>
            </w:pPr>
            <w:r w:rsidRPr="00AC4F60">
              <w:t xml:space="preserve">Clouds: </w:t>
            </w:r>
            <w:hyperlink r:id="rId45" w:history="1">
              <w:r w:rsidRPr="0083315E">
                <w:rPr>
                  <w:rStyle w:val="Hyperlink"/>
                </w:rPr>
                <w:t>www.exploringweather.com/clouds.html</w:t>
              </w:r>
            </w:hyperlink>
            <w:r w:rsidRPr="00AC4F60">
              <w:t xml:space="preserve"> </w:t>
            </w:r>
          </w:p>
          <w:p w14:paraId="42328ED4" w14:textId="51F4F526" w:rsidR="00FA0281" w:rsidRPr="00AC4F60" w:rsidRDefault="00FA0281" w:rsidP="00FA0281">
            <w:pPr>
              <w:pStyle w:val="TSTtxt3pt"/>
            </w:pPr>
            <w:r w:rsidRPr="00AC4F60">
              <w:t xml:space="preserve">Forecasting: </w:t>
            </w:r>
            <w:hyperlink r:id="rId46" w:history="1">
              <w:r w:rsidRPr="0083315E">
                <w:rPr>
                  <w:rStyle w:val="Hyperlink"/>
                </w:rPr>
                <w:t>www.exploringweather.com/forecasting.html</w:t>
              </w:r>
            </w:hyperlink>
            <w:r w:rsidRPr="00AC4F60">
              <w:t xml:space="preserve"> </w:t>
            </w:r>
          </w:p>
          <w:p w14:paraId="04314767" w14:textId="556743C7" w:rsidR="001A11DC" w:rsidRPr="00AC4F60" w:rsidRDefault="00FA0281" w:rsidP="00983641">
            <w:pPr>
              <w:pStyle w:val="TSTtxt3pt"/>
              <w:spacing w:after="120"/>
              <w:rPr>
                <w:u w:val="single"/>
              </w:rPr>
            </w:pPr>
            <w:r w:rsidRPr="00AC4F60">
              <w:t>Ducksters: Science projects and experiments for kids (weather experiments)</w:t>
            </w:r>
            <w:r w:rsidR="004804B6">
              <w:t>:</w:t>
            </w:r>
            <w:r w:rsidRPr="00AC4F60">
              <w:t xml:space="preserve"> </w:t>
            </w:r>
            <w:hyperlink r:id="rId47" w:history="1">
              <w:r w:rsidRPr="0083315E">
                <w:rPr>
                  <w:rStyle w:val="Hyperlink"/>
                </w:rPr>
                <w:t>www.ducksters.com/science/kids_science_projects.php</w:t>
              </w:r>
            </w:hyperlink>
            <w:r w:rsidRPr="00AC4F60">
              <w:t xml:space="preserve"> </w:t>
            </w:r>
          </w:p>
        </w:tc>
        <w:tc>
          <w:tcPr>
            <w:tcW w:w="5222" w:type="dxa"/>
            <w:shd w:val="clear" w:color="auto" w:fill="F8F0E4"/>
          </w:tcPr>
          <w:p w14:paraId="2F38C361" w14:textId="5C89AE6F" w:rsidR="00387E17" w:rsidRPr="00AC4F60" w:rsidRDefault="00387E17" w:rsidP="00970063">
            <w:pPr>
              <w:pStyle w:val="TSTtxt3pt"/>
              <w:spacing w:after="0"/>
            </w:pPr>
            <w:r w:rsidRPr="00AC4F60">
              <w:t>Non-instrument weather forecasting</w:t>
            </w:r>
            <w:r w:rsidR="00970063">
              <w:t>:</w:t>
            </w:r>
            <w:r w:rsidRPr="00AC4F60">
              <w:t xml:space="preserve"> </w:t>
            </w:r>
          </w:p>
          <w:p w14:paraId="2FAC331C" w14:textId="43858C75" w:rsidR="00387E17" w:rsidRPr="00AC4F60" w:rsidRDefault="006A4A87" w:rsidP="00387E17">
            <w:pPr>
              <w:pStyle w:val="TSTtxt3pt"/>
              <w:rPr>
                <w:rStyle w:val="Hyperlink"/>
              </w:rPr>
            </w:pPr>
            <w:hyperlink r:id="rId48" w:history="1">
              <w:r w:rsidR="00387E17" w:rsidRPr="0083315E">
                <w:rPr>
                  <w:rStyle w:val="Hyperlink"/>
                </w:rPr>
                <w:t>http://science.wonderhowto.com/how-to/weather-forecast-and-weather-predict-without-technology-0119259/</w:t>
              </w:r>
            </w:hyperlink>
          </w:p>
          <w:p w14:paraId="7C318EF6" w14:textId="24911903" w:rsidR="00387E17" w:rsidRPr="00AC4F60" w:rsidRDefault="006A4A87" w:rsidP="00387E17">
            <w:pPr>
              <w:pStyle w:val="TSTtxt3pt"/>
            </w:pPr>
            <w:hyperlink r:id="rId49" w:history="1">
              <w:r w:rsidR="00387E17" w:rsidRPr="00B13525">
                <w:rPr>
                  <w:rStyle w:val="Hyperlink"/>
                </w:rPr>
                <w:t>http://pvs.kcc.hawaii.edu/ike/hookele/weather_forecasting.html</w:t>
              </w:r>
            </w:hyperlink>
            <w:r w:rsidR="00387E17" w:rsidRPr="00AC4F60">
              <w:rPr>
                <w:rStyle w:val="Hyperlink"/>
              </w:rPr>
              <w:t xml:space="preserve"> </w:t>
            </w:r>
            <w:r w:rsidR="00387E17" w:rsidRPr="00B13525">
              <w:rPr>
                <w:rStyle w:val="Hyperlink"/>
                <w:u w:val="none"/>
              </w:rPr>
              <w:t>(teacher)</w:t>
            </w:r>
          </w:p>
          <w:p w14:paraId="6DACDB22" w14:textId="4B75651E" w:rsidR="00387E17" w:rsidRPr="00AC4F60" w:rsidRDefault="00387E17" w:rsidP="00387E17">
            <w:pPr>
              <w:pStyle w:val="TSTtxt3pt"/>
            </w:pPr>
            <w:r w:rsidRPr="00AC4F60">
              <w:t xml:space="preserve">Make a barometer to predict weather: </w:t>
            </w:r>
            <w:hyperlink r:id="rId50" w:history="1">
              <w:r w:rsidRPr="00B13525">
                <w:rPr>
                  <w:rStyle w:val="Hyperlink"/>
                </w:rPr>
                <w:t>http://science.wonderhowto.com/how-to/make-barometer-predict-weather-170451/</w:t>
              </w:r>
            </w:hyperlink>
          </w:p>
          <w:p w14:paraId="3AE61B5F" w14:textId="77777777" w:rsidR="00387E17" w:rsidRPr="00AC4F60" w:rsidRDefault="00387E17" w:rsidP="00901566">
            <w:pPr>
              <w:pStyle w:val="H5"/>
              <w:rPr>
                <w:lang w:val="en-NZ"/>
              </w:rPr>
            </w:pPr>
            <w:r w:rsidRPr="00AC4F60">
              <w:rPr>
                <w:lang w:val="en-NZ"/>
              </w:rPr>
              <w:t xml:space="preserve">Study Jams </w:t>
            </w:r>
          </w:p>
          <w:p w14:paraId="28B4E594" w14:textId="46E1B574" w:rsidR="00387E17" w:rsidRPr="00AC4F60" w:rsidRDefault="00387E17" w:rsidP="00387E17">
            <w:pPr>
              <w:pStyle w:val="TSTtxt3pt"/>
            </w:pPr>
            <w:r w:rsidRPr="00AC4F60">
              <w:t xml:space="preserve">Weather instruments (slide show): </w:t>
            </w:r>
            <w:hyperlink r:id="rId51" w:history="1">
              <w:r w:rsidRPr="00B13525">
                <w:rPr>
                  <w:rStyle w:val="Hyperlink"/>
                </w:rPr>
                <w:t>http://studyjams.scholastic.com/studyjams/jams/science/weather-and-climate/weather-instruments.htm</w:t>
              </w:r>
            </w:hyperlink>
            <w:r w:rsidRPr="00AC4F60">
              <w:t xml:space="preserve"> </w:t>
            </w:r>
          </w:p>
          <w:p w14:paraId="3ED81EFB" w14:textId="5C51BF53" w:rsidR="00387E17" w:rsidRPr="00AC4F60" w:rsidRDefault="00387E17" w:rsidP="00387E17">
            <w:pPr>
              <w:pStyle w:val="TSTtxt3pt"/>
            </w:pPr>
            <w:r w:rsidRPr="00AC4F60">
              <w:t xml:space="preserve">Clouds and precipitation (slide show): </w:t>
            </w:r>
            <w:hyperlink r:id="rId52" w:history="1">
              <w:r w:rsidRPr="00B13525">
                <w:rPr>
                  <w:rStyle w:val="Hyperlink"/>
                </w:rPr>
                <w:t>http://studyjams.scholastic.com/studyjams/jams/science/weather-and-climate/clouds-and-precipitation.htm</w:t>
              </w:r>
            </w:hyperlink>
            <w:r w:rsidRPr="00AC4F60">
              <w:t xml:space="preserve"> </w:t>
            </w:r>
          </w:p>
          <w:p w14:paraId="3FF6F6F7" w14:textId="77777777" w:rsidR="00387E17" w:rsidRPr="00AC4F60" w:rsidRDefault="00387E17" w:rsidP="00901566">
            <w:pPr>
              <w:pStyle w:val="H5"/>
              <w:rPr>
                <w:lang w:val="en-NZ"/>
              </w:rPr>
            </w:pPr>
            <w:r w:rsidRPr="00AC4F60">
              <w:rPr>
                <w:lang w:val="en-NZ"/>
              </w:rPr>
              <w:t>More on clouds</w:t>
            </w:r>
          </w:p>
          <w:p w14:paraId="006D4949" w14:textId="2BFC383F" w:rsidR="00387E17" w:rsidRPr="00AC4F60" w:rsidRDefault="00387E17" w:rsidP="00387E17">
            <w:pPr>
              <w:pStyle w:val="TSTtxt3pt"/>
            </w:pPr>
            <w:r w:rsidRPr="00AC4F60">
              <w:t>Droplets: The Kiwi Kid’s Cloud Identification Guide (eBook)</w:t>
            </w:r>
            <w:r w:rsidR="00331784" w:rsidRPr="00AC4F60">
              <w:t>:</w:t>
            </w:r>
            <w:r w:rsidRPr="00AC4F60">
              <w:t xml:space="preserve"> </w:t>
            </w:r>
            <w:hyperlink r:id="rId53" w:history="1">
              <w:r w:rsidRPr="00B13525">
                <w:rPr>
                  <w:rStyle w:val="Hyperlink"/>
                </w:rPr>
                <w:t>www.yumpu.com/en/document/view/10439488/the-kiwi-kids-cloud-identification-guide-science-education-</w:t>
              </w:r>
            </w:hyperlink>
            <w:r w:rsidRPr="00AC4F60">
              <w:t xml:space="preserve"> </w:t>
            </w:r>
          </w:p>
          <w:p w14:paraId="7BA12A0A" w14:textId="2541F613" w:rsidR="00387E17" w:rsidRPr="00AC4F60" w:rsidRDefault="00387E17" w:rsidP="00387E17">
            <w:pPr>
              <w:pStyle w:val="TSTtxt3pt"/>
            </w:pPr>
            <w:r w:rsidRPr="00AC4F60">
              <w:t xml:space="preserve">Cloud identification guide: </w:t>
            </w:r>
            <w:hyperlink r:id="rId54" w:history="1">
              <w:r w:rsidRPr="0076708A">
                <w:rPr>
                  <w:rStyle w:val="Hyperlink"/>
                </w:rPr>
                <w:t>http://wvscience.org/clouds/Cloud_Key.pdf</w:t>
              </w:r>
            </w:hyperlink>
            <w:r w:rsidRPr="00AC4F60">
              <w:t xml:space="preserve"> </w:t>
            </w:r>
          </w:p>
          <w:p w14:paraId="7BBCD618" w14:textId="5A1477D8" w:rsidR="00387E17" w:rsidRPr="00AC4F60" w:rsidRDefault="00387E17" w:rsidP="00387E17">
            <w:pPr>
              <w:pStyle w:val="TSTtxt3pt"/>
            </w:pPr>
            <w:r w:rsidRPr="00AC4F60">
              <w:t>TED-Ed: How did clouds get their names? (YouTube animation)</w:t>
            </w:r>
            <w:r w:rsidR="00331784" w:rsidRPr="00AC4F60">
              <w:t xml:space="preserve">: </w:t>
            </w:r>
            <w:hyperlink r:id="rId55" w:history="1">
              <w:r w:rsidRPr="0076708A">
                <w:rPr>
                  <w:rStyle w:val="Hyperlink"/>
                </w:rPr>
                <w:t>www.youtube.com/watch?v=UuW1jhxCgx0</w:t>
              </w:r>
            </w:hyperlink>
            <w:r w:rsidRPr="00AC4F60">
              <w:t xml:space="preserve"> </w:t>
            </w:r>
          </w:p>
          <w:p w14:paraId="20EFBA28" w14:textId="77777777" w:rsidR="00387E17" w:rsidRPr="00AC4F60" w:rsidRDefault="00387E17" w:rsidP="00331784">
            <w:pPr>
              <w:pStyle w:val="H5"/>
              <w:rPr>
                <w:lang w:val="en-NZ"/>
              </w:rPr>
            </w:pPr>
            <w:r w:rsidRPr="00AC4F60">
              <w:rPr>
                <w:lang w:val="en-NZ"/>
              </w:rPr>
              <w:t>Metservice</w:t>
            </w:r>
          </w:p>
          <w:p w14:paraId="27C55EC2" w14:textId="452FDCC9" w:rsidR="00387E17" w:rsidRPr="00AC4F60" w:rsidRDefault="00387E17" w:rsidP="00387E17">
            <w:pPr>
              <w:pStyle w:val="TSTtxt3pt"/>
            </w:pPr>
            <w:r w:rsidRPr="00AC4F60">
              <w:t xml:space="preserve">How to read weather maps: </w:t>
            </w:r>
            <w:hyperlink r:id="rId56" w:history="1">
              <w:r w:rsidRPr="0076708A">
                <w:rPr>
                  <w:rStyle w:val="Hyperlink"/>
                </w:rPr>
                <w:t>http://about.metservice.com/our-company/learning-centre/how-to-read-weather-maps/</w:t>
              </w:r>
            </w:hyperlink>
          </w:p>
          <w:p w14:paraId="429C1769" w14:textId="77777777" w:rsidR="00387E17" w:rsidRPr="00AC4F60" w:rsidRDefault="00387E17" w:rsidP="00331784">
            <w:pPr>
              <w:pStyle w:val="H5"/>
              <w:rPr>
                <w:lang w:val="en-NZ"/>
              </w:rPr>
            </w:pPr>
            <w:r w:rsidRPr="00AC4F60">
              <w:rPr>
                <w:lang w:val="en-NZ"/>
              </w:rPr>
              <w:t>Weather Study Unit – Taranaki Regional Council</w:t>
            </w:r>
          </w:p>
          <w:p w14:paraId="718CEC51" w14:textId="67993CEA" w:rsidR="000F262A" w:rsidRPr="00AC4F60" w:rsidRDefault="00387E17" w:rsidP="00387E17">
            <w:pPr>
              <w:pStyle w:val="TSTtxt3pt"/>
              <w:spacing w:after="0"/>
            </w:pPr>
            <w:r w:rsidRPr="00AC4F60">
              <w:rPr>
                <w:i/>
              </w:rPr>
              <w:t>Activity 9: Weather maps</w:t>
            </w:r>
            <w:r w:rsidRPr="00AC4F60">
              <w:t xml:space="preserve">: </w:t>
            </w:r>
            <w:hyperlink r:id="rId57" w:history="1">
              <w:r w:rsidRPr="0076708A">
                <w:rPr>
                  <w:rStyle w:val="Hyperlink"/>
                </w:rPr>
                <w:t>https://trc.govt.nz/assets/Documents/Environment/Education/weather-study-unit.pdf</w:t>
              </w:r>
            </w:hyperlink>
          </w:p>
        </w:tc>
      </w:tr>
    </w:tbl>
    <w:p w14:paraId="5898C8F8" w14:textId="77777777" w:rsidR="00207995" w:rsidRPr="00AC4F60" w:rsidRDefault="00207995" w:rsidP="00AB1DB0">
      <w:pPr>
        <w:pStyle w:val="Heading3"/>
        <w:sectPr w:rsidR="00207995" w:rsidRPr="00AC4F60" w:rsidSect="003741DD">
          <w:type w:val="continuous"/>
          <w:pgSz w:w="11900" w:h="16840"/>
          <w:pgMar w:top="851" w:right="851" w:bottom="567" w:left="851" w:header="709" w:footer="227" w:gutter="0"/>
          <w:cols w:space="708"/>
          <w:formProt w:val="0"/>
        </w:sectPr>
      </w:pPr>
    </w:p>
    <w:p w14:paraId="2D3E0820" w14:textId="35E42E46" w:rsidR="00B066A4" w:rsidRPr="00AC4F60" w:rsidRDefault="00B066A4" w:rsidP="003B2B0A">
      <w:pPr>
        <w:spacing w:before="0" w:line="240" w:lineRule="auto"/>
      </w:pPr>
    </w:p>
    <w:p w14:paraId="1A652BED" w14:textId="77777777" w:rsidR="000D469C" w:rsidRPr="00AC4F60" w:rsidRDefault="000D469C" w:rsidP="003B2B0A">
      <w:pPr>
        <w:spacing w:before="0" w:line="240" w:lineRule="auto"/>
      </w:pPr>
    </w:p>
    <w:sectPr w:rsidR="000D469C" w:rsidRPr="00AC4F60" w:rsidSect="000D5B3D">
      <w:footerReference w:type="default" r:id="rId58"/>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9904BD" w14:textId="77777777" w:rsidR="006A4A87" w:rsidRDefault="006A4A87" w:rsidP="00AC20AC">
      <w:r>
        <w:separator/>
      </w:r>
    </w:p>
  </w:endnote>
  <w:endnote w:type="continuationSeparator" w:id="0">
    <w:p w14:paraId="79A29C85" w14:textId="77777777" w:rsidR="006A4A87" w:rsidRDefault="006A4A87"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52DC0E61"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5151C9" w:rsidRPr="005151C9">
            <w:rPr>
              <w:rFonts w:cs="Source Sans Pro"/>
              <w:b/>
              <w:bCs/>
              <w:color w:val="231F20"/>
              <w:sz w:val="12"/>
              <w:szCs w:val="14"/>
            </w:rPr>
            <w:t>SUN, WIND, OR RAIN?</w:t>
          </w:r>
          <w:r w:rsidRPr="00280AD0">
            <w:rPr>
              <w:rFonts w:cs="Source Sans Pro"/>
              <w:color w:val="231F20"/>
              <w:sz w:val="12"/>
              <w:szCs w:val="14"/>
            </w:rPr>
            <w:t>”</w:t>
          </w:r>
          <w:r w:rsidR="00A5757B" w:rsidRPr="00280AD0">
            <w:rPr>
              <w:rFonts w:cs="Source Sans Pro"/>
              <w:color w:val="231F20"/>
              <w:sz w:val="12"/>
              <w:szCs w:val="14"/>
            </w:rPr>
            <w:t xml:space="preserve"> CONNECTED, LEVEL 2</w:t>
          </w:r>
          <w:r w:rsidR="00E90A00">
            <w:rPr>
              <w:rFonts w:cs="Source Sans Pro"/>
              <w:color w:val="231F20"/>
              <w:sz w:val="12"/>
              <w:szCs w:val="14"/>
            </w:rPr>
            <w:t>,</w:t>
          </w:r>
          <w:r w:rsidR="00A5757B" w:rsidRPr="00280AD0">
            <w:rPr>
              <w:rFonts w:cs="Source Sans Pro"/>
              <w:color w:val="231F20"/>
              <w:sz w:val="12"/>
              <w:szCs w:val="14"/>
            </w:rPr>
            <w:t xml:space="preserve"> 2016</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0209CAFF"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2016</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332D3E">
            <w:rPr>
              <w:b/>
              <w:noProof/>
              <w:sz w:val="16"/>
            </w:rPr>
            <w:t>2</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8DA03" w14:textId="38D756C6" w:rsidR="000D469C" w:rsidRPr="00F512E6" w:rsidRDefault="000D469C" w:rsidP="000D469C">
    <w:pPr>
      <w:pStyle w:val="ISBN"/>
      <w:tabs>
        <w:tab w:val="right" w:pos="9781"/>
      </w:tabs>
      <w:spacing w:after="60"/>
      <w:jc w:val="left"/>
      <w:rPr>
        <w:rFonts w:ascii="Arial" w:hAnsi="Arial" w:cs="Arial"/>
      </w:rPr>
    </w:pPr>
    <w:r>
      <w:rPr>
        <w:rFonts w:ascii="Arial" w:hAnsi="Arial" w:cs="Arial"/>
        <w:sz w:val="14"/>
      </w:rPr>
      <w:tab/>
    </w:r>
    <w:r w:rsidR="00B76AFD" w:rsidRPr="00F512E6">
      <w:rPr>
        <w:rFonts w:ascii="Arial" w:hAnsi="Arial" w:cs="Arial"/>
      </w:rPr>
      <w:t>ISBN 978–0–478–16730–6 (WORD)  ISBN 978–0–478–16731–3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0D469C" w:rsidRPr="00F512E6" w14:paraId="4AB85B99" w14:textId="77777777" w:rsidTr="00C93BA9">
      <w:tc>
        <w:tcPr>
          <w:tcW w:w="1342" w:type="pct"/>
          <w:tcBorders>
            <w:top w:val="nil"/>
            <w:right w:val="nil"/>
          </w:tcBorders>
        </w:tcPr>
        <w:p w14:paraId="5B4066BA" w14:textId="77777777" w:rsidR="000D469C" w:rsidRPr="00F512E6" w:rsidRDefault="000D469C" w:rsidP="000D469C">
          <w:pPr>
            <w:tabs>
              <w:tab w:val="right" w:pos="9808"/>
            </w:tabs>
            <w:spacing w:before="0" w:line="240" w:lineRule="auto"/>
            <w:jc w:val="right"/>
            <w:rPr>
              <w:sz w:val="12"/>
              <w:szCs w:val="12"/>
              <w:lang w:val="en-AU"/>
            </w:rPr>
          </w:pPr>
        </w:p>
        <w:p w14:paraId="50B1CBE8" w14:textId="77777777" w:rsidR="000D469C" w:rsidRPr="00F512E6" w:rsidRDefault="000D469C" w:rsidP="000D469C">
          <w:pPr>
            <w:tabs>
              <w:tab w:val="left" w:pos="3261"/>
              <w:tab w:val="right" w:pos="9808"/>
            </w:tabs>
            <w:spacing w:before="0" w:line="240" w:lineRule="auto"/>
            <w:rPr>
              <w:sz w:val="12"/>
              <w:szCs w:val="12"/>
              <w:lang w:val="en-AU"/>
            </w:rPr>
          </w:pPr>
        </w:p>
      </w:tc>
      <w:tc>
        <w:tcPr>
          <w:tcW w:w="3455" w:type="pct"/>
          <w:tcBorders>
            <w:left w:val="nil"/>
          </w:tcBorders>
        </w:tcPr>
        <w:p w14:paraId="4FE8510E" w14:textId="10353689" w:rsidR="000D469C" w:rsidRPr="00F512E6" w:rsidRDefault="000D469C" w:rsidP="00190748">
          <w:pPr>
            <w:spacing w:line="240" w:lineRule="auto"/>
            <w:jc w:val="right"/>
            <w:rPr>
              <w:sz w:val="12"/>
              <w:szCs w:val="12"/>
              <w:lang w:val="en-AU"/>
            </w:rPr>
          </w:pPr>
          <w:r w:rsidRPr="00F512E6">
            <w:rPr>
              <w:rFonts w:cs="Source Sans Pro"/>
              <w:color w:val="231F20"/>
              <w:sz w:val="12"/>
              <w:szCs w:val="12"/>
            </w:rPr>
            <w:t>TEACHER SUPPORT MATERIAL FOR “</w:t>
          </w:r>
          <w:r w:rsidR="00F512E6" w:rsidRPr="00F512E6">
            <w:rPr>
              <w:rFonts w:cs="Source Sans Pro"/>
              <w:b/>
              <w:bCs/>
              <w:color w:val="231F20"/>
              <w:sz w:val="12"/>
              <w:szCs w:val="12"/>
            </w:rPr>
            <w:t>SUN, WIND, OR RAIN?</w:t>
          </w:r>
          <w:r w:rsidRPr="00F512E6">
            <w:rPr>
              <w:rFonts w:cs="Source Sans Pro"/>
              <w:color w:val="231F20"/>
              <w:sz w:val="12"/>
              <w:szCs w:val="12"/>
            </w:rPr>
            <w:t>” CONNECTED, LEVEL 2</w:t>
          </w:r>
          <w:r w:rsidR="00175B9B">
            <w:rPr>
              <w:rFonts w:cs="Source Sans Pro"/>
              <w:color w:val="231F20"/>
              <w:sz w:val="12"/>
              <w:szCs w:val="12"/>
            </w:rPr>
            <w:t>,</w:t>
          </w:r>
          <w:r w:rsidRPr="00F512E6">
            <w:rPr>
              <w:rFonts w:cs="Source Sans Pro"/>
              <w:color w:val="231F20"/>
              <w:sz w:val="12"/>
              <w:szCs w:val="12"/>
            </w:rPr>
            <w:t xml:space="preserve"> 2016</w:t>
          </w:r>
        </w:p>
        <w:p w14:paraId="1E7A74C2" w14:textId="77777777" w:rsidR="000D469C" w:rsidRPr="00F512E6" w:rsidRDefault="000D469C" w:rsidP="00190748">
          <w:pPr>
            <w:spacing w:before="0" w:line="240" w:lineRule="auto"/>
            <w:jc w:val="right"/>
            <w:rPr>
              <w:sz w:val="12"/>
              <w:szCs w:val="12"/>
              <w:lang w:val="en-AU"/>
            </w:rPr>
          </w:pPr>
          <w:r w:rsidRPr="00F512E6">
            <w:rPr>
              <w:sz w:val="12"/>
              <w:szCs w:val="12"/>
              <w:lang w:val="en-AU"/>
            </w:rPr>
            <w:t xml:space="preserve">Accessed from </w:t>
          </w:r>
          <w:hyperlink r:id="rId1" w:history="1">
            <w:r w:rsidRPr="00F512E6">
              <w:rPr>
                <w:sz w:val="12"/>
                <w:szCs w:val="12"/>
                <w:lang w:val="en-AU"/>
              </w:rPr>
              <w:t>www.connected.tki.org.nz</w:t>
            </w:r>
          </w:hyperlink>
        </w:p>
        <w:p w14:paraId="5ADDF4D1" w14:textId="77777777" w:rsidR="000D469C" w:rsidRPr="00F512E6" w:rsidRDefault="000D469C" w:rsidP="00190748">
          <w:pPr>
            <w:spacing w:before="0" w:line="240" w:lineRule="auto"/>
            <w:ind w:left="9808" w:hanging="9497"/>
            <w:jc w:val="right"/>
            <w:rPr>
              <w:sz w:val="12"/>
              <w:szCs w:val="12"/>
              <w:lang w:val="en-AU"/>
            </w:rPr>
          </w:pPr>
          <w:r w:rsidRPr="00DE2BEC">
            <w:rPr>
              <w:sz w:val="10"/>
              <w:szCs w:val="12"/>
              <w:lang w:val="en-AU"/>
            </w:rPr>
            <w:t>COPYRIGHT © CROWN 2016</w:t>
          </w:r>
        </w:p>
      </w:tc>
      <w:tc>
        <w:tcPr>
          <w:tcW w:w="203" w:type="pct"/>
        </w:tcPr>
        <w:p w14:paraId="1005D490" w14:textId="77777777" w:rsidR="000D469C" w:rsidRPr="00F512E6" w:rsidRDefault="000D469C" w:rsidP="000D469C">
          <w:pPr>
            <w:jc w:val="right"/>
            <w:rPr>
              <w:rFonts w:eastAsia="Cambria"/>
              <w:b/>
              <w:sz w:val="12"/>
              <w:szCs w:val="12"/>
            </w:rPr>
          </w:pPr>
          <w:r w:rsidRPr="00F512E6">
            <w:rPr>
              <w:b/>
              <w:sz w:val="12"/>
              <w:szCs w:val="12"/>
            </w:rPr>
            <w:fldChar w:fldCharType="begin"/>
          </w:r>
          <w:r w:rsidRPr="00F512E6">
            <w:rPr>
              <w:b/>
              <w:sz w:val="12"/>
              <w:szCs w:val="12"/>
            </w:rPr>
            <w:instrText xml:space="preserve"> PAGE   \* MERGEFORMAT </w:instrText>
          </w:r>
          <w:r w:rsidRPr="00F512E6">
            <w:rPr>
              <w:b/>
              <w:sz w:val="12"/>
              <w:szCs w:val="12"/>
            </w:rPr>
            <w:fldChar w:fldCharType="separate"/>
          </w:r>
          <w:r w:rsidR="00332D3E">
            <w:rPr>
              <w:b/>
              <w:noProof/>
              <w:sz w:val="12"/>
              <w:szCs w:val="12"/>
            </w:rPr>
            <w:t>6</w:t>
          </w:r>
          <w:r w:rsidRPr="00F512E6">
            <w:rPr>
              <w:b/>
              <w:sz w:val="12"/>
              <w:szCs w:val="12"/>
            </w:rPr>
            <w:fldChar w:fldCharType="end"/>
          </w:r>
        </w:p>
      </w:tc>
    </w:tr>
  </w:tbl>
  <w:p w14:paraId="1D9EDAC5" w14:textId="77777777" w:rsidR="000D469C" w:rsidRPr="00624FAA" w:rsidRDefault="006A4A87" w:rsidP="000D469C">
    <w:pPr>
      <w:pStyle w:val="Footer"/>
      <w:rPr>
        <w:sz w:val="10"/>
      </w:rPr>
    </w:pPr>
    <w:r>
      <w:rPr>
        <w:rFonts w:cs="Source Sans Pro"/>
        <w:noProof/>
        <w:color w:val="231F20"/>
        <w:sz w:val="12"/>
        <w:szCs w:val="14"/>
        <w:lang w:eastAsia="en-NZ"/>
      </w:rPr>
      <w:pict w14:anchorId="0E8EBE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65pt;margin-top:-54.85pt;width:100.9pt;height:53.1pt;z-index:2;mso-position-horizontal-relative:text;mso-position-vertical-relative:text">
          <v:imagedata r:id="rId2" o:title="MOE-NZGovt"/>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7F6B5" w14:textId="423DBEC1" w:rsidR="0079427E" w:rsidRPr="00D20B1A" w:rsidRDefault="00F37FD9" w:rsidP="00F37FD9">
    <w:pPr>
      <w:pStyle w:val="ISBN"/>
      <w:tabs>
        <w:tab w:val="right" w:pos="9781"/>
      </w:tabs>
      <w:spacing w:after="60"/>
      <w:jc w:val="left"/>
      <w:rPr>
        <w:rFonts w:ascii="Arial" w:hAnsi="Arial" w:cs="Arial"/>
        <w:sz w:val="14"/>
      </w:rPr>
    </w:pPr>
    <w:r>
      <w:rPr>
        <w:rFonts w:ascii="Arial" w:hAnsi="Arial" w:cs="Arial"/>
        <w:sz w:val="14"/>
      </w:rPr>
      <w:tab/>
    </w:r>
    <w:r w:rsidR="00D20B1A" w:rsidRPr="00D20B1A">
      <w:rPr>
        <w:rFonts w:ascii="Arial" w:hAnsi="Arial" w:cs="Arial"/>
        <w:sz w:val="14"/>
      </w:rPr>
      <w:t>ISBN 978</w:t>
    </w:r>
    <w:r w:rsidR="00D20B1A">
      <w:rPr>
        <w:rFonts w:ascii="Arial" w:hAnsi="Arial" w:cs="Arial"/>
        <w:sz w:val="14"/>
      </w:rPr>
      <w:t>–</w:t>
    </w:r>
    <w:r w:rsidR="00D20B1A" w:rsidRPr="00D20B1A">
      <w:rPr>
        <w:rFonts w:ascii="Arial" w:hAnsi="Arial" w:cs="Arial"/>
        <w:sz w:val="14"/>
      </w:rPr>
      <w:t>0</w:t>
    </w:r>
    <w:r w:rsidR="00D20B1A">
      <w:rPr>
        <w:rFonts w:ascii="Arial" w:hAnsi="Arial" w:cs="Arial"/>
        <w:sz w:val="14"/>
      </w:rPr>
      <w:t>–</w:t>
    </w:r>
    <w:r w:rsidR="00D20B1A" w:rsidRPr="00D20B1A">
      <w:rPr>
        <w:rFonts w:ascii="Arial" w:hAnsi="Arial" w:cs="Arial"/>
        <w:sz w:val="14"/>
      </w:rPr>
      <w:t>478</w:t>
    </w:r>
    <w:r w:rsidR="00D20B1A">
      <w:rPr>
        <w:rFonts w:ascii="Arial" w:hAnsi="Arial" w:cs="Arial"/>
        <w:sz w:val="14"/>
      </w:rPr>
      <w:t>–</w:t>
    </w:r>
    <w:r w:rsidR="00D20B1A" w:rsidRPr="00D20B1A">
      <w:rPr>
        <w:rFonts w:ascii="Arial" w:hAnsi="Arial" w:cs="Arial"/>
        <w:sz w:val="14"/>
      </w:rPr>
      <w:t>16724-5 (Word) ISBN 978</w:t>
    </w:r>
    <w:r w:rsidR="00D20B1A">
      <w:rPr>
        <w:rFonts w:ascii="Arial" w:hAnsi="Arial" w:cs="Arial"/>
        <w:sz w:val="14"/>
      </w:rPr>
      <w:t>–</w:t>
    </w:r>
    <w:r w:rsidR="00D20B1A" w:rsidRPr="00D20B1A">
      <w:rPr>
        <w:rFonts w:ascii="Arial" w:hAnsi="Arial" w:cs="Arial"/>
        <w:sz w:val="14"/>
      </w:rPr>
      <w:t>0</w:t>
    </w:r>
    <w:r w:rsidR="00D20B1A">
      <w:rPr>
        <w:rFonts w:ascii="Arial" w:hAnsi="Arial" w:cs="Arial"/>
        <w:sz w:val="14"/>
      </w:rPr>
      <w:t>–</w:t>
    </w:r>
    <w:r w:rsidR="00D20B1A" w:rsidRPr="00D20B1A">
      <w:rPr>
        <w:rFonts w:ascii="Arial" w:hAnsi="Arial" w:cs="Arial"/>
        <w:sz w:val="14"/>
      </w:rPr>
      <w:t>478</w:t>
    </w:r>
    <w:r w:rsidR="00D20B1A">
      <w:rPr>
        <w:rFonts w:ascii="Arial" w:hAnsi="Arial" w:cs="Arial"/>
        <w:sz w:val="14"/>
      </w:rPr>
      <w:t>–</w:t>
    </w:r>
    <w:r w:rsidR="00D20B1A" w:rsidRPr="00D20B1A">
      <w:rPr>
        <w:rFonts w:ascii="Arial" w:hAnsi="Arial" w:cs="Arial"/>
        <w:sz w:val="14"/>
      </w:rPr>
      <w:t>16725</w:t>
    </w:r>
    <w:r w:rsidR="00D20B1A">
      <w:rPr>
        <w:rFonts w:ascii="Arial" w:hAnsi="Arial" w:cs="Arial"/>
        <w:sz w:val="14"/>
      </w:rPr>
      <w:t>–</w:t>
    </w:r>
    <w:r w:rsidR="00D20B1A" w:rsidRPr="00D20B1A">
      <w:rPr>
        <w:rFonts w:ascii="Arial" w:hAnsi="Arial" w:cs="Arial"/>
        <w:sz w:val="14"/>
      </w:rPr>
      <w:t>2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D64F44" w:rsidRPr="00375E5B" w14:paraId="155DBE7D" w14:textId="77777777" w:rsidTr="00D20B1A">
      <w:tc>
        <w:tcPr>
          <w:tcW w:w="1342" w:type="pct"/>
          <w:tcBorders>
            <w:top w:val="nil"/>
            <w:right w:val="nil"/>
          </w:tcBorders>
        </w:tcPr>
        <w:p w14:paraId="48B07F4B" w14:textId="77777777" w:rsidR="00D64F44" w:rsidRDefault="00D64F44" w:rsidP="00E118E8">
          <w:pPr>
            <w:tabs>
              <w:tab w:val="right" w:pos="9808"/>
            </w:tabs>
            <w:spacing w:before="0" w:line="240" w:lineRule="auto"/>
            <w:jc w:val="right"/>
            <w:rPr>
              <w:sz w:val="12"/>
              <w:szCs w:val="12"/>
              <w:lang w:val="en-AU"/>
            </w:rPr>
          </w:pPr>
        </w:p>
        <w:p w14:paraId="22790DE4" w14:textId="6FF21A6B" w:rsidR="00D64F44" w:rsidRPr="00304834" w:rsidRDefault="00D64F44" w:rsidP="00E118E8">
          <w:pPr>
            <w:tabs>
              <w:tab w:val="left" w:pos="3261"/>
              <w:tab w:val="right" w:pos="9808"/>
            </w:tabs>
            <w:spacing w:before="0" w:line="240" w:lineRule="auto"/>
            <w:rPr>
              <w:sz w:val="12"/>
              <w:szCs w:val="12"/>
              <w:lang w:val="en-AU"/>
            </w:rPr>
          </w:pPr>
        </w:p>
      </w:tc>
      <w:tc>
        <w:tcPr>
          <w:tcW w:w="3455" w:type="pct"/>
          <w:tcBorders>
            <w:left w:val="nil"/>
          </w:tcBorders>
        </w:tcPr>
        <w:p w14:paraId="36A2D76C" w14:textId="01BE9747" w:rsidR="00D64F44" w:rsidRPr="00D20B1A" w:rsidRDefault="00D64F44" w:rsidP="00D64F44">
          <w:pPr>
            <w:tabs>
              <w:tab w:val="right" w:pos="9808"/>
            </w:tabs>
            <w:spacing w:line="240" w:lineRule="auto"/>
            <w:jc w:val="right"/>
            <w:rPr>
              <w:sz w:val="14"/>
              <w:szCs w:val="12"/>
              <w:lang w:val="en-AU"/>
            </w:rPr>
          </w:pPr>
          <w:r w:rsidRPr="00D20B1A">
            <w:rPr>
              <w:rFonts w:cs="Source Sans Pro"/>
              <w:color w:val="231F20"/>
              <w:sz w:val="14"/>
              <w:szCs w:val="14"/>
            </w:rPr>
            <w:t>TEACHER SUPPORT MATERIAL FOR “</w:t>
          </w:r>
          <w:r w:rsidRPr="00D20B1A">
            <w:rPr>
              <w:rFonts w:cs="Source Sans Pro"/>
              <w:b/>
              <w:bCs/>
              <w:color w:val="231F20"/>
              <w:sz w:val="14"/>
              <w:szCs w:val="14"/>
            </w:rPr>
            <w:t>AN INVASION OF YELLOW CRAZIES</w:t>
          </w:r>
          <w:r w:rsidRPr="00D20B1A">
            <w:rPr>
              <w:rFonts w:cs="Source Sans Pro"/>
              <w:color w:val="231F20"/>
              <w:sz w:val="14"/>
              <w:szCs w:val="14"/>
            </w:rPr>
            <w:t>” CONNECTED, LEVEL 2 2016</w:t>
          </w:r>
        </w:p>
        <w:p w14:paraId="288584AC" w14:textId="77777777" w:rsidR="00D64F44" w:rsidRPr="00D20B1A" w:rsidRDefault="00D64F44" w:rsidP="00D64F44">
          <w:pPr>
            <w:tabs>
              <w:tab w:val="right" w:pos="9808"/>
            </w:tabs>
            <w:spacing w:before="0" w:line="240" w:lineRule="auto"/>
            <w:jc w:val="right"/>
            <w:rPr>
              <w:sz w:val="14"/>
              <w:szCs w:val="12"/>
              <w:lang w:val="en-AU"/>
            </w:rPr>
          </w:pPr>
          <w:r w:rsidRPr="00D20B1A">
            <w:rPr>
              <w:sz w:val="14"/>
              <w:szCs w:val="12"/>
              <w:lang w:val="en-AU"/>
            </w:rPr>
            <w:t xml:space="preserve">Accessed from </w:t>
          </w:r>
          <w:hyperlink r:id="rId1" w:history="1">
            <w:r w:rsidRPr="00D20B1A">
              <w:rPr>
                <w:sz w:val="14"/>
                <w:szCs w:val="12"/>
                <w:lang w:val="en-AU"/>
              </w:rPr>
              <w:t>www.connected.tki.org.nz</w:t>
            </w:r>
          </w:hyperlink>
        </w:p>
        <w:p w14:paraId="1F5343A1" w14:textId="5C1A1706" w:rsidR="00D64F44" w:rsidRPr="00304834" w:rsidRDefault="00D64F44" w:rsidP="004D2A9D">
          <w:pPr>
            <w:tabs>
              <w:tab w:val="right" w:pos="9808"/>
            </w:tabs>
            <w:spacing w:before="0" w:line="240" w:lineRule="auto"/>
            <w:ind w:left="9808" w:hanging="9497"/>
            <w:jc w:val="right"/>
            <w:rPr>
              <w:sz w:val="12"/>
              <w:szCs w:val="12"/>
              <w:lang w:val="en-AU"/>
            </w:rPr>
          </w:pPr>
          <w:r w:rsidRPr="00D20B1A">
            <w:rPr>
              <w:sz w:val="12"/>
              <w:szCs w:val="12"/>
              <w:lang w:val="en-AU"/>
            </w:rPr>
            <w:t>COPYRIGHT © CROWN 2016</w:t>
          </w:r>
        </w:p>
      </w:tc>
      <w:tc>
        <w:tcPr>
          <w:tcW w:w="203" w:type="pct"/>
        </w:tcPr>
        <w:p w14:paraId="1916A8FD" w14:textId="22A7ED9C" w:rsidR="00D64F44" w:rsidRPr="00270DA4" w:rsidRDefault="00D64F4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0D469C">
            <w:rPr>
              <w:b/>
              <w:noProof/>
              <w:sz w:val="16"/>
            </w:rPr>
            <w:t>7</w:t>
          </w:r>
          <w:r w:rsidRPr="00270DA4">
            <w:rPr>
              <w:b/>
              <w:sz w:val="16"/>
            </w:rPr>
            <w:fldChar w:fldCharType="end"/>
          </w:r>
        </w:p>
      </w:tc>
    </w:tr>
  </w:tbl>
  <w:p w14:paraId="48618D50" w14:textId="3A52B0C0" w:rsidR="00CA0435" w:rsidRPr="00624FAA" w:rsidRDefault="006A4A87" w:rsidP="006D3D3F">
    <w:pPr>
      <w:pStyle w:val="Footer"/>
      <w:rPr>
        <w:sz w:val="10"/>
      </w:rPr>
    </w:pPr>
    <w:r>
      <w:rPr>
        <w:rFonts w:cs="Source Sans Pro"/>
        <w:noProof/>
        <w:color w:val="231F20"/>
        <w:sz w:val="12"/>
        <w:szCs w:val="14"/>
        <w:lang w:eastAsia="en-NZ"/>
      </w:rPr>
      <w:pict w14:anchorId="2D2A7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65pt;margin-top:-54.85pt;width:100.9pt;height:53.1pt;z-index:1;mso-position-horizontal-relative:text;mso-position-vertical-relative:text">
          <v:imagedata r:id="rId2" o:title="MOE-NZGov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3A6D4" w14:textId="77777777" w:rsidR="006A4A87" w:rsidRDefault="006A4A87" w:rsidP="00AC20AC">
      <w:r>
        <w:separator/>
      </w:r>
    </w:p>
  </w:footnote>
  <w:footnote w:type="continuationSeparator" w:id="0">
    <w:p w14:paraId="0140720C" w14:textId="77777777" w:rsidR="006A4A87" w:rsidRDefault="006A4A87"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DE1E75"/>
    <w:multiLevelType w:val="hybridMultilevel"/>
    <w:tmpl w:val="12C685FA"/>
    <w:lvl w:ilvl="0" w:tplc="14090001">
      <w:start w:val="1"/>
      <w:numFmt w:val="bullet"/>
      <w:lvlText w:val=""/>
      <w:lvlJc w:val="left"/>
      <w:pPr>
        <w:ind w:left="765" w:hanging="360"/>
      </w:pPr>
      <w:rPr>
        <w:rFonts w:ascii="Symbol" w:hAnsi="Symbol" w:hint="default"/>
      </w:rPr>
    </w:lvl>
    <w:lvl w:ilvl="1" w:tplc="70B0A5FA">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4"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49745B"/>
    <w:multiLevelType w:val="hybridMultilevel"/>
    <w:tmpl w:val="C02AB038"/>
    <w:lvl w:ilvl="0" w:tplc="D564F7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92B30"/>
    <w:multiLevelType w:val="hybridMultilevel"/>
    <w:tmpl w:val="7CDC83CE"/>
    <w:lvl w:ilvl="0" w:tplc="01DA783E">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8"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9"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14"/>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5"/>
  </w:num>
  <w:num w:numId="18">
    <w:abstractNumId w:val="15"/>
  </w:num>
  <w:num w:numId="19">
    <w:abstractNumId w:val="13"/>
  </w:num>
  <w:num w:numId="20">
    <w:abstractNumId w:val="18"/>
  </w:num>
  <w:num w:numId="21">
    <w:abstractNumId w:val="11"/>
  </w:num>
  <w:num w:numId="22">
    <w:abstractNumId w:val="20"/>
  </w:num>
  <w:num w:numId="23">
    <w:abstractNumId w:val="21"/>
  </w:num>
  <w:num w:numId="24">
    <w:abstractNumId w:val="16"/>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51" o:allowoverlap="f" fill="f" fillcolor="white" strokecolor="none [2412]">
      <v:fill color="white" on="f"/>
      <v:stroke color="none [2412]" weight=".5pt"/>
      <o:colormru v:ext="edit" colors="#003450,#62227b,#ac8bb7,#c39e8b,#904d36,#224330,#173e1d,#7f7f7f"/>
    </o:shapedefaults>
    <o:shapelayout v:ext="edit">
      <o:idmap v:ext="edit" data="2"/>
    </o:shapelayout>
  </w:hdrShapeDefaults>
  <w:footnotePr>
    <w:footnote w:id="-1"/>
    <w:footnote w:id="0"/>
  </w:footnotePr>
  <w:endnotePr>
    <w:endnote w:id="-1"/>
    <w:endnote w:id="0"/>
  </w:endnotePr>
  <w:compat>
    <w:suppressBottomSpacing/>
    <w:suppressTop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37F8"/>
    <w:rsid w:val="000038C7"/>
    <w:rsid w:val="00004880"/>
    <w:rsid w:val="00007460"/>
    <w:rsid w:val="00007D03"/>
    <w:rsid w:val="00011857"/>
    <w:rsid w:val="00012CE1"/>
    <w:rsid w:val="00015149"/>
    <w:rsid w:val="000224BF"/>
    <w:rsid w:val="0002385E"/>
    <w:rsid w:val="000256C2"/>
    <w:rsid w:val="00031AE1"/>
    <w:rsid w:val="00036486"/>
    <w:rsid w:val="00036D4F"/>
    <w:rsid w:val="00040152"/>
    <w:rsid w:val="00040E68"/>
    <w:rsid w:val="000413AB"/>
    <w:rsid w:val="00042A04"/>
    <w:rsid w:val="0004397E"/>
    <w:rsid w:val="00043DBA"/>
    <w:rsid w:val="00046C9D"/>
    <w:rsid w:val="000472D3"/>
    <w:rsid w:val="00047C61"/>
    <w:rsid w:val="00051137"/>
    <w:rsid w:val="0005391D"/>
    <w:rsid w:val="000539E4"/>
    <w:rsid w:val="000540E6"/>
    <w:rsid w:val="00056A88"/>
    <w:rsid w:val="0005700A"/>
    <w:rsid w:val="00061D2A"/>
    <w:rsid w:val="00061D2F"/>
    <w:rsid w:val="00067E37"/>
    <w:rsid w:val="000709CC"/>
    <w:rsid w:val="000744D5"/>
    <w:rsid w:val="00075649"/>
    <w:rsid w:val="0007732C"/>
    <w:rsid w:val="0008069C"/>
    <w:rsid w:val="00082F0D"/>
    <w:rsid w:val="00092814"/>
    <w:rsid w:val="00093AA5"/>
    <w:rsid w:val="00097C09"/>
    <w:rsid w:val="000A09A6"/>
    <w:rsid w:val="000A0C8F"/>
    <w:rsid w:val="000A4E98"/>
    <w:rsid w:val="000A522B"/>
    <w:rsid w:val="000A6714"/>
    <w:rsid w:val="000A6A81"/>
    <w:rsid w:val="000A7B14"/>
    <w:rsid w:val="000B2EE6"/>
    <w:rsid w:val="000B3CBD"/>
    <w:rsid w:val="000B4CC8"/>
    <w:rsid w:val="000B792D"/>
    <w:rsid w:val="000C2651"/>
    <w:rsid w:val="000C3AAB"/>
    <w:rsid w:val="000C4AD5"/>
    <w:rsid w:val="000C71BF"/>
    <w:rsid w:val="000D1F4A"/>
    <w:rsid w:val="000D2D62"/>
    <w:rsid w:val="000D469C"/>
    <w:rsid w:val="000D4726"/>
    <w:rsid w:val="000D581D"/>
    <w:rsid w:val="000D5B3D"/>
    <w:rsid w:val="000D5C60"/>
    <w:rsid w:val="000E1C33"/>
    <w:rsid w:val="000E2DEF"/>
    <w:rsid w:val="000E3D67"/>
    <w:rsid w:val="000E4B90"/>
    <w:rsid w:val="000E4B9C"/>
    <w:rsid w:val="000E7EE4"/>
    <w:rsid w:val="000F18EE"/>
    <w:rsid w:val="000F227B"/>
    <w:rsid w:val="000F262A"/>
    <w:rsid w:val="000F264D"/>
    <w:rsid w:val="000F3C39"/>
    <w:rsid w:val="000F6888"/>
    <w:rsid w:val="000F748D"/>
    <w:rsid w:val="001056A8"/>
    <w:rsid w:val="00107A97"/>
    <w:rsid w:val="001114E1"/>
    <w:rsid w:val="001125D9"/>
    <w:rsid w:val="001135F6"/>
    <w:rsid w:val="0011405D"/>
    <w:rsid w:val="001156A3"/>
    <w:rsid w:val="001169B5"/>
    <w:rsid w:val="001206F2"/>
    <w:rsid w:val="00123C85"/>
    <w:rsid w:val="00125617"/>
    <w:rsid w:val="00126D49"/>
    <w:rsid w:val="00130190"/>
    <w:rsid w:val="001320DF"/>
    <w:rsid w:val="00132A16"/>
    <w:rsid w:val="00134231"/>
    <w:rsid w:val="0013441B"/>
    <w:rsid w:val="0013526F"/>
    <w:rsid w:val="00136C3E"/>
    <w:rsid w:val="00136F90"/>
    <w:rsid w:val="001372F7"/>
    <w:rsid w:val="00140A94"/>
    <w:rsid w:val="00140D67"/>
    <w:rsid w:val="001414B8"/>
    <w:rsid w:val="00142D9C"/>
    <w:rsid w:val="0014615A"/>
    <w:rsid w:val="00151847"/>
    <w:rsid w:val="00151F04"/>
    <w:rsid w:val="001547E1"/>
    <w:rsid w:val="00155947"/>
    <w:rsid w:val="00155A71"/>
    <w:rsid w:val="00155EF8"/>
    <w:rsid w:val="00156A76"/>
    <w:rsid w:val="001610B5"/>
    <w:rsid w:val="001627B7"/>
    <w:rsid w:val="001632D2"/>
    <w:rsid w:val="001653A3"/>
    <w:rsid w:val="00165F8E"/>
    <w:rsid w:val="001705CF"/>
    <w:rsid w:val="00170E4D"/>
    <w:rsid w:val="00171686"/>
    <w:rsid w:val="00171EB1"/>
    <w:rsid w:val="00172A3C"/>
    <w:rsid w:val="00173D7E"/>
    <w:rsid w:val="00175B9B"/>
    <w:rsid w:val="00181DEE"/>
    <w:rsid w:val="001856EE"/>
    <w:rsid w:val="00185886"/>
    <w:rsid w:val="00185F4C"/>
    <w:rsid w:val="001874B3"/>
    <w:rsid w:val="001903B5"/>
    <w:rsid w:val="00190748"/>
    <w:rsid w:val="0019196A"/>
    <w:rsid w:val="001A11DC"/>
    <w:rsid w:val="001A2F92"/>
    <w:rsid w:val="001A343A"/>
    <w:rsid w:val="001A619C"/>
    <w:rsid w:val="001B0645"/>
    <w:rsid w:val="001B0A6F"/>
    <w:rsid w:val="001B2E2C"/>
    <w:rsid w:val="001B309E"/>
    <w:rsid w:val="001C3A36"/>
    <w:rsid w:val="001C4336"/>
    <w:rsid w:val="001C656C"/>
    <w:rsid w:val="001C6A59"/>
    <w:rsid w:val="001C7253"/>
    <w:rsid w:val="001D0421"/>
    <w:rsid w:val="001D1E8A"/>
    <w:rsid w:val="001D2355"/>
    <w:rsid w:val="001D280D"/>
    <w:rsid w:val="001D284D"/>
    <w:rsid w:val="001D515F"/>
    <w:rsid w:val="001D6F60"/>
    <w:rsid w:val="001E1E9C"/>
    <w:rsid w:val="001E3610"/>
    <w:rsid w:val="001E3D52"/>
    <w:rsid w:val="001E43F4"/>
    <w:rsid w:val="001E4691"/>
    <w:rsid w:val="001E4C11"/>
    <w:rsid w:val="001F0CE4"/>
    <w:rsid w:val="00203DF5"/>
    <w:rsid w:val="00204277"/>
    <w:rsid w:val="0020436D"/>
    <w:rsid w:val="00204A22"/>
    <w:rsid w:val="00205911"/>
    <w:rsid w:val="00207995"/>
    <w:rsid w:val="00210147"/>
    <w:rsid w:val="00211412"/>
    <w:rsid w:val="0021152E"/>
    <w:rsid w:val="0021430E"/>
    <w:rsid w:val="00214DCB"/>
    <w:rsid w:val="00217A9A"/>
    <w:rsid w:val="00223B16"/>
    <w:rsid w:val="00230281"/>
    <w:rsid w:val="0023291E"/>
    <w:rsid w:val="00233D2B"/>
    <w:rsid w:val="00234EE9"/>
    <w:rsid w:val="00235ADA"/>
    <w:rsid w:val="002447CC"/>
    <w:rsid w:val="00244BB2"/>
    <w:rsid w:val="002459EF"/>
    <w:rsid w:val="00247915"/>
    <w:rsid w:val="002617FE"/>
    <w:rsid w:val="00261C96"/>
    <w:rsid w:val="002623EE"/>
    <w:rsid w:val="002664AD"/>
    <w:rsid w:val="00267B0A"/>
    <w:rsid w:val="00270DA4"/>
    <w:rsid w:val="00271A30"/>
    <w:rsid w:val="00272DF8"/>
    <w:rsid w:val="00273F79"/>
    <w:rsid w:val="00276682"/>
    <w:rsid w:val="00280AD0"/>
    <w:rsid w:val="002818CA"/>
    <w:rsid w:val="00282611"/>
    <w:rsid w:val="002838AD"/>
    <w:rsid w:val="002922CB"/>
    <w:rsid w:val="00294C7D"/>
    <w:rsid w:val="002A3CDE"/>
    <w:rsid w:val="002A411D"/>
    <w:rsid w:val="002B3944"/>
    <w:rsid w:val="002B3E9A"/>
    <w:rsid w:val="002B48BA"/>
    <w:rsid w:val="002C001D"/>
    <w:rsid w:val="002C1B6D"/>
    <w:rsid w:val="002C33F4"/>
    <w:rsid w:val="002C3CBD"/>
    <w:rsid w:val="002C4905"/>
    <w:rsid w:val="002C6285"/>
    <w:rsid w:val="002C75CE"/>
    <w:rsid w:val="002D0461"/>
    <w:rsid w:val="002D30F1"/>
    <w:rsid w:val="002D31EF"/>
    <w:rsid w:val="002D324C"/>
    <w:rsid w:val="002D4C59"/>
    <w:rsid w:val="002D6A4A"/>
    <w:rsid w:val="002E18B6"/>
    <w:rsid w:val="002E376A"/>
    <w:rsid w:val="002E4A23"/>
    <w:rsid w:val="002E75A0"/>
    <w:rsid w:val="002E7AA6"/>
    <w:rsid w:val="002F03B5"/>
    <w:rsid w:val="002F1E8E"/>
    <w:rsid w:val="002F2F5E"/>
    <w:rsid w:val="002F32DE"/>
    <w:rsid w:val="002F4E45"/>
    <w:rsid w:val="002F662A"/>
    <w:rsid w:val="00302876"/>
    <w:rsid w:val="00302B4A"/>
    <w:rsid w:val="00303D22"/>
    <w:rsid w:val="00304834"/>
    <w:rsid w:val="00305E0E"/>
    <w:rsid w:val="00311A61"/>
    <w:rsid w:val="00312763"/>
    <w:rsid w:val="00313628"/>
    <w:rsid w:val="00313F38"/>
    <w:rsid w:val="003203ED"/>
    <w:rsid w:val="003232B6"/>
    <w:rsid w:val="003233A7"/>
    <w:rsid w:val="00327095"/>
    <w:rsid w:val="003270DE"/>
    <w:rsid w:val="00331784"/>
    <w:rsid w:val="00332D3E"/>
    <w:rsid w:val="00333B0E"/>
    <w:rsid w:val="00337D0E"/>
    <w:rsid w:val="00340EAD"/>
    <w:rsid w:val="00342F02"/>
    <w:rsid w:val="0034334E"/>
    <w:rsid w:val="00343570"/>
    <w:rsid w:val="00345AC0"/>
    <w:rsid w:val="0034699D"/>
    <w:rsid w:val="00346A57"/>
    <w:rsid w:val="00347DC6"/>
    <w:rsid w:val="00350C68"/>
    <w:rsid w:val="00350F05"/>
    <w:rsid w:val="0035131D"/>
    <w:rsid w:val="0035312E"/>
    <w:rsid w:val="003533F2"/>
    <w:rsid w:val="00360DAB"/>
    <w:rsid w:val="00361B98"/>
    <w:rsid w:val="003629AF"/>
    <w:rsid w:val="00363034"/>
    <w:rsid w:val="003645EE"/>
    <w:rsid w:val="0036480D"/>
    <w:rsid w:val="00367AA1"/>
    <w:rsid w:val="003727C4"/>
    <w:rsid w:val="00373578"/>
    <w:rsid w:val="003741DD"/>
    <w:rsid w:val="00375E5B"/>
    <w:rsid w:val="00377F72"/>
    <w:rsid w:val="003801E7"/>
    <w:rsid w:val="00381566"/>
    <w:rsid w:val="00384E34"/>
    <w:rsid w:val="003854DE"/>
    <w:rsid w:val="00386935"/>
    <w:rsid w:val="00387E17"/>
    <w:rsid w:val="00390DD5"/>
    <w:rsid w:val="00393514"/>
    <w:rsid w:val="00394EFA"/>
    <w:rsid w:val="003950A5"/>
    <w:rsid w:val="00396D0E"/>
    <w:rsid w:val="00396D84"/>
    <w:rsid w:val="003A257C"/>
    <w:rsid w:val="003A4D33"/>
    <w:rsid w:val="003A5460"/>
    <w:rsid w:val="003A7AA9"/>
    <w:rsid w:val="003B138F"/>
    <w:rsid w:val="003B1626"/>
    <w:rsid w:val="003B1C08"/>
    <w:rsid w:val="003B2B0A"/>
    <w:rsid w:val="003B37A7"/>
    <w:rsid w:val="003B4738"/>
    <w:rsid w:val="003B694B"/>
    <w:rsid w:val="003B7F51"/>
    <w:rsid w:val="003C1582"/>
    <w:rsid w:val="003C1AE4"/>
    <w:rsid w:val="003C5498"/>
    <w:rsid w:val="003D063B"/>
    <w:rsid w:val="003D13EF"/>
    <w:rsid w:val="003D4647"/>
    <w:rsid w:val="003D6D1D"/>
    <w:rsid w:val="003E0B83"/>
    <w:rsid w:val="003E1AD4"/>
    <w:rsid w:val="003E4892"/>
    <w:rsid w:val="003E6981"/>
    <w:rsid w:val="003E6F02"/>
    <w:rsid w:val="003E7459"/>
    <w:rsid w:val="003F0206"/>
    <w:rsid w:val="003F05BF"/>
    <w:rsid w:val="003F2522"/>
    <w:rsid w:val="003F316B"/>
    <w:rsid w:val="003F3D69"/>
    <w:rsid w:val="004034F0"/>
    <w:rsid w:val="0040426A"/>
    <w:rsid w:val="00406CD3"/>
    <w:rsid w:val="004107BE"/>
    <w:rsid w:val="00410D2F"/>
    <w:rsid w:val="00411D57"/>
    <w:rsid w:val="004122D4"/>
    <w:rsid w:val="0041311E"/>
    <w:rsid w:val="00415E77"/>
    <w:rsid w:val="00416358"/>
    <w:rsid w:val="00420687"/>
    <w:rsid w:val="00422066"/>
    <w:rsid w:val="00423631"/>
    <w:rsid w:val="00424650"/>
    <w:rsid w:val="00425B8E"/>
    <w:rsid w:val="00427D98"/>
    <w:rsid w:val="004370E8"/>
    <w:rsid w:val="00440FCC"/>
    <w:rsid w:val="004439F7"/>
    <w:rsid w:val="004449D0"/>
    <w:rsid w:val="00444CC5"/>
    <w:rsid w:val="00445CA6"/>
    <w:rsid w:val="00446611"/>
    <w:rsid w:val="00451F15"/>
    <w:rsid w:val="00452DAC"/>
    <w:rsid w:val="00453B82"/>
    <w:rsid w:val="00453E71"/>
    <w:rsid w:val="004565B7"/>
    <w:rsid w:val="00460FC5"/>
    <w:rsid w:val="00463D6C"/>
    <w:rsid w:val="00467A11"/>
    <w:rsid w:val="004728DB"/>
    <w:rsid w:val="0047576A"/>
    <w:rsid w:val="00476267"/>
    <w:rsid w:val="004804B6"/>
    <w:rsid w:val="004822A0"/>
    <w:rsid w:val="00485C34"/>
    <w:rsid w:val="00486740"/>
    <w:rsid w:val="00487DB9"/>
    <w:rsid w:val="004913CC"/>
    <w:rsid w:val="004932B5"/>
    <w:rsid w:val="00495BC2"/>
    <w:rsid w:val="004A0382"/>
    <w:rsid w:val="004A067F"/>
    <w:rsid w:val="004A17A6"/>
    <w:rsid w:val="004A3724"/>
    <w:rsid w:val="004A670B"/>
    <w:rsid w:val="004A7733"/>
    <w:rsid w:val="004B1784"/>
    <w:rsid w:val="004B48F2"/>
    <w:rsid w:val="004B5894"/>
    <w:rsid w:val="004B5E64"/>
    <w:rsid w:val="004B7ED0"/>
    <w:rsid w:val="004C0B4F"/>
    <w:rsid w:val="004C192A"/>
    <w:rsid w:val="004C4142"/>
    <w:rsid w:val="004C5E35"/>
    <w:rsid w:val="004D2A9D"/>
    <w:rsid w:val="004D301A"/>
    <w:rsid w:val="004D3B8B"/>
    <w:rsid w:val="004D3C02"/>
    <w:rsid w:val="004D538D"/>
    <w:rsid w:val="004D6503"/>
    <w:rsid w:val="004E2953"/>
    <w:rsid w:val="004F483F"/>
    <w:rsid w:val="004F4F1C"/>
    <w:rsid w:val="004F5E89"/>
    <w:rsid w:val="00500086"/>
    <w:rsid w:val="00503764"/>
    <w:rsid w:val="0050641D"/>
    <w:rsid w:val="005109EE"/>
    <w:rsid w:val="00511219"/>
    <w:rsid w:val="00512527"/>
    <w:rsid w:val="005136D1"/>
    <w:rsid w:val="005151C9"/>
    <w:rsid w:val="00515D36"/>
    <w:rsid w:val="00515FFE"/>
    <w:rsid w:val="005166E1"/>
    <w:rsid w:val="005204A4"/>
    <w:rsid w:val="00521F65"/>
    <w:rsid w:val="00525BAD"/>
    <w:rsid w:val="005261EF"/>
    <w:rsid w:val="0053222C"/>
    <w:rsid w:val="00537EEB"/>
    <w:rsid w:val="00537F10"/>
    <w:rsid w:val="0054064A"/>
    <w:rsid w:val="00541374"/>
    <w:rsid w:val="00541B03"/>
    <w:rsid w:val="005423E2"/>
    <w:rsid w:val="0054469D"/>
    <w:rsid w:val="00544A67"/>
    <w:rsid w:val="00546DBE"/>
    <w:rsid w:val="00547DD7"/>
    <w:rsid w:val="005503F3"/>
    <w:rsid w:val="00551112"/>
    <w:rsid w:val="0055241D"/>
    <w:rsid w:val="00554975"/>
    <w:rsid w:val="00555925"/>
    <w:rsid w:val="00556F6C"/>
    <w:rsid w:val="0056151C"/>
    <w:rsid w:val="005617D1"/>
    <w:rsid w:val="005622A9"/>
    <w:rsid w:val="005636BC"/>
    <w:rsid w:val="00564201"/>
    <w:rsid w:val="00565FA7"/>
    <w:rsid w:val="00567F88"/>
    <w:rsid w:val="00571F5D"/>
    <w:rsid w:val="00573DF5"/>
    <w:rsid w:val="00574689"/>
    <w:rsid w:val="0058269B"/>
    <w:rsid w:val="005831F0"/>
    <w:rsid w:val="00584204"/>
    <w:rsid w:val="005871AC"/>
    <w:rsid w:val="00587309"/>
    <w:rsid w:val="005944E8"/>
    <w:rsid w:val="00594E96"/>
    <w:rsid w:val="00595F87"/>
    <w:rsid w:val="00596830"/>
    <w:rsid w:val="00597A85"/>
    <w:rsid w:val="005A12CE"/>
    <w:rsid w:val="005A2407"/>
    <w:rsid w:val="005A4747"/>
    <w:rsid w:val="005B1A00"/>
    <w:rsid w:val="005B31D4"/>
    <w:rsid w:val="005B5F78"/>
    <w:rsid w:val="005B6CB6"/>
    <w:rsid w:val="005C3226"/>
    <w:rsid w:val="005C3ACC"/>
    <w:rsid w:val="005C3BB9"/>
    <w:rsid w:val="005C4288"/>
    <w:rsid w:val="005C6A11"/>
    <w:rsid w:val="005C7F48"/>
    <w:rsid w:val="005D321B"/>
    <w:rsid w:val="005D3536"/>
    <w:rsid w:val="005D4890"/>
    <w:rsid w:val="005D59EF"/>
    <w:rsid w:val="005D72AE"/>
    <w:rsid w:val="005E0D83"/>
    <w:rsid w:val="005E3DC7"/>
    <w:rsid w:val="005F555A"/>
    <w:rsid w:val="005F7FC1"/>
    <w:rsid w:val="006027FD"/>
    <w:rsid w:val="006038E9"/>
    <w:rsid w:val="006049F3"/>
    <w:rsid w:val="00604E43"/>
    <w:rsid w:val="00606542"/>
    <w:rsid w:val="00610432"/>
    <w:rsid w:val="006110B5"/>
    <w:rsid w:val="00615C99"/>
    <w:rsid w:val="006163D4"/>
    <w:rsid w:val="006169AE"/>
    <w:rsid w:val="00617B74"/>
    <w:rsid w:val="0062004D"/>
    <w:rsid w:val="00620589"/>
    <w:rsid w:val="006222AE"/>
    <w:rsid w:val="0062263F"/>
    <w:rsid w:val="00623954"/>
    <w:rsid w:val="00623B26"/>
    <w:rsid w:val="00624FAA"/>
    <w:rsid w:val="006309C9"/>
    <w:rsid w:val="00630DF6"/>
    <w:rsid w:val="00630F4A"/>
    <w:rsid w:val="006352BE"/>
    <w:rsid w:val="00636C4E"/>
    <w:rsid w:val="00636D25"/>
    <w:rsid w:val="006371D6"/>
    <w:rsid w:val="00637DCF"/>
    <w:rsid w:val="0064044E"/>
    <w:rsid w:val="00640A3F"/>
    <w:rsid w:val="0064163B"/>
    <w:rsid w:val="00642454"/>
    <w:rsid w:val="006446C7"/>
    <w:rsid w:val="00644E43"/>
    <w:rsid w:val="006506F9"/>
    <w:rsid w:val="006515FE"/>
    <w:rsid w:val="0065164D"/>
    <w:rsid w:val="006538FA"/>
    <w:rsid w:val="00653985"/>
    <w:rsid w:val="00653E41"/>
    <w:rsid w:val="00655A2A"/>
    <w:rsid w:val="006568A2"/>
    <w:rsid w:val="00662AC3"/>
    <w:rsid w:val="00662B54"/>
    <w:rsid w:val="006639FD"/>
    <w:rsid w:val="00663EE0"/>
    <w:rsid w:val="0067057A"/>
    <w:rsid w:val="006737DC"/>
    <w:rsid w:val="00677961"/>
    <w:rsid w:val="00682865"/>
    <w:rsid w:val="00682D2C"/>
    <w:rsid w:val="00683589"/>
    <w:rsid w:val="006845DD"/>
    <w:rsid w:val="0069117F"/>
    <w:rsid w:val="006916C8"/>
    <w:rsid w:val="00691D01"/>
    <w:rsid w:val="00691FA9"/>
    <w:rsid w:val="006949C0"/>
    <w:rsid w:val="00694B1F"/>
    <w:rsid w:val="00695382"/>
    <w:rsid w:val="0069728F"/>
    <w:rsid w:val="006A1192"/>
    <w:rsid w:val="006A14B8"/>
    <w:rsid w:val="006A40CF"/>
    <w:rsid w:val="006A478C"/>
    <w:rsid w:val="006A4A87"/>
    <w:rsid w:val="006A504A"/>
    <w:rsid w:val="006A5389"/>
    <w:rsid w:val="006A5A55"/>
    <w:rsid w:val="006B0365"/>
    <w:rsid w:val="006B2872"/>
    <w:rsid w:val="006B5355"/>
    <w:rsid w:val="006B7513"/>
    <w:rsid w:val="006B7670"/>
    <w:rsid w:val="006B7E6A"/>
    <w:rsid w:val="006C36DB"/>
    <w:rsid w:val="006C58C9"/>
    <w:rsid w:val="006C59BA"/>
    <w:rsid w:val="006D07BB"/>
    <w:rsid w:val="006D1CB9"/>
    <w:rsid w:val="006D38C6"/>
    <w:rsid w:val="006D3D3F"/>
    <w:rsid w:val="006D58B2"/>
    <w:rsid w:val="006D5D2F"/>
    <w:rsid w:val="006D7928"/>
    <w:rsid w:val="006E64E8"/>
    <w:rsid w:val="006F0797"/>
    <w:rsid w:val="006F388B"/>
    <w:rsid w:val="006F42D2"/>
    <w:rsid w:val="006F7058"/>
    <w:rsid w:val="006F7AB0"/>
    <w:rsid w:val="006F7BCA"/>
    <w:rsid w:val="00705692"/>
    <w:rsid w:val="00705ACC"/>
    <w:rsid w:val="00706946"/>
    <w:rsid w:val="0070752D"/>
    <w:rsid w:val="007075D1"/>
    <w:rsid w:val="007145D4"/>
    <w:rsid w:val="00716110"/>
    <w:rsid w:val="0071678F"/>
    <w:rsid w:val="00716CA1"/>
    <w:rsid w:val="007171A9"/>
    <w:rsid w:val="00717BDE"/>
    <w:rsid w:val="00723E6E"/>
    <w:rsid w:val="00724D98"/>
    <w:rsid w:val="0072588C"/>
    <w:rsid w:val="0073018D"/>
    <w:rsid w:val="00730CE0"/>
    <w:rsid w:val="00730EF7"/>
    <w:rsid w:val="00731918"/>
    <w:rsid w:val="00733B72"/>
    <w:rsid w:val="0073402B"/>
    <w:rsid w:val="007353C9"/>
    <w:rsid w:val="00736466"/>
    <w:rsid w:val="00744C0F"/>
    <w:rsid w:val="00747680"/>
    <w:rsid w:val="0075025B"/>
    <w:rsid w:val="00751891"/>
    <w:rsid w:val="00751D6F"/>
    <w:rsid w:val="00752614"/>
    <w:rsid w:val="00757CF0"/>
    <w:rsid w:val="00760A75"/>
    <w:rsid w:val="0076159A"/>
    <w:rsid w:val="00761D18"/>
    <w:rsid w:val="007641E9"/>
    <w:rsid w:val="00764587"/>
    <w:rsid w:val="00765CFA"/>
    <w:rsid w:val="0076708A"/>
    <w:rsid w:val="007709BA"/>
    <w:rsid w:val="007761D4"/>
    <w:rsid w:val="007774EA"/>
    <w:rsid w:val="00780ECF"/>
    <w:rsid w:val="00782B89"/>
    <w:rsid w:val="00786594"/>
    <w:rsid w:val="0079427E"/>
    <w:rsid w:val="00794A72"/>
    <w:rsid w:val="00797A98"/>
    <w:rsid w:val="00797AB0"/>
    <w:rsid w:val="007A105C"/>
    <w:rsid w:val="007A1ED9"/>
    <w:rsid w:val="007A2F18"/>
    <w:rsid w:val="007A7B8A"/>
    <w:rsid w:val="007A7C92"/>
    <w:rsid w:val="007B1FD1"/>
    <w:rsid w:val="007B36FD"/>
    <w:rsid w:val="007B4C79"/>
    <w:rsid w:val="007B4C7B"/>
    <w:rsid w:val="007C1E08"/>
    <w:rsid w:val="007C59CC"/>
    <w:rsid w:val="007C6BB0"/>
    <w:rsid w:val="007C7DBF"/>
    <w:rsid w:val="007D23F7"/>
    <w:rsid w:val="007D5774"/>
    <w:rsid w:val="007E100D"/>
    <w:rsid w:val="007E2CC4"/>
    <w:rsid w:val="007E362A"/>
    <w:rsid w:val="007E3991"/>
    <w:rsid w:val="007E40F5"/>
    <w:rsid w:val="007E6E8D"/>
    <w:rsid w:val="007F2D39"/>
    <w:rsid w:val="007F3577"/>
    <w:rsid w:val="007F393D"/>
    <w:rsid w:val="007F5D6C"/>
    <w:rsid w:val="007F653C"/>
    <w:rsid w:val="007F6EE7"/>
    <w:rsid w:val="007F7AF2"/>
    <w:rsid w:val="007F7BEB"/>
    <w:rsid w:val="007F7FCE"/>
    <w:rsid w:val="00802A43"/>
    <w:rsid w:val="00804F4D"/>
    <w:rsid w:val="00805253"/>
    <w:rsid w:val="008065E7"/>
    <w:rsid w:val="00806EF5"/>
    <w:rsid w:val="008106E9"/>
    <w:rsid w:val="0081344A"/>
    <w:rsid w:val="0081367F"/>
    <w:rsid w:val="008161A1"/>
    <w:rsid w:val="00816DEE"/>
    <w:rsid w:val="008212B0"/>
    <w:rsid w:val="008264A5"/>
    <w:rsid w:val="00826B48"/>
    <w:rsid w:val="00827650"/>
    <w:rsid w:val="00827857"/>
    <w:rsid w:val="0083227D"/>
    <w:rsid w:val="00832449"/>
    <w:rsid w:val="0083315E"/>
    <w:rsid w:val="00834EA5"/>
    <w:rsid w:val="00837982"/>
    <w:rsid w:val="008413DC"/>
    <w:rsid w:val="00842E0E"/>
    <w:rsid w:val="00843631"/>
    <w:rsid w:val="00845810"/>
    <w:rsid w:val="008468E5"/>
    <w:rsid w:val="0084734C"/>
    <w:rsid w:val="008532B8"/>
    <w:rsid w:val="00862E92"/>
    <w:rsid w:val="00865371"/>
    <w:rsid w:val="008719A6"/>
    <w:rsid w:val="00871F5F"/>
    <w:rsid w:val="00872A99"/>
    <w:rsid w:val="00873CC4"/>
    <w:rsid w:val="00876607"/>
    <w:rsid w:val="00880876"/>
    <w:rsid w:val="00881023"/>
    <w:rsid w:val="00883E76"/>
    <w:rsid w:val="0089198C"/>
    <w:rsid w:val="00894EF1"/>
    <w:rsid w:val="00894FCF"/>
    <w:rsid w:val="0089732B"/>
    <w:rsid w:val="008A0568"/>
    <w:rsid w:val="008A4D74"/>
    <w:rsid w:val="008A6399"/>
    <w:rsid w:val="008A6F7D"/>
    <w:rsid w:val="008B1527"/>
    <w:rsid w:val="008B2801"/>
    <w:rsid w:val="008B5827"/>
    <w:rsid w:val="008B65DF"/>
    <w:rsid w:val="008C1B79"/>
    <w:rsid w:val="008C254D"/>
    <w:rsid w:val="008C42F6"/>
    <w:rsid w:val="008C4842"/>
    <w:rsid w:val="008C574C"/>
    <w:rsid w:val="008C65CE"/>
    <w:rsid w:val="008D3ABE"/>
    <w:rsid w:val="008D5AE5"/>
    <w:rsid w:val="008D6850"/>
    <w:rsid w:val="008E125C"/>
    <w:rsid w:val="008E1894"/>
    <w:rsid w:val="008E50CF"/>
    <w:rsid w:val="008E5230"/>
    <w:rsid w:val="008E5CC4"/>
    <w:rsid w:val="008F136D"/>
    <w:rsid w:val="008F2E45"/>
    <w:rsid w:val="00900DF2"/>
    <w:rsid w:val="00901566"/>
    <w:rsid w:val="009026CB"/>
    <w:rsid w:val="009104F8"/>
    <w:rsid w:val="0091077A"/>
    <w:rsid w:val="00912250"/>
    <w:rsid w:val="00913621"/>
    <w:rsid w:val="00913999"/>
    <w:rsid w:val="0091427D"/>
    <w:rsid w:val="00915819"/>
    <w:rsid w:val="009159E2"/>
    <w:rsid w:val="00915A70"/>
    <w:rsid w:val="00920E68"/>
    <w:rsid w:val="00921549"/>
    <w:rsid w:val="00927877"/>
    <w:rsid w:val="00927B37"/>
    <w:rsid w:val="009303BF"/>
    <w:rsid w:val="009314AE"/>
    <w:rsid w:val="009318ED"/>
    <w:rsid w:val="0093355D"/>
    <w:rsid w:val="00937F20"/>
    <w:rsid w:val="00940F4E"/>
    <w:rsid w:val="00942509"/>
    <w:rsid w:val="00942786"/>
    <w:rsid w:val="00943B52"/>
    <w:rsid w:val="009440B8"/>
    <w:rsid w:val="009455F7"/>
    <w:rsid w:val="0094739D"/>
    <w:rsid w:val="0094755B"/>
    <w:rsid w:val="00947D53"/>
    <w:rsid w:val="0095485F"/>
    <w:rsid w:val="009571E8"/>
    <w:rsid w:val="009574F4"/>
    <w:rsid w:val="00970063"/>
    <w:rsid w:val="0097076C"/>
    <w:rsid w:val="00971FFD"/>
    <w:rsid w:val="009730C7"/>
    <w:rsid w:val="00975F61"/>
    <w:rsid w:val="009771F5"/>
    <w:rsid w:val="0098005A"/>
    <w:rsid w:val="009810E3"/>
    <w:rsid w:val="00981FAF"/>
    <w:rsid w:val="00983641"/>
    <w:rsid w:val="00984795"/>
    <w:rsid w:val="00986F79"/>
    <w:rsid w:val="00992014"/>
    <w:rsid w:val="009963A7"/>
    <w:rsid w:val="009A2937"/>
    <w:rsid w:val="009A38FA"/>
    <w:rsid w:val="009A52A7"/>
    <w:rsid w:val="009A6777"/>
    <w:rsid w:val="009A71FD"/>
    <w:rsid w:val="009B0060"/>
    <w:rsid w:val="009B7189"/>
    <w:rsid w:val="009C1456"/>
    <w:rsid w:val="009C2963"/>
    <w:rsid w:val="009C3712"/>
    <w:rsid w:val="009C4969"/>
    <w:rsid w:val="009C6256"/>
    <w:rsid w:val="009C6C14"/>
    <w:rsid w:val="009C77F1"/>
    <w:rsid w:val="009D2D6E"/>
    <w:rsid w:val="009D4931"/>
    <w:rsid w:val="009D5BA7"/>
    <w:rsid w:val="009E0A1F"/>
    <w:rsid w:val="009E10D8"/>
    <w:rsid w:val="009E1A76"/>
    <w:rsid w:val="009E1F5A"/>
    <w:rsid w:val="009E4466"/>
    <w:rsid w:val="009E46FF"/>
    <w:rsid w:val="009E4888"/>
    <w:rsid w:val="009E5155"/>
    <w:rsid w:val="009E60FD"/>
    <w:rsid w:val="009E6D50"/>
    <w:rsid w:val="009F0493"/>
    <w:rsid w:val="009F13F9"/>
    <w:rsid w:val="009F26E7"/>
    <w:rsid w:val="009F3BE8"/>
    <w:rsid w:val="00A02310"/>
    <w:rsid w:val="00A04F34"/>
    <w:rsid w:val="00A074CC"/>
    <w:rsid w:val="00A07EAB"/>
    <w:rsid w:val="00A108FC"/>
    <w:rsid w:val="00A110ED"/>
    <w:rsid w:val="00A14FEF"/>
    <w:rsid w:val="00A1635E"/>
    <w:rsid w:val="00A20735"/>
    <w:rsid w:val="00A20FD2"/>
    <w:rsid w:val="00A22DC7"/>
    <w:rsid w:val="00A243E5"/>
    <w:rsid w:val="00A24B35"/>
    <w:rsid w:val="00A24D66"/>
    <w:rsid w:val="00A2643F"/>
    <w:rsid w:val="00A26A11"/>
    <w:rsid w:val="00A30BB8"/>
    <w:rsid w:val="00A30E13"/>
    <w:rsid w:val="00A32C4C"/>
    <w:rsid w:val="00A35737"/>
    <w:rsid w:val="00A360D4"/>
    <w:rsid w:val="00A36733"/>
    <w:rsid w:val="00A36FA5"/>
    <w:rsid w:val="00A37A07"/>
    <w:rsid w:val="00A40467"/>
    <w:rsid w:val="00A40FC9"/>
    <w:rsid w:val="00A4458C"/>
    <w:rsid w:val="00A44EB4"/>
    <w:rsid w:val="00A4590E"/>
    <w:rsid w:val="00A4644A"/>
    <w:rsid w:val="00A46DF9"/>
    <w:rsid w:val="00A470BD"/>
    <w:rsid w:val="00A475F8"/>
    <w:rsid w:val="00A5376E"/>
    <w:rsid w:val="00A54AF6"/>
    <w:rsid w:val="00A5660D"/>
    <w:rsid w:val="00A5757B"/>
    <w:rsid w:val="00A602E8"/>
    <w:rsid w:val="00A6031D"/>
    <w:rsid w:val="00A6147B"/>
    <w:rsid w:val="00A61E41"/>
    <w:rsid w:val="00A63062"/>
    <w:rsid w:val="00A653DD"/>
    <w:rsid w:val="00A7168D"/>
    <w:rsid w:val="00A72F09"/>
    <w:rsid w:val="00A73146"/>
    <w:rsid w:val="00A749DF"/>
    <w:rsid w:val="00A82947"/>
    <w:rsid w:val="00A857F4"/>
    <w:rsid w:val="00A85C91"/>
    <w:rsid w:val="00A86F41"/>
    <w:rsid w:val="00A95369"/>
    <w:rsid w:val="00A96BF7"/>
    <w:rsid w:val="00A9749D"/>
    <w:rsid w:val="00AA10F3"/>
    <w:rsid w:val="00AA4904"/>
    <w:rsid w:val="00AA54CF"/>
    <w:rsid w:val="00AB1DB0"/>
    <w:rsid w:val="00AB4CB3"/>
    <w:rsid w:val="00AB7CF0"/>
    <w:rsid w:val="00AC20AC"/>
    <w:rsid w:val="00AC2EBC"/>
    <w:rsid w:val="00AC4EBE"/>
    <w:rsid w:val="00AC4F60"/>
    <w:rsid w:val="00AC6116"/>
    <w:rsid w:val="00AC6869"/>
    <w:rsid w:val="00AC6B65"/>
    <w:rsid w:val="00AD2D12"/>
    <w:rsid w:val="00AD6B28"/>
    <w:rsid w:val="00AE3112"/>
    <w:rsid w:val="00AE471C"/>
    <w:rsid w:val="00AE7505"/>
    <w:rsid w:val="00AF0876"/>
    <w:rsid w:val="00AF131D"/>
    <w:rsid w:val="00AF5148"/>
    <w:rsid w:val="00AF7396"/>
    <w:rsid w:val="00AF76D0"/>
    <w:rsid w:val="00B01809"/>
    <w:rsid w:val="00B02E22"/>
    <w:rsid w:val="00B03052"/>
    <w:rsid w:val="00B04640"/>
    <w:rsid w:val="00B04F97"/>
    <w:rsid w:val="00B066A4"/>
    <w:rsid w:val="00B10896"/>
    <w:rsid w:val="00B118FE"/>
    <w:rsid w:val="00B12758"/>
    <w:rsid w:val="00B13525"/>
    <w:rsid w:val="00B13B67"/>
    <w:rsid w:val="00B16241"/>
    <w:rsid w:val="00B168EF"/>
    <w:rsid w:val="00B20246"/>
    <w:rsid w:val="00B22A26"/>
    <w:rsid w:val="00B23CEF"/>
    <w:rsid w:val="00B243BC"/>
    <w:rsid w:val="00B24BBE"/>
    <w:rsid w:val="00B26362"/>
    <w:rsid w:val="00B26CDB"/>
    <w:rsid w:val="00B311FF"/>
    <w:rsid w:val="00B317EF"/>
    <w:rsid w:val="00B34F0C"/>
    <w:rsid w:val="00B35C27"/>
    <w:rsid w:val="00B408C6"/>
    <w:rsid w:val="00B408FE"/>
    <w:rsid w:val="00B4580E"/>
    <w:rsid w:val="00B47E23"/>
    <w:rsid w:val="00B5546E"/>
    <w:rsid w:val="00B55C7D"/>
    <w:rsid w:val="00B607BF"/>
    <w:rsid w:val="00B60845"/>
    <w:rsid w:val="00B61F02"/>
    <w:rsid w:val="00B63D8F"/>
    <w:rsid w:val="00B66813"/>
    <w:rsid w:val="00B7171E"/>
    <w:rsid w:val="00B725E6"/>
    <w:rsid w:val="00B7407B"/>
    <w:rsid w:val="00B7494A"/>
    <w:rsid w:val="00B76AFD"/>
    <w:rsid w:val="00B80F75"/>
    <w:rsid w:val="00B8227B"/>
    <w:rsid w:val="00B864EC"/>
    <w:rsid w:val="00B87CAE"/>
    <w:rsid w:val="00B90D23"/>
    <w:rsid w:val="00B9370B"/>
    <w:rsid w:val="00B94CDD"/>
    <w:rsid w:val="00B95B4D"/>
    <w:rsid w:val="00BA08A6"/>
    <w:rsid w:val="00BA1A5C"/>
    <w:rsid w:val="00BA2783"/>
    <w:rsid w:val="00BA2B8C"/>
    <w:rsid w:val="00BB0E20"/>
    <w:rsid w:val="00BB15C3"/>
    <w:rsid w:val="00BB2872"/>
    <w:rsid w:val="00BB2BC0"/>
    <w:rsid w:val="00BB2CCD"/>
    <w:rsid w:val="00BB364B"/>
    <w:rsid w:val="00BC0E7A"/>
    <w:rsid w:val="00BC25B6"/>
    <w:rsid w:val="00BC392A"/>
    <w:rsid w:val="00BC79AB"/>
    <w:rsid w:val="00BC7B99"/>
    <w:rsid w:val="00BD2D7A"/>
    <w:rsid w:val="00BD6239"/>
    <w:rsid w:val="00BD624F"/>
    <w:rsid w:val="00BE4E27"/>
    <w:rsid w:val="00BF0141"/>
    <w:rsid w:val="00BF1A09"/>
    <w:rsid w:val="00BF5D78"/>
    <w:rsid w:val="00BF67B8"/>
    <w:rsid w:val="00BF7F02"/>
    <w:rsid w:val="00C0099D"/>
    <w:rsid w:val="00C00A2C"/>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7383"/>
    <w:rsid w:val="00C20BC0"/>
    <w:rsid w:val="00C230D6"/>
    <w:rsid w:val="00C2542D"/>
    <w:rsid w:val="00C261D9"/>
    <w:rsid w:val="00C262B5"/>
    <w:rsid w:val="00C27041"/>
    <w:rsid w:val="00C27FA5"/>
    <w:rsid w:val="00C30497"/>
    <w:rsid w:val="00C347D3"/>
    <w:rsid w:val="00C35AB9"/>
    <w:rsid w:val="00C37358"/>
    <w:rsid w:val="00C413D0"/>
    <w:rsid w:val="00C44F40"/>
    <w:rsid w:val="00C45F4A"/>
    <w:rsid w:val="00C54B0B"/>
    <w:rsid w:val="00C54C0A"/>
    <w:rsid w:val="00C57A68"/>
    <w:rsid w:val="00C62096"/>
    <w:rsid w:val="00C63AEB"/>
    <w:rsid w:val="00C64D6B"/>
    <w:rsid w:val="00C66732"/>
    <w:rsid w:val="00C67BCC"/>
    <w:rsid w:val="00C74186"/>
    <w:rsid w:val="00C834B9"/>
    <w:rsid w:val="00C83BA2"/>
    <w:rsid w:val="00C847D2"/>
    <w:rsid w:val="00C90C30"/>
    <w:rsid w:val="00C91741"/>
    <w:rsid w:val="00C932F2"/>
    <w:rsid w:val="00C9404E"/>
    <w:rsid w:val="00CA03EF"/>
    <w:rsid w:val="00CA0435"/>
    <w:rsid w:val="00CA0CC7"/>
    <w:rsid w:val="00CA1E2A"/>
    <w:rsid w:val="00CA2CDC"/>
    <w:rsid w:val="00CA404A"/>
    <w:rsid w:val="00CA6C68"/>
    <w:rsid w:val="00CA6C9E"/>
    <w:rsid w:val="00CA75F9"/>
    <w:rsid w:val="00CA7A40"/>
    <w:rsid w:val="00CB09A6"/>
    <w:rsid w:val="00CB10B2"/>
    <w:rsid w:val="00CB12D6"/>
    <w:rsid w:val="00CB13B4"/>
    <w:rsid w:val="00CB3DA1"/>
    <w:rsid w:val="00CB439F"/>
    <w:rsid w:val="00CB5E11"/>
    <w:rsid w:val="00CB5FA6"/>
    <w:rsid w:val="00CB6AA8"/>
    <w:rsid w:val="00CC3655"/>
    <w:rsid w:val="00CC3BCD"/>
    <w:rsid w:val="00CC56DD"/>
    <w:rsid w:val="00CC74AE"/>
    <w:rsid w:val="00CD0627"/>
    <w:rsid w:val="00CD5A42"/>
    <w:rsid w:val="00CD6803"/>
    <w:rsid w:val="00CD69AC"/>
    <w:rsid w:val="00CE0DC4"/>
    <w:rsid w:val="00CE41A3"/>
    <w:rsid w:val="00CE4F02"/>
    <w:rsid w:val="00CF0292"/>
    <w:rsid w:val="00CF0DA0"/>
    <w:rsid w:val="00CF10FB"/>
    <w:rsid w:val="00CF55FA"/>
    <w:rsid w:val="00CF576E"/>
    <w:rsid w:val="00CF7F1D"/>
    <w:rsid w:val="00D00307"/>
    <w:rsid w:val="00D04B3F"/>
    <w:rsid w:val="00D04B5E"/>
    <w:rsid w:val="00D05132"/>
    <w:rsid w:val="00D0546E"/>
    <w:rsid w:val="00D0612A"/>
    <w:rsid w:val="00D06F5E"/>
    <w:rsid w:val="00D132E8"/>
    <w:rsid w:val="00D16078"/>
    <w:rsid w:val="00D16739"/>
    <w:rsid w:val="00D16C86"/>
    <w:rsid w:val="00D1766A"/>
    <w:rsid w:val="00D20B1A"/>
    <w:rsid w:val="00D24339"/>
    <w:rsid w:val="00D2560B"/>
    <w:rsid w:val="00D305E5"/>
    <w:rsid w:val="00D34A9C"/>
    <w:rsid w:val="00D35C3E"/>
    <w:rsid w:val="00D401F5"/>
    <w:rsid w:val="00D416EC"/>
    <w:rsid w:val="00D43B14"/>
    <w:rsid w:val="00D44802"/>
    <w:rsid w:val="00D44BBB"/>
    <w:rsid w:val="00D47797"/>
    <w:rsid w:val="00D50A07"/>
    <w:rsid w:val="00D51967"/>
    <w:rsid w:val="00D526EE"/>
    <w:rsid w:val="00D52D5D"/>
    <w:rsid w:val="00D53E72"/>
    <w:rsid w:val="00D54D82"/>
    <w:rsid w:val="00D573F6"/>
    <w:rsid w:val="00D6015C"/>
    <w:rsid w:val="00D641F8"/>
    <w:rsid w:val="00D64F44"/>
    <w:rsid w:val="00D70C18"/>
    <w:rsid w:val="00D7188D"/>
    <w:rsid w:val="00D7292E"/>
    <w:rsid w:val="00D739BD"/>
    <w:rsid w:val="00D74DA7"/>
    <w:rsid w:val="00D75D8D"/>
    <w:rsid w:val="00D76D8A"/>
    <w:rsid w:val="00D76ED1"/>
    <w:rsid w:val="00D779DD"/>
    <w:rsid w:val="00D816A6"/>
    <w:rsid w:val="00D86E24"/>
    <w:rsid w:val="00D9060E"/>
    <w:rsid w:val="00D922BE"/>
    <w:rsid w:val="00D95BCB"/>
    <w:rsid w:val="00D96E5A"/>
    <w:rsid w:val="00D97644"/>
    <w:rsid w:val="00DA08B6"/>
    <w:rsid w:val="00DA604A"/>
    <w:rsid w:val="00DA64F8"/>
    <w:rsid w:val="00DA66A0"/>
    <w:rsid w:val="00DA727C"/>
    <w:rsid w:val="00DA7A2B"/>
    <w:rsid w:val="00DA7F53"/>
    <w:rsid w:val="00DC2A4B"/>
    <w:rsid w:val="00DC3448"/>
    <w:rsid w:val="00DC4FCC"/>
    <w:rsid w:val="00DC5980"/>
    <w:rsid w:val="00DC6499"/>
    <w:rsid w:val="00DC7FBD"/>
    <w:rsid w:val="00DD11E8"/>
    <w:rsid w:val="00DD2ACE"/>
    <w:rsid w:val="00DD450D"/>
    <w:rsid w:val="00DE2BEC"/>
    <w:rsid w:val="00DE7B5F"/>
    <w:rsid w:val="00DF2357"/>
    <w:rsid w:val="00DF2FE0"/>
    <w:rsid w:val="00E03D68"/>
    <w:rsid w:val="00E051CE"/>
    <w:rsid w:val="00E05D99"/>
    <w:rsid w:val="00E114D0"/>
    <w:rsid w:val="00E118E8"/>
    <w:rsid w:val="00E218DE"/>
    <w:rsid w:val="00E22741"/>
    <w:rsid w:val="00E23107"/>
    <w:rsid w:val="00E279CE"/>
    <w:rsid w:val="00E30A8C"/>
    <w:rsid w:val="00E31AD0"/>
    <w:rsid w:val="00E32F7F"/>
    <w:rsid w:val="00E33BAD"/>
    <w:rsid w:val="00E35827"/>
    <w:rsid w:val="00E362DC"/>
    <w:rsid w:val="00E36EFC"/>
    <w:rsid w:val="00E370E6"/>
    <w:rsid w:val="00E44005"/>
    <w:rsid w:val="00E455BE"/>
    <w:rsid w:val="00E4636A"/>
    <w:rsid w:val="00E528BD"/>
    <w:rsid w:val="00E55306"/>
    <w:rsid w:val="00E55AD0"/>
    <w:rsid w:val="00E60435"/>
    <w:rsid w:val="00E65806"/>
    <w:rsid w:val="00E662F6"/>
    <w:rsid w:val="00E66D79"/>
    <w:rsid w:val="00E72B4F"/>
    <w:rsid w:val="00E74213"/>
    <w:rsid w:val="00E7491F"/>
    <w:rsid w:val="00E752F2"/>
    <w:rsid w:val="00E7533B"/>
    <w:rsid w:val="00E75A40"/>
    <w:rsid w:val="00E75B2B"/>
    <w:rsid w:val="00E814D8"/>
    <w:rsid w:val="00E82D6A"/>
    <w:rsid w:val="00E84E23"/>
    <w:rsid w:val="00E84EF3"/>
    <w:rsid w:val="00E876C2"/>
    <w:rsid w:val="00E90805"/>
    <w:rsid w:val="00E90A00"/>
    <w:rsid w:val="00E95734"/>
    <w:rsid w:val="00E97CA7"/>
    <w:rsid w:val="00EA1148"/>
    <w:rsid w:val="00EA274E"/>
    <w:rsid w:val="00EA5D24"/>
    <w:rsid w:val="00EA6E29"/>
    <w:rsid w:val="00EB52C7"/>
    <w:rsid w:val="00EB711F"/>
    <w:rsid w:val="00EC0D03"/>
    <w:rsid w:val="00EC133B"/>
    <w:rsid w:val="00EC34D0"/>
    <w:rsid w:val="00EC358B"/>
    <w:rsid w:val="00EC3E9F"/>
    <w:rsid w:val="00EC4247"/>
    <w:rsid w:val="00EC74C3"/>
    <w:rsid w:val="00ED1DF5"/>
    <w:rsid w:val="00ED3D8E"/>
    <w:rsid w:val="00EE166F"/>
    <w:rsid w:val="00EE46AB"/>
    <w:rsid w:val="00EE5D01"/>
    <w:rsid w:val="00EE69EB"/>
    <w:rsid w:val="00EF3AD1"/>
    <w:rsid w:val="00EF3FF5"/>
    <w:rsid w:val="00F01869"/>
    <w:rsid w:val="00F112E5"/>
    <w:rsid w:val="00F12A6F"/>
    <w:rsid w:val="00F15C78"/>
    <w:rsid w:val="00F20918"/>
    <w:rsid w:val="00F20A4B"/>
    <w:rsid w:val="00F21E2B"/>
    <w:rsid w:val="00F23F80"/>
    <w:rsid w:val="00F24E8B"/>
    <w:rsid w:val="00F25A76"/>
    <w:rsid w:val="00F2708C"/>
    <w:rsid w:val="00F3274E"/>
    <w:rsid w:val="00F32ABB"/>
    <w:rsid w:val="00F37FD9"/>
    <w:rsid w:val="00F455BF"/>
    <w:rsid w:val="00F45FC8"/>
    <w:rsid w:val="00F46B35"/>
    <w:rsid w:val="00F504DE"/>
    <w:rsid w:val="00F512E6"/>
    <w:rsid w:val="00F534CA"/>
    <w:rsid w:val="00F540B6"/>
    <w:rsid w:val="00F55138"/>
    <w:rsid w:val="00F57324"/>
    <w:rsid w:val="00F60431"/>
    <w:rsid w:val="00F60B01"/>
    <w:rsid w:val="00F64A37"/>
    <w:rsid w:val="00F65AD6"/>
    <w:rsid w:val="00F667EA"/>
    <w:rsid w:val="00F6719F"/>
    <w:rsid w:val="00F76939"/>
    <w:rsid w:val="00F76FF5"/>
    <w:rsid w:val="00F8122D"/>
    <w:rsid w:val="00F81736"/>
    <w:rsid w:val="00F81B94"/>
    <w:rsid w:val="00F926DE"/>
    <w:rsid w:val="00F95BB1"/>
    <w:rsid w:val="00FA0281"/>
    <w:rsid w:val="00FA1D03"/>
    <w:rsid w:val="00FA2502"/>
    <w:rsid w:val="00FA3A14"/>
    <w:rsid w:val="00FA7A78"/>
    <w:rsid w:val="00FB02E5"/>
    <w:rsid w:val="00FB166C"/>
    <w:rsid w:val="00FB1F50"/>
    <w:rsid w:val="00FC11C5"/>
    <w:rsid w:val="00FC1300"/>
    <w:rsid w:val="00FC2129"/>
    <w:rsid w:val="00FC29C9"/>
    <w:rsid w:val="00FC3E38"/>
    <w:rsid w:val="00FC56CE"/>
    <w:rsid w:val="00FC5AC9"/>
    <w:rsid w:val="00FD12B6"/>
    <w:rsid w:val="00FD1ABE"/>
    <w:rsid w:val="00FD356F"/>
    <w:rsid w:val="00FD7E2D"/>
    <w:rsid w:val="00FE109C"/>
    <w:rsid w:val="00FE2C25"/>
    <w:rsid w:val="00FE3171"/>
    <w:rsid w:val="00FE5FB8"/>
    <w:rsid w:val="00FE6738"/>
    <w:rsid w:val="00FF1705"/>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allowoverlap="f" fill="f" fillcolor="white" strokecolor="none [2412]">
      <v:fill color="white" on="f"/>
      <v:stroke color="none [2412]" weight=".5pt"/>
      <o:colormru v:ext="edit" colors="#003450,#62227b,#ac8bb7,#c39e8b,#904d36,#224330,#173e1d,#7f7f7f"/>
    </o:shapedefaults>
    <o:shapelayout v:ext="edit">
      <o:idmap v:ext="edit" data="1"/>
      <o:rules v:ext="edit">
        <o:r id="V:Rule1" type="callout" idref="#Text Box 2"/>
        <o:r id="V:Rule2" type="callout" idref="#_x0000_s1529"/>
        <o:r id="V:Rule3" type="callout" idref="#_x0000_s1530"/>
        <o:r id="V:Rule4" type="connector" idref="#_x0000_s1532"/>
      </o:rules>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08C"/>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Normal"/>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Ttxt3pt"/>
    <w:link w:val="TSMtextbulletsChar"/>
    <w:qFormat/>
    <w:rsid w:val="00E90A00"/>
    <w:pPr>
      <w:numPr>
        <w:numId w:val="25"/>
      </w:numPr>
      <w:spacing w:before="0"/>
      <w:ind w:left="397" w:hanging="284"/>
    </w:pPr>
  </w:style>
  <w:style w:type="character" w:customStyle="1" w:styleId="TSMtextbulletsChar">
    <w:name w:val="TSM text bullets Char"/>
    <w:link w:val="TSMtextbullets"/>
    <w:rsid w:val="00E90A00"/>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D24339"/>
    <w:pPr>
      <w:numPr>
        <w:ilvl w:val="1"/>
        <w:numId w:val="19"/>
      </w:numPr>
      <w:tabs>
        <w:tab w:val="left" w:pos="743"/>
      </w:tabs>
      <w:spacing w:before="0" w:after="60"/>
      <w:ind w:left="737" w:hanging="340"/>
    </w:pPr>
    <w:rPr>
      <w:rFonts w:eastAsia="Cambria" w:cs="Times New Roman"/>
      <w:i/>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uiPriority w:val="99"/>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uiPriority w:val="99"/>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1"/>
    <w:qFormat/>
    <w:rsid w:val="004F5E89"/>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Ttxt3pt">
    <w:name w:val="TST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character" w:styleId="HTMLCite">
    <w:name w:val="HTML Cite"/>
    <w:uiPriority w:val="99"/>
    <w:semiHidden/>
    <w:unhideWhenUsed/>
    <w:rsid w:val="001632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nzcurriculum.tki.org.nz/National-Standards/Reading-and-writing-standards/The-standards/End-of-year-4" TargetMode="External"/><Relationship Id="rId26" Type="http://schemas.openxmlformats.org/officeDocument/2006/relationships/hyperlink" Target="http://www.weatherwizkids.com/" TargetMode="External"/><Relationship Id="rId39" Type="http://schemas.openxmlformats.org/officeDocument/2006/relationships/hyperlink" Target="http://www.weatherwizkids.com/weather-clouds.htm" TargetMode="External"/><Relationship Id="rId21" Type="http://schemas.openxmlformats.org/officeDocument/2006/relationships/hyperlink" Target="https://www.niwa.co.nz/media-gallery/detail/109673/34183" TargetMode="External"/><Relationship Id="rId34" Type="http://schemas.openxmlformats.org/officeDocument/2006/relationships/hyperlink" Target="http://www.niwa.co.nz/sites/niwa.co.nz/files/niwa_poster_2006.pdf" TargetMode="External"/><Relationship Id="rId42" Type="http://schemas.openxmlformats.org/officeDocument/2006/relationships/hyperlink" Target="http://www.sciencekids.co.nz/projects/windvane.html" TargetMode="External"/><Relationship Id="rId47" Type="http://schemas.openxmlformats.org/officeDocument/2006/relationships/hyperlink" Target="http://www.ducksters.com/science/kids_science_projects.php" TargetMode="External"/><Relationship Id="rId50" Type="http://schemas.openxmlformats.org/officeDocument/2006/relationships/hyperlink" Target="http://science.wonderhowto.com/how-to/make-barometer-predict-weather-170451/" TargetMode="External"/><Relationship Id="rId55" Type="http://schemas.openxmlformats.org/officeDocument/2006/relationships/hyperlink" Target="http://www.youtube.com/watch?v=UuW1jhxCgx0"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science.wonderhowto.com/how-to/make-barometer-predict-weather-170451/" TargetMode="External"/><Relationship Id="rId33" Type="http://schemas.openxmlformats.org/officeDocument/2006/relationships/hyperlink" Target="http://link.sciencelearn.org.nz/resources/640-clouds-and-the-weather" TargetMode="External"/><Relationship Id="rId38" Type="http://schemas.openxmlformats.org/officeDocument/2006/relationships/hyperlink" Target="http://www.weatherwizkids.com/?page_id=82" TargetMode="External"/><Relationship Id="rId46" Type="http://schemas.openxmlformats.org/officeDocument/2006/relationships/hyperlink" Target="http://www.exploringweather.com/forecasting.html"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ienceonline.tki.org.nz/Science-capabilities-for-citizenship/Introducing-five-science-capabilities/Interpret-representations" TargetMode="External"/><Relationship Id="rId20" Type="http://schemas.openxmlformats.org/officeDocument/2006/relationships/hyperlink" Target="http://literacyonline.tki.org.nz/Literacy-Online/Planning-for-my-students-needs/Effective-Literacy-Practice-Years-1-4" TargetMode="External"/><Relationship Id="rId29" Type="http://schemas.openxmlformats.org/officeDocument/2006/relationships/hyperlink" Target="http://www.weatherwizkids.com/" TargetMode="External"/><Relationship Id="rId41" Type="http://schemas.openxmlformats.org/officeDocument/2006/relationships/hyperlink" Target="http://www.sciencekids.co.nz/projects/windspeed.html" TargetMode="External"/><Relationship Id="rId54" Type="http://schemas.openxmlformats.org/officeDocument/2006/relationships/hyperlink" Target="http://wvscience.org/clouds/Cloud_Ke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ducksters.com/science/kids_science_projects.php" TargetMode="External"/><Relationship Id="rId32" Type="http://schemas.openxmlformats.org/officeDocument/2006/relationships/hyperlink" Target="http://link.sciencelearn.org.nz/resources/628-observing-clouds-and-weather" TargetMode="External"/><Relationship Id="rId37" Type="http://schemas.openxmlformats.org/officeDocument/2006/relationships/hyperlink" Target="http://www.weatherwizkids.com/?page_id=80" TargetMode="External"/><Relationship Id="rId40" Type="http://schemas.openxmlformats.org/officeDocument/2006/relationships/hyperlink" Target="http://www.sciencekids.co.nz/projects/raingauge.html" TargetMode="External"/><Relationship Id="rId45" Type="http://schemas.openxmlformats.org/officeDocument/2006/relationships/hyperlink" Target="http://www.exploringweather.com/clouds.html" TargetMode="External"/><Relationship Id="rId53" Type="http://schemas.openxmlformats.org/officeDocument/2006/relationships/hyperlink" Target="http://www.yumpu.com/en/document/view/10439488/the-kiwi-kids-cloud-identification-guide-science-education-" TargetMode="Externa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cienceonline.tki.org.nz/Science-capabilities-for-citizenship/Introducing-five-science-capabilities/Interpret-representations" TargetMode="External"/><Relationship Id="rId23" Type="http://schemas.openxmlformats.org/officeDocument/2006/relationships/hyperlink" Target="http://www.exploringweather.com/" TargetMode="External"/><Relationship Id="rId28" Type="http://schemas.openxmlformats.org/officeDocument/2006/relationships/hyperlink" Target="https://trc.govt.nz/assets/Documents/Environment/Education/weather-study-unit.pdf" TargetMode="External"/><Relationship Id="rId36" Type="http://schemas.openxmlformats.org/officeDocument/2006/relationships/hyperlink" Target="http://www.weatherwizkids.com/" TargetMode="External"/><Relationship Id="rId49" Type="http://schemas.openxmlformats.org/officeDocument/2006/relationships/hyperlink" Target="http://pvs.kcc.hawaii.edu/ike/hookele/weather_forecasting.html" TargetMode="External"/><Relationship Id="rId57" Type="http://schemas.openxmlformats.org/officeDocument/2006/relationships/hyperlink" Target="https://trc.govt.nz/assets/Documents/Environment/Education/weather-study-unit.pdf" TargetMode="External"/><Relationship Id="rId10" Type="http://schemas.openxmlformats.org/officeDocument/2006/relationships/hyperlink" Target="http://www.connected.tki.org.nz" TargetMode="External"/><Relationship Id="rId19" Type="http://schemas.openxmlformats.org/officeDocument/2006/relationships/hyperlink" Target="http://www.literacyprogressions.tki.org.nz/The-Structure-of-the-Progressions" TargetMode="External"/><Relationship Id="rId31" Type="http://schemas.openxmlformats.org/officeDocument/2006/relationships/footer" Target="footer2.xml"/><Relationship Id="rId44" Type="http://schemas.openxmlformats.org/officeDocument/2006/relationships/hyperlink" Target="http://www.exploringweather.com/%20" TargetMode="External"/><Relationship Id="rId52" Type="http://schemas.openxmlformats.org/officeDocument/2006/relationships/hyperlink" Target="http://studyjams.scholastic.com/studyjams/jams/science/weather-and-climate/clouds-and-precipitation.htm"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zcurriculum.tki.org.nz/The-New-Zealand-Curriculum" TargetMode="External"/><Relationship Id="rId22" Type="http://schemas.openxmlformats.org/officeDocument/2006/relationships/hyperlink" Target="http://www.weatherwizkids.com/" TargetMode="External"/><Relationship Id="rId27" Type="http://schemas.openxmlformats.org/officeDocument/2006/relationships/hyperlink" Target="http://about.metservice.com/our-company/learning-centre/how-to-read-weather-maps/" TargetMode="External"/><Relationship Id="rId30" Type="http://schemas.openxmlformats.org/officeDocument/2006/relationships/hyperlink" Target="http://www.exploringweather.com/" TargetMode="External"/><Relationship Id="rId35" Type="http://schemas.openxmlformats.org/officeDocument/2006/relationships/hyperlink" Target="http://www.readwritethink.org/files/resources/lesson_images/lesson775/CollectionSayings.pdf" TargetMode="External"/><Relationship Id="rId43" Type="http://schemas.openxmlformats.org/officeDocument/2006/relationships/hyperlink" Target="http://www.sciencekids.co.nz/projects/barometer.html" TargetMode="External"/><Relationship Id="rId48" Type="http://schemas.openxmlformats.org/officeDocument/2006/relationships/hyperlink" Target="http://science.wonderhowto.com/how-to/weather-forecast-and-weather-predict-without-technology-0119259/" TargetMode="External"/><Relationship Id="rId56" Type="http://schemas.openxmlformats.org/officeDocument/2006/relationships/hyperlink" Target="http://about.metservice.com/our-company/learning-centre/how-to-read-weather-maps/" TargetMode="External"/><Relationship Id="rId8" Type="http://schemas.openxmlformats.org/officeDocument/2006/relationships/image" Target="media/image1.jpeg"/><Relationship Id="rId51" Type="http://schemas.openxmlformats.org/officeDocument/2006/relationships/hyperlink" Target="http://studyjams.scholastic.com/studyjams/jams/science/weather-and-climate/weather-instruments.ht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7C0CB-1F48-4C1A-A89B-F26A554A7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3376</Words>
  <Characters>19249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22580</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6</cp:revision>
  <cp:lastPrinted>2016-11-16T22:23:00Z</cp:lastPrinted>
  <dcterms:created xsi:type="dcterms:W3CDTF">2016-11-16T22:27:00Z</dcterms:created>
  <dcterms:modified xsi:type="dcterms:W3CDTF">2016-11-18T01:12:00Z</dcterms:modified>
</cp:coreProperties>
</file>