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14" w:type="dxa"/>
        <w:tblLayout w:type="fixed"/>
        <w:tblLook w:val="00A0" w:firstRow="1" w:lastRow="0" w:firstColumn="1" w:lastColumn="0" w:noHBand="0" w:noVBand="0"/>
      </w:tblPr>
      <w:tblGrid>
        <w:gridCol w:w="4989"/>
        <w:gridCol w:w="431"/>
        <w:gridCol w:w="358"/>
        <w:gridCol w:w="4636"/>
      </w:tblGrid>
      <w:tr w:rsidR="00375E5B" w:rsidRPr="00BC3A51" w:rsidTr="00BC7B99">
        <w:trPr>
          <w:trHeight w:val="3385"/>
        </w:trPr>
        <w:tc>
          <w:tcPr>
            <w:tcW w:w="5778" w:type="dxa"/>
            <w:gridSpan w:val="3"/>
            <w:shd w:val="clear" w:color="auto" w:fill="auto"/>
          </w:tcPr>
          <w:p w:rsidR="001114E1" w:rsidRPr="00BC3A51" w:rsidRDefault="00BA01FB" w:rsidP="00AA54CF">
            <w:pPr>
              <w:pStyle w:val="Supertitle"/>
              <w:rPr>
                <w:b/>
                <w:color w:val="FFFFFF"/>
              </w:rPr>
            </w:pPr>
            <w:r>
              <w:rPr>
                <w:rFonts w:ascii="Cambria" w:hAnsi="Cambria"/>
                <w:sz w:val="24"/>
                <w:szCs w:val="24"/>
              </w:rPr>
              <w:pict>
                <v:roundrect id="Rounded Rectangle 3" o:spid="_x0000_s1034" style="position:absolute;left:0;text-align:left;margin-left:-5.2pt;margin-top:1.6pt;width:286.3pt;height:78.6pt;z-index:-10;visibility:visible;mso-width-relative:margin;mso-height-relative:margin;v-text-anchor:middle" arcsize="10923f" fillcolor="#0f90c0" stroked="f"/>
              </w:pict>
            </w:r>
            <w:r w:rsidR="00AA54CF" w:rsidRPr="00BC3A51">
              <w:rPr>
                <w:b/>
                <w:color w:val="FFFFFF"/>
              </w:rPr>
              <w:t>CO</w:t>
            </w:r>
            <w:r w:rsidR="001114E1" w:rsidRPr="00BC3A51">
              <w:rPr>
                <w:b/>
                <w:bCs/>
                <w:color w:val="FFFFFF"/>
                <w:spacing w:val="-58"/>
              </w:rPr>
              <w:t>N</w:t>
            </w:r>
            <w:r w:rsidR="001114E1" w:rsidRPr="00BC3A51">
              <w:rPr>
                <w:b/>
                <w:color w:val="FFFFFF"/>
              </w:rPr>
              <w:t>NECTED</w:t>
            </w:r>
            <w:r w:rsidR="005C6A11" w:rsidRPr="00BC3A51">
              <w:rPr>
                <w:b/>
                <w:color w:val="FFFFFF"/>
              </w:rPr>
              <w:t>,</w:t>
            </w:r>
            <w:r w:rsidR="001114E1" w:rsidRPr="00BC3A51">
              <w:rPr>
                <w:b/>
                <w:color w:val="FFFFFF"/>
              </w:rPr>
              <w:t xml:space="preserve"> LEVEL </w:t>
            </w:r>
            <w:r w:rsidR="004D06A7" w:rsidRPr="00BC3A51">
              <w:rPr>
                <w:b/>
                <w:color w:val="FFFFFF"/>
              </w:rPr>
              <w:t>3</w:t>
            </w:r>
            <w:r w:rsidR="00E3452A" w:rsidRPr="00BC3A51">
              <w:rPr>
                <w:b/>
                <w:color w:val="FFFFFF"/>
              </w:rPr>
              <w:t xml:space="preserve"> 2014</w:t>
            </w:r>
            <w:r w:rsidR="005C6A11" w:rsidRPr="00BC3A51">
              <w:rPr>
                <w:b/>
                <w:color w:val="FFFFFF"/>
              </w:rPr>
              <w:t>,</w:t>
            </w:r>
            <w:r w:rsidR="001114E1" w:rsidRPr="00BC3A51">
              <w:rPr>
                <w:b/>
                <w:color w:val="FFFFFF"/>
              </w:rPr>
              <w:t xml:space="preserve"> </w:t>
            </w:r>
            <w:r w:rsidR="00A43704" w:rsidRPr="00BC3A51">
              <w:rPr>
                <w:b/>
                <w:color w:val="FFFFFF"/>
              </w:rPr>
              <w:t>Why Is That?</w:t>
            </w:r>
          </w:p>
          <w:p w:rsidR="001114E1" w:rsidRPr="00BC3A51" w:rsidRDefault="00C16969" w:rsidP="00C16969">
            <w:pPr>
              <w:pStyle w:val="Title"/>
              <w:tabs>
                <w:tab w:val="clear" w:pos="279"/>
              </w:tabs>
              <w:spacing w:before="160"/>
              <w:ind w:left="142"/>
              <w:rPr>
                <w:sz w:val="22"/>
              </w:rPr>
            </w:pPr>
            <w:r w:rsidRPr="00BC3A51">
              <w:rPr>
                <w:sz w:val="28"/>
              </w:rPr>
              <w:t>The Tsunami That Washed Time Away</w:t>
            </w:r>
          </w:p>
          <w:p w:rsidR="001114E1" w:rsidRPr="00BC3A51" w:rsidRDefault="00BA01FB" w:rsidP="00EC3DDF">
            <w:pPr>
              <w:pStyle w:val="Byline"/>
              <w:ind w:left="142"/>
            </w:pPr>
            <w:r>
              <w:pict>
                <v:roundrect id="Rounded Rectangle 13" o:spid="_x0000_s1029" style="position:absolute;left:0;text-align:left;margin-left:-5pt;margin-top:40.35pt;width:286.1pt;height:26.8pt;z-index:-12;visibility:visible;mso-wrap-edited:f;mso-width-relative:margin;mso-height-relative:margin;v-text-anchor:middle" arcsize="10923f" wrapcoords="0 0 -55 1200 -55 20400 21600 20400 21600 1200 21544 0 0 0" fillcolor="#0f90c0" stroked="f"/>
              </w:pict>
            </w:r>
            <w:r w:rsidR="004E7B4A" w:rsidRPr="00BC3A51">
              <w:t>by</w:t>
            </w:r>
            <w:r w:rsidR="00C16969" w:rsidRPr="00BC3A51">
              <w:t xml:space="preserve"> Jenna Tinkle</w:t>
            </w:r>
          </w:p>
          <w:p w:rsidR="001114E1" w:rsidRPr="00BC3A51" w:rsidRDefault="001114E1" w:rsidP="00AC20AC">
            <w:pPr>
              <w:pStyle w:val="Heading1"/>
            </w:pPr>
            <w:r w:rsidRPr="00BC3A51">
              <w:t>Overview</w:t>
            </w:r>
          </w:p>
          <w:p w:rsidR="001114E1" w:rsidRPr="00BC3A51" w:rsidRDefault="00C16969" w:rsidP="003D450E">
            <w:r w:rsidRPr="00BC3A51">
              <w:t>Geologists James Goff and Scott Nichol had an idea that the landscape at Henderson Bay in Northland was suddenly changed by a huge tsunami that took place hundreds of years ago. This article describes how they used evidence to support their ideas.</w:t>
            </w:r>
          </w:p>
          <w:p w:rsidR="006B4BC5" w:rsidRPr="00BC3A51" w:rsidRDefault="006B4BC5" w:rsidP="00937FC8">
            <w:pPr>
              <w:spacing w:after="200"/>
              <w:rPr>
                <w:b/>
              </w:rPr>
            </w:pPr>
            <w:r w:rsidRPr="00BC3A51">
              <w:rPr>
                <w:b/>
              </w:rPr>
              <w:t>A Google Slides version of this article is availa</w:t>
            </w:r>
            <w:r w:rsidR="00071A1E" w:rsidRPr="00BC3A51">
              <w:rPr>
                <w:b/>
              </w:rPr>
              <w:t>ble at</w:t>
            </w:r>
            <w:r w:rsidR="00937FC8">
              <w:rPr>
                <w:b/>
              </w:rPr>
              <w:t xml:space="preserve"> </w:t>
            </w:r>
            <w:hyperlink r:id="rId8" w:history="1">
              <w:r w:rsidR="00937FC8" w:rsidRPr="001F06A6">
                <w:rPr>
                  <w:rStyle w:val="Hyperlink"/>
                  <w:b/>
                  <w:color w:val="auto"/>
                </w:rPr>
                <w:t>www.connected.tki.org.nz</w:t>
              </w:r>
            </w:hyperlink>
            <w:r w:rsidR="00BB2754">
              <w:rPr>
                <w:b/>
              </w:rPr>
              <w:t>.</w:t>
            </w:r>
            <w:r w:rsidR="005358AD" w:rsidRPr="00BC3A51">
              <w:rPr>
                <w:b/>
              </w:rPr>
              <w:t xml:space="preserve"> </w:t>
            </w:r>
          </w:p>
        </w:tc>
        <w:tc>
          <w:tcPr>
            <w:tcW w:w="4636" w:type="dxa"/>
            <w:shd w:val="clear" w:color="auto" w:fill="auto"/>
          </w:tcPr>
          <w:p w:rsidR="000B30B3" w:rsidRPr="00BC3A51" w:rsidRDefault="00BA01FB" w:rsidP="00C16ECC">
            <w:pPr>
              <w:spacing w:before="60" w:after="120"/>
              <w:ind w:left="-17" w:right="-24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1pt;height:103.25pt">
                  <v:imagedata r:id="rId9" o:title="Pages from Level_Three_v11"/>
                </v:shape>
              </w:pict>
            </w:r>
          </w:p>
          <w:p w:rsidR="00432F0B" w:rsidRPr="00BC3A51" w:rsidRDefault="00BA01FB" w:rsidP="00F43622">
            <w:pPr>
              <w:spacing w:before="0" w:after="120"/>
              <w:ind w:left="-17" w:right="-244"/>
              <w:jc w:val="center"/>
            </w:pPr>
            <w:r>
              <w:pict>
                <v:shape id="_x0000_i1026" type="#_x0000_t75" style="width:146.7pt;height:105.3pt">
                  <v:imagedata r:id="rId10" o:title="Tsunami title"/>
                </v:shape>
              </w:pict>
            </w:r>
          </w:p>
        </w:tc>
      </w:tr>
      <w:tr w:rsidR="00375E5B" w:rsidRPr="00BC3A51" w:rsidTr="00F125BD">
        <w:tc>
          <w:tcPr>
            <w:tcW w:w="4989" w:type="dxa"/>
            <w:shd w:val="clear" w:color="auto" w:fill="auto"/>
          </w:tcPr>
          <w:p w:rsidR="001114E1" w:rsidRPr="00BC3A51" w:rsidRDefault="00BA01FB" w:rsidP="00F125BD">
            <w:pPr>
              <w:pStyle w:val="Heading1"/>
            </w:pPr>
            <w:r>
              <w:pict>
                <v:roundrect id="Rounded Rectangle 12" o:spid="_x0000_s1030" style="position:absolute;left:0;text-align:left;margin-left:-5.1pt;margin-top:.45pt;width:246.6pt;height:28.35pt;z-index:-11;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" fillcolor="#224232" stroked="f">
                  <w10:wrap anchory="margin"/>
                </v:roundrect>
              </w:pict>
            </w:r>
            <w:r w:rsidR="001114E1" w:rsidRPr="00BC3A51">
              <w:t>Science capability</w:t>
            </w:r>
            <w:r w:rsidR="0048040D" w:rsidRPr="00BC3A51">
              <w:t>: Use evidence</w:t>
            </w:r>
          </w:p>
        </w:tc>
        <w:tc>
          <w:tcPr>
            <w:tcW w:w="431" w:type="dxa"/>
            <w:shd w:val="clear" w:color="auto" w:fill="auto"/>
          </w:tcPr>
          <w:p w:rsidR="001114E1" w:rsidRPr="00BC3A51" w:rsidRDefault="001114E1" w:rsidP="00AC20AC"/>
        </w:tc>
        <w:tc>
          <w:tcPr>
            <w:tcW w:w="4994" w:type="dxa"/>
            <w:gridSpan w:val="2"/>
            <w:shd w:val="clear" w:color="auto" w:fill="auto"/>
          </w:tcPr>
          <w:p w:rsidR="001114E1" w:rsidRPr="00BC3A51" w:rsidRDefault="00BA01FB" w:rsidP="00F125BD">
            <w:pPr>
              <w:pStyle w:val="Heading1"/>
            </w:pPr>
            <w:r>
              <w:rPr>
                <w:lang w:eastAsia="en-NZ"/>
              </w:rPr>
              <w:pict>
                <v:roundrect id="_x0000_s1422" style="position:absolute;left:0;text-align:left;margin-left:-5.3pt;margin-top:.45pt;width:246.6pt;height:28.35pt;z-index:-4;visibility:visible;mso-wrap-edited:f;mso-position-horizontal-relative:text;mso-position-vertical-relative:margin;mso-width-relative:margin;mso-height-relative:margin;v-text-anchor:middle" arcsize="10923f" wrapcoords="0 0 -62 1200 -62 20400 21600 20400 21600 1200 21537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" fillcolor="#224232" stroked="f">
                  <w10:wrap anchory="margin"/>
                </v:roundrect>
              </w:pict>
            </w:r>
            <w:r w:rsidR="00D44BBB" w:rsidRPr="00BC3A51">
              <w:t>Text characteristics</w:t>
            </w:r>
          </w:p>
        </w:tc>
      </w:tr>
    </w:tbl>
    <w:p w:rsidR="00D363B2" w:rsidRDefault="00D363B2" w:rsidP="008B7141">
      <w:pPr>
        <w:spacing w:before="0"/>
        <w:sectPr w:rsidR="00D363B2" w:rsidSect="001372F7">
          <w:footerReference w:type="default" r:id="rId11"/>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4989"/>
        <w:gridCol w:w="431"/>
        <w:gridCol w:w="4994"/>
      </w:tblGrid>
      <w:tr w:rsidR="008B7141" w:rsidRPr="00BC3A51" w:rsidTr="008B7141">
        <w:tc>
          <w:tcPr>
            <w:tcW w:w="4989" w:type="dxa"/>
            <w:shd w:val="clear" w:color="auto" w:fill="auto"/>
          </w:tcPr>
          <w:p w:rsidR="008B7141" w:rsidRPr="00BC3A51" w:rsidRDefault="008B7141" w:rsidP="008B7141">
            <w:pPr>
              <w:spacing w:before="0"/>
            </w:pPr>
            <w:r w:rsidRPr="00BC3A51">
              <w:lastRenderedPageBreak/>
              <w:t>Science is a way of explaining the world. Science is empirical and measurable. This means that in science, explanations need to be supported by evidence that is based on, or derived from, observations of the natural world. Students should be encouraged to support their ideas with evidence and look for evidence that supports or contradicts other explanations.</w:t>
            </w:r>
          </w:p>
          <w:p w:rsidR="008B7141" w:rsidRDefault="008B7141" w:rsidP="008B7141">
            <w:r w:rsidRPr="00BC3A51">
              <w:t xml:space="preserve">At the core of science is theory building – making better explanations. What sets scientific explanations apart from other ways of explaining the world is their reliance on evidence and their ability to evolve as new evidence comes to light. </w:t>
            </w:r>
          </w:p>
          <w:p w:rsidR="008B7141" w:rsidRDefault="008B7141" w:rsidP="008B7141">
            <w:pPr>
              <w:pStyle w:val="TSMTxt"/>
            </w:pPr>
            <w:r w:rsidRPr="00BC3A51">
              <w:t xml:space="preserve">For more information about the </w:t>
            </w:r>
            <w:r>
              <w:t>“</w:t>
            </w:r>
            <w:r w:rsidRPr="00BC3A51">
              <w:t>Use evidence</w:t>
            </w:r>
            <w:r>
              <w:t>”</w:t>
            </w:r>
            <w:r w:rsidRPr="00BC3A51">
              <w:t xml:space="preserve"> science capability, go to </w:t>
            </w:r>
            <w:hyperlink r:id="rId12" w:history="1">
              <w:r w:rsidRPr="00BC3A51">
                <w:rPr>
                  <w:rStyle w:val="Hyperlink"/>
                </w:rPr>
                <w:t>http://scienceonline.tki.org.nz/Introducing-five-science-capabilities/Use-evidence</w:t>
              </w:r>
            </w:hyperlink>
          </w:p>
        </w:tc>
        <w:tc>
          <w:tcPr>
            <w:tcW w:w="431" w:type="dxa"/>
            <w:shd w:val="clear" w:color="auto" w:fill="auto"/>
          </w:tcPr>
          <w:p w:rsidR="008B7141" w:rsidRDefault="00BA01FB" w:rsidP="008B7141">
            <w:pPr>
              <w:pStyle w:val="TSMTxt"/>
            </w:pPr>
            <w:r>
              <w:pict>
                <v:line id="_x0000_s1451" style="position:absolute;flip:x y;z-index:20;visibility:visible;mso-wrap-edited:f;mso-position-horizontal-relative:text;mso-position-vertical-relative:text;mso-width-relative:margin;mso-height-relative:margin" from="4.8pt,1.6pt" to="4.8pt,183.15pt" strokecolor="#224232" strokeweight="1pt">
                  <v:shadow opacity="24903f" origin=",.5" offset="0,.55556mm"/>
                </v:line>
              </w:pict>
            </w:r>
          </w:p>
        </w:tc>
        <w:tc>
          <w:tcPr>
            <w:tcW w:w="4994" w:type="dxa"/>
            <w:shd w:val="clear" w:color="auto" w:fill="auto"/>
          </w:tcPr>
          <w:p w:rsidR="008B7141" w:rsidRPr="00BC3A51" w:rsidRDefault="008B7141" w:rsidP="008B7141">
            <w:pPr>
              <w:pStyle w:val="TSMtextbullets"/>
            </w:pPr>
            <w:r w:rsidRPr="00BC3A51">
              <w:t>A significant amount of vocabulary that will be unfamiliar to some students (including subject-specific words and phrases and words in te reo Māori), which is generally explained through words or illustrations</w:t>
            </w:r>
            <w:r>
              <w:t>.</w:t>
            </w:r>
          </w:p>
          <w:p w:rsidR="008B7141" w:rsidRPr="00BC3A51" w:rsidRDefault="008B7141" w:rsidP="008B7141">
            <w:pPr>
              <w:pStyle w:val="TSMtextbullets"/>
            </w:pPr>
            <w:r w:rsidRPr="00BC3A51">
              <w:t>Abstract ideas accompanied by concrete examples that help support students' understanding</w:t>
            </w:r>
            <w:r>
              <w:t>.</w:t>
            </w:r>
          </w:p>
          <w:p w:rsidR="008B7141" w:rsidRDefault="008B7141" w:rsidP="008B7141">
            <w:pPr>
              <w:pStyle w:val="TSMtextbullets"/>
              <w:rPr>
                <w:lang w:eastAsia="en-NZ"/>
              </w:rPr>
            </w:pPr>
            <w:r w:rsidRPr="00BC3A51">
              <w:t>Maps, photographs, an illustration, and diagrams that clarify or extend the text and may require some interpretation.</w:t>
            </w:r>
          </w:p>
        </w:tc>
      </w:tr>
    </w:tbl>
    <w:p w:rsidR="00D363B2" w:rsidRDefault="00D363B2" w:rsidP="00AC20AC">
      <w:pPr>
        <w:pStyle w:val="Heading1"/>
        <w:sectPr w:rsidR="00D363B2" w:rsidSect="00D363B2">
          <w:type w:val="continuous"/>
          <w:pgSz w:w="11900" w:h="16840"/>
          <w:pgMar w:top="851" w:right="851" w:bottom="851" w:left="851" w:header="709" w:footer="227" w:gutter="0"/>
          <w:cols w:space="708"/>
        </w:sectPr>
      </w:pPr>
    </w:p>
    <w:tbl>
      <w:tblPr>
        <w:tblW w:w="10414" w:type="dxa"/>
        <w:tblLayout w:type="fixed"/>
        <w:tblLook w:val="00A0" w:firstRow="1" w:lastRow="0" w:firstColumn="1" w:lastColumn="0" w:noHBand="0" w:noVBand="0"/>
      </w:tblPr>
      <w:tblGrid>
        <w:gridCol w:w="2518"/>
        <w:gridCol w:w="425"/>
        <w:gridCol w:w="3119"/>
        <w:gridCol w:w="425"/>
        <w:gridCol w:w="3927"/>
      </w:tblGrid>
      <w:tr w:rsidR="00EA274E" w:rsidRPr="00BC3A51" w:rsidTr="00BC7B99">
        <w:trPr>
          <w:trHeight w:val="515"/>
        </w:trPr>
        <w:tc>
          <w:tcPr>
            <w:tcW w:w="10414" w:type="dxa"/>
            <w:gridSpan w:val="5"/>
            <w:shd w:val="clear" w:color="auto" w:fill="auto"/>
          </w:tcPr>
          <w:p w:rsidR="00EA274E" w:rsidRPr="00BC3A51" w:rsidRDefault="00BA01FB" w:rsidP="00AC20AC">
            <w:pPr>
              <w:pStyle w:val="Heading1"/>
            </w:pPr>
            <w:r>
              <w:lastRenderedPageBreak/>
              <w:pict>
                <v:roundrect id="Rounded Rectangle 15" o:spid="_x0000_s1035" style="position:absolute;left:0;text-align:left;margin-left:-5.65pt;margin-top:.45pt;width:520.15pt;height:28.4pt;z-index:-9;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fillcolor="#224232" stroked="f"/>
              </w:pict>
            </w:r>
            <w:r w:rsidR="00B03052" w:rsidRPr="00BC3A51">
              <w:t>Curriculum context</w:t>
            </w:r>
          </w:p>
        </w:tc>
      </w:tr>
      <w:tr w:rsidR="00223B16" w:rsidRPr="00BC3A51" w:rsidTr="00BC7B99">
        <w:trPr>
          <w:trHeight w:val="335"/>
        </w:trPr>
        <w:tc>
          <w:tcPr>
            <w:tcW w:w="10414" w:type="dxa"/>
            <w:gridSpan w:val="5"/>
            <w:shd w:val="clear" w:color="auto" w:fill="auto"/>
          </w:tcPr>
          <w:p w:rsidR="00223B16" w:rsidRPr="00BC3A51" w:rsidRDefault="00BA01FB" w:rsidP="00AA54CF">
            <w:pPr>
              <w:pStyle w:val="Heading2-Science"/>
              <w:spacing w:before="120"/>
            </w:pPr>
            <w:r>
              <w:pict>
                <v:roundrect id="Rounded Rectangle 38" o:spid="_x0000_s1037" style="position:absolute;margin-left:-5.2pt;margin-top:1.5pt;width:519.1pt;height:20.1pt;z-index:-8;visibility:visible;mso-wrap-edited:f;mso-position-horizontal-relative:text;mso-position-vertical-relative:text;mso-width-relative:margin;mso-height-relative:margin;v-text-anchor:middle" arcsize="10923f" wrapcoords="30 0 -30 1489 -30 20855 0 20855 21600 20855 21630 20855 21630 1489 21569 0 3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" filled="f" strokecolor="#224232"/>
              </w:pict>
            </w:r>
            <w:r w:rsidR="00223B16" w:rsidRPr="00BC3A51">
              <w:t>SCIENCE</w:t>
            </w:r>
          </w:p>
        </w:tc>
      </w:tr>
      <w:tr w:rsidR="00B35C27" w:rsidRPr="00BC3A51" w:rsidTr="00592199">
        <w:tc>
          <w:tcPr>
            <w:tcW w:w="2518" w:type="dxa"/>
            <w:shd w:val="clear" w:color="auto" w:fill="auto"/>
          </w:tcPr>
          <w:p w:rsidR="00EA274E" w:rsidRPr="00BC3A51" w:rsidRDefault="00EA274E" w:rsidP="00B803A9">
            <w:pPr>
              <w:pStyle w:val="Heading4"/>
              <w:keepNext w:val="0"/>
              <w:spacing w:before="200"/>
            </w:pPr>
            <w:r w:rsidRPr="00BC3A51">
              <w:t xml:space="preserve">NATURE OF SCIENCE: </w:t>
            </w:r>
            <w:r w:rsidR="00154C77" w:rsidRPr="00BC3A51">
              <w:t>Understanding about science</w:t>
            </w:r>
          </w:p>
          <w:p w:rsidR="00EA274E" w:rsidRPr="00BC3A51" w:rsidRDefault="00EA274E" w:rsidP="004D1DDA">
            <w:pPr>
              <w:pStyle w:val="Heading4"/>
            </w:pPr>
            <w:r w:rsidRPr="00BC3A51">
              <w:t>Achievement objective(s)</w:t>
            </w:r>
          </w:p>
          <w:p w:rsidR="00490884" w:rsidRPr="00BC3A51" w:rsidRDefault="00490884" w:rsidP="00490884">
            <w:pPr>
              <w:pStyle w:val="TSMTxt"/>
            </w:pPr>
            <w:r w:rsidRPr="00BC3A51">
              <w:t xml:space="preserve">L3: Students will: </w:t>
            </w:r>
          </w:p>
          <w:p w:rsidR="00490884" w:rsidRPr="00BC3A51" w:rsidRDefault="00490884" w:rsidP="00A90757">
            <w:pPr>
              <w:pStyle w:val="TSMtextbullets"/>
              <w:spacing w:after="0"/>
            </w:pPr>
            <w:r w:rsidRPr="00BC3A51">
              <w:t>Appreciate that science is a way of explaining the world and that science knowledge changes over time.</w:t>
            </w:r>
          </w:p>
          <w:p w:rsidR="00EA274E" w:rsidRPr="00BC3A51" w:rsidRDefault="00490884" w:rsidP="00A90757">
            <w:pPr>
              <w:pStyle w:val="TSMtextbullets"/>
            </w:pPr>
            <w:r w:rsidRPr="00BC3A51">
              <w:t>Identify ways in which scientists work together and provide evidence to support their ideas.</w:t>
            </w:r>
          </w:p>
        </w:tc>
        <w:tc>
          <w:tcPr>
            <w:tcW w:w="425" w:type="dxa"/>
            <w:shd w:val="clear" w:color="auto" w:fill="auto"/>
          </w:tcPr>
          <w:p w:rsidR="00EA274E" w:rsidRPr="00BC3A51" w:rsidRDefault="00BA01FB" w:rsidP="00AC20AC">
            <w:r>
              <w:pict>
                <v:line id="_x0000_s1152" style="position:absolute;flip:x y;z-index:3;visibility:visible;mso-wrap-edited:f;mso-position-horizontal-relative:text;mso-position-vertical-relative:text;mso-width-relative:margin;mso-height-relative:margin" from="3.5pt,10.15pt" to="3.5pt,22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119" w:type="dxa"/>
            <w:shd w:val="clear" w:color="auto" w:fill="auto"/>
          </w:tcPr>
          <w:p w:rsidR="008172C2" w:rsidRPr="00BC3A51" w:rsidRDefault="00490884" w:rsidP="008172C2">
            <w:pPr>
              <w:pStyle w:val="Heading4"/>
              <w:spacing w:before="200"/>
            </w:pPr>
            <w:r w:rsidRPr="00BC3A51">
              <w:t>PLANET EARTH AND BEYOND: Earth systems</w:t>
            </w:r>
          </w:p>
          <w:p w:rsidR="008172C2" w:rsidRPr="00BC3A51" w:rsidRDefault="008172C2" w:rsidP="008172C2">
            <w:pPr>
              <w:pStyle w:val="Heading4"/>
            </w:pPr>
            <w:r w:rsidRPr="00BC3A51">
              <w:t>Achievement objective(s)</w:t>
            </w:r>
          </w:p>
          <w:p w:rsidR="00D23216" w:rsidRPr="00BC3A51" w:rsidRDefault="00490884" w:rsidP="00490884">
            <w:pPr>
              <w:spacing w:after="60"/>
            </w:pPr>
            <w:r w:rsidRPr="00BC3A51">
              <w:t>L3: Students will appreciate that water, air, rocks and soil, and life forms make up our planet and recognise that these are also Earth’s resources.</w:t>
            </w:r>
          </w:p>
        </w:tc>
        <w:tc>
          <w:tcPr>
            <w:tcW w:w="425" w:type="dxa"/>
            <w:shd w:val="clear" w:color="auto" w:fill="auto"/>
          </w:tcPr>
          <w:p w:rsidR="00EA274E" w:rsidRPr="00BC3A51" w:rsidRDefault="00BA01FB" w:rsidP="00AC20AC">
            <w:r>
              <w:pict>
                <v:line id="_x0000_s1153" style="position:absolute;flip:x y;z-index:4;visibility:visible;mso-wrap-edited:f;mso-position-horizontal-relative:text;mso-position-vertical-relative:text;mso-width-relative:margin;mso-height-relative:margin" from="4.05pt,10.15pt" to="4.05pt,224.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" strokecolor="#224232" strokeweight="1pt">
                  <v:shadow opacity="24903f" origin=",.5" offset="0,.55556mm"/>
                </v:line>
              </w:pict>
            </w:r>
          </w:p>
        </w:tc>
        <w:tc>
          <w:tcPr>
            <w:tcW w:w="3927" w:type="dxa"/>
            <w:shd w:val="clear" w:color="auto" w:fill="auto"/>
          </w:tcPr>
          <w:p w:rsidR="00EA274E" w:rsidRPr="00BC3A51" w:rsidRDefault="00EA274E" w:rsidP="00CE634F">
            <w:pPr>
              <w:pStyle w:val="Heading4"/>
              <w:spacing w:before="200" w:after="60"/>
            </w:pPr>
            <w:r w:rsidRPr="00BC3A51">
              <w:t>Key Nature of Science ideas</w:t>
            </w:r>
          </w:p>
          <w:p w:rsidR="00A90757" w:rsidRPr="00BC3A51" w:rsidRDefault="00A90757" w:rsidP="009F41A0">
            <w:pPr>
              <w:pStyle w:val="TSMtextbullets"/>
              <w:spacing w:after="0"/>
            </w:pPr>
            <w:r w:rsidRPr="00BC3A51">
              <w:t xml:space="preserve">Evidence is based on, or derived from, observations of the natural world. </w:t>
            </w:r>
          </w:p>
          <w:p w:rsidR="00A90757" w:rsidRPr="00BC3A51" w:rsidRDefault="00A90757" w:rsidP="009F41A0">
            <w:pPr>
              <w:pStyle w:val="TSMtextbullets"/>
              <w:spacing w:after="0"/>
            </w:pPr>
            <w:r w:rsidRPr="00BC3A51">
              <w:t xml:space="preserve">Scientific ideas and explanations are supported by evidence. </w:t>
            </w:r>
          </w:p>
          <w:p w:rsidR="00EA274E" w:rsidRPr="00BC3A51" w:rsidRDefault="00A90757" w:rsidP="009F41A0">
            <w:pPr>
              <w:pStyle w:val="TSMtextbullets"/>
              <w:spacing w:after="0"/>
            </w:pPr>
            <w:r w:rsidRPr="00BC3A51">
              <w:t>Scientists use relevant evidence to support or revise their predictions (hypotheses) and explanations.</w:t>
            </w:r>
          </w:p>
          <w:p w:rsidR="00EA274E" w:rsidRPr="00BC3A51" w:rsidRDefault="00EA274E" w:rsidP="00971FFD">
            <w:pPr>
              <w:pStyle w:val="Heading4"/>
            </w:pPr>
            <w:r w:rsidRPr="00BC3A51">
              <w:t>Key science idea</w:t>
            </w:r>
            <w:r w:rsidR="0011720D" w:rsidRPr="00BC3A51">
              <w:t>s</w:t>
            </w:r>
          </w:p>
          <w:p w:rsidR="00A90757" w:rsidRPr="00BC3A51" w:rsidRDefault="00A90757" w:rsidP="009F41A0">
            <w:pPr>
              <w:pStyle w:val="TSMtextbullets"/>
              <w:spacing w:after="0"/>
            </w:pPr>
            <w:r w:rsidRPr="00BC3A51">
              <w:t xml:space="preserve">A tsunami can be caused by the eruption of an underwater volcano. </w:t>
            </w:r>
          </w:p>
          <w:p w:rsidR="00A90757" w:rsidRPr="00BC3A51" w:rsidRDefault="00A90757" w:rsidP="009F41A0">
            <w:pPr>
              <w:pStyle w:val="TSMtextbullets"/>
              <w:spacing w:after="0"/>
            </w:pPr>
            <w:r w:rsidRPr="00BC3A51">
              <w:t>Changes to the land affect the plants and animals that live there.</w:t>
            </w:r>
          </w:p>
          <w:p w:rsidR="00E03D68" w:rsidRPr="00BC3A51" w:rsidRDefault="00A90757" w:rsidP="009F41A0">
            <w:pPr>
              <w:pStyle w:val="TSMtextbullets"/>
              <w:spacing w:after="0"/>
            </w:pPr>
            <w:r w:rsidRPr="00BC3A51">
              <w:t>Fossils and patterns in the soil and rocks provide evidence about previous life and living conditions on Earth.</w:t>
            </w:r>
          </w:p>
        </w:tc>
      </w:tr>
    </w:tbl>
    <w:p w:rsidR="00683589" w:rsidRPr="00BC3A51" w:rsidRDefault="00683589" w:rsidP="00503764">
      <w:pPr>
        <w:spacing w:before="0"/>
        <w:rPr>
          <w:sz w:val="2"/>
        </w:rPr>
      </w:pPr>
    </w:p>
    <w:tbl>
      <w:tblPr>
        <w:tblW w:w="10414" w:type="dxa"/>
        <w:tblLook w:val="00A0" w:firstRow="1" w:lastRow="0" w:firstColumn="1" w:lastColumn="0" w:noHBand="0" w:noVBand="0"/>
      </w:tblPr>
      <w:tblGrid>
        <w:gridCol w:w="10414"/>
      </w:tblGrid>
      <w:tr w:rsidR="00794A72" w:rsidRPr="00BC3A51" w:rsidTr="00BC7B99">
        <w:trPr>
          <w:trHeight w:val="436"/>
        </w:trPr>
        <w:tc>
          <w:tcPr>
            <w:tcW w:w="10414" w:type="dxa"/>
            <w:shd w:val="clear" w:color="auto" w:fill="auto"/>
          </w:tcPr>
          <w:p w:rsidR="00794A72" w:rsidRPr="00BC3A51" w:rsidRDefault="00BA01FB" w:rsidP="00D626D5">
            <w:pPr>
              <w:pStyle w:val="HEADING2-BLUE"/>
              <w:keepNext/>
              <w:rPr>
                <w:noProof w:val="0"/>
              </w:rPr>
            </w:pPr>
            <w:r>
              <w:rPr>
                <w:noProof w:val="0"/>
              </w:rPr>
              <w:lastRenderedPageBreak/>
              <w:pict>
                <v:roundrect id="Rounded Rectangle 39" o:spid="_x0000_s1038" style="position:absolute;margin-left:-5pt;margin-top:.45pt;width:515.6pt;height:21.8pt;z-index:-13;visibility:visible;mso-wrap-edited:f;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" filled="f" strokecolor="#293b88"/>
              </w:pict>
            </w:r>
            <w:r w:rsidR="002D0461" w:rsidRPr="00BC3A51">
              <w:rPr>
                <w:noProof w:val="0"/>
              </w:rPr>
              <w:t>ENGLISH</w:t>
            </w:r>
          </w:p>
        </w:tc>
      </w:tr>
    </w:tbl>
    <w:p w:rsidR="00D363B2" w:rsidRDefault="00D363B2" w:rsidP="00610432">
      <w:pPr>
        <w:pStyle w:val="Heading3"/>
        <w:spacing w:before="200"/>
        <w:sectPr w:rsidR="00D363B2" w:rsidSect="00D363B2">
          <w:type w:val="continuous"/>
          <w:pgSz w:w="11900" w:h="16840"/>
          <w:pgMar w:top="851" w:right="851" w:bottom="851" w:left="851" w:header="709" w:footer="227" w:gutter="0"/>
          <w:cols w:space="708"/>
        </w:sectPr>
      </w:pPr>
    </w:p>
    <w:tbl>
      <w:tblPr>
        <w:tblW w:w="10377" w:type="dxa"/>
        <w:tblLook w:val="00A0" w:firstRow="1" w:lastRow="0" w:firstColumn="1" w:lastColumn="0" w:noHBand="0" w:noVBand="0"/>
      </w:tblPr>
      <w:tblGrid>
        <w:gridCol w:w="3019"/>
        <w:gridCol w:w="408"/>
        <w:gridCol w:w="3025"/>
        <w:gridCol w:w="408"/>
        <w:gridCol w:w="3517"/>
      </w:tblGrid>
      <w:tr w:rsidR="00375E5B" w:rsidRPr="00BC3A51" w:rsidTr="00D363B2">
        <w:tc>
          <w:tcPr>
            <w:tcW w:w="3019" w:type="dxa"/>
            <w:shd w:val="clear" w:color="auto" w:fill="auto"/>
          </w:tcPr>
          <w:p w:rsidR="002D0461" w:rsidRPr="00BC3A51" w:rsidRDefault="002F2F5E" w:rsidP="00610432">
            <w:pPr>
              <w:pStyle w:val="Heading3"/>
              <w:spacing w:before="200"/>
            </w:pPr>
            <w:r w:rsidRPr="00BC3A51">
              <w:lastRenderedPageBreak/>
              <w:t xml:space="preserve">READING </w:t>
            </w:r>
          </w:p>
          <w:p w:rsidR="002F2F5E" w:rsidRPr="00BC3A51" w:rsidRDefault="002F2F5E" w:rsidP="007D42E9">
            <w:pPr>
              <w:pStyle w:val="Heading4"/>
              <w:spacing w:before="80"/>
            </w:pPr>
            <w:r w:rsidRPr="00BC3A51">
              <w:t>Ideas</w:t>
            </w:r>
          </w:p>
          <w:p w:rsidR="002F2F5E" w:rsidRPr="00BC3A51" w:rsidRDefault="00150999" w:rsidP="00D104D8">
            <w:pPr>
              <w:pStyle w:val="TSMTxt"/>
            </w:pPr>
            <w:r w:rsidRPr="00BC3A51">
              <w:t>Students will show a developing understanding of ideas within, across, and beyond texts.</w:t>
            </w:r>
          </w:p>
        </w:tc>
        <w:tc>
          <w:tcPr>
            <w:tcW w:w="408" w:type="dxa"/>
            <w:shd w:val="clear" w:color="auto" w:fill="auto"/>
          </w:tcPr>
          <w:p w:rsidR="002F2F5E" w:rsidRPr="00BC3A51" w:rsidRDefault="00BA01FB" w:rsidP="00AC20AC">
            <w:r>
              <w:pict>
                <v:line id="_x0000_s1158" style="position:absolute;flip:x y;z-index:6;visibility:visible;mso-wrap-edited:f;mso-position-horizontal-relative:text;mso-position-vertical-relative:text;mso-width-relative:margin;mso-height-relative:margin" from="4.6pt,10.25pt" to="4.6pt,213.8pt" strokecolor="#293b88" strokeweight="1pt">
                  <v:shadow opacity="24903f" origin=",.5" offset="0,.55556mm"/>
                </v:line>
              </w:pict>
            </w:r>
          </w:p>
        </w:tc>
        <w:tc>
          <w:tcPr>
            <w:tcW w:w="3025" w:type="dxa"/>
            <w:shd w:val="clear" w:color="auto" w:fill="auto"/>
          </w:tcPr>
          <w:p w:rsidR="002F2F5E" w:rsidRPr="00BC3A51" w:rsidRDefault="002F2F5E" w:rsidP="00610432">
            <w:pPr>
              <w:pStyle w:val="Heading3"/>
              <w:spacing w:before="200"/>
            </w:pPr>
            <w:r w:rsidRPr="00BC3A51">
              <w:t>INDICATORS</w:t>
            </w:r>
          </w:p>
          <w:p w:rsidR="00150999" w:rsidRPr="00BC3A51" w:rsidRDefault="00150999" w:rsidP="00150999">
            <w:pPr>
              <w:pStyle w:val="TSMtextbullets"/>
            </w:pPr>
            <w:r w:rsidRPr="00BC3A51">
              <w:t>Uses their personal experience and world and literacy knowledge confidently to make meaning from texts.</w:t>
            </w:r>
          </w:p>
          <w:p w:rsidR="00150999" w:rsidRPr="00BC3A51" w:rsidRDefault="00150999" w:rsidP="00150999">
            <w:pPr>
              <w:pStyle w:val="TSMtextbullets"/>
            </w:pPr>
            <w:r w:rsidRPr="00BC3A51">
              <w:t>Makes meaning of increasingly complex texts by identifying main and subsidiary ideas in them.</w:t>
            </w:r>
          </w:p>
          <w:p w:rsidR="00150999" w:rsidRPr="00BC3A51" w:rsidRDefault="00150999" w:rsidP="00150999">
            <w:pPr>
              <w:pStyle w:val="TSMtextbullets"/>
            </w:pPr>
            <w:r w:rsidRPr="00BC3A51">
              <w:t>Starts to make connections by thinking about underlying ideas in and between texts.</w:t>
            </w:r>
          </w:p>
          <w:p w:rsidR="002F2F5E" w:rsidRPr="00BC3A51" w:rsidRDefault="00150999" w:rsidP="00490BAD">
            <w:pPr>
              <w:pStyle w:val="TSMtextbullets"/>
              <w:spacing w:after="120"/>
              <w:rPr>
                <w:sz w:val="20"/>
              </w:rPr>
            </w:pPr>
            <w:r w:rsidRPr="00BC3A51">
              <w:t>Makes and supports inferences from texts with increasing independence.</w:t>
            </w:r>
          </w:p>
        </w:tc>
        <w:tc>
          <w:tcPr>
            <w:tcW w:w="408" w:type="dxa"/>
            <w:shd w:val="clear" w:color="auto" w:fill="auto"/>
          </w:tcPr>
          <w:p w:rsidR="002F2F5E" w:rsidRPr="00BC3A51" w:rsidRDefault="00BA01FB" w:rsidP="00AC20AC">
            <w:r>
              <w:pict>
                <v:line id="_x0000_s1155" style="position:absolute;flip:y;z-index:5;visibility:visible;mso-wrap-edited:f;mso-position-horizontal-relative:text;mso-position-vertical-relative:text;mso-width-relative:margin;mso-height-relative:margin" from="4.05pt,10.8pt" to="4.45pt,215.2pt" strokecolor="#293b88" strokeweight="1pt">
                  <v:shadow opacity="24903f" origin=",.5" offset="0,.55556mm"/>
                </v:line>
              </w:pict>
            </w:r>
          </w:p>
        </w:tc>
        <w:tc>
          <w:tcPr>
            <w:tcW w:w="3517" w:type="dxa"/>
            <w:shd w:val="clear" w:color="auto" w:fill="auto"/>
          </w:tcPr>
          <w:p w:rsidR="002F2F5E" w:rsidRPr="00BC3A51" w:rsidRDefault="0000093D" w:rsidP="003F316B">
            <w:pPr>
              <w:pStyle w:val="Heading3"/>
              <w:spacing w:before="200"/>
            </w:pPr>
            <w:r w:rsidRPr="00BC3A51">
              <w:t>THE LITERACY LEARNING PROGRESSIONS</w:t>
            </w:r>
          </w:p>
          <w:p w:rsidR="003F316B" w:rsidRPr="00BC3A51" w:rsidRDefault="000B115E" w:rsidP="00081E20">
            <w:r w:rsidRPr="00BC3A51">
              <w:t xml:space="preserve">The literacy knowledge and skills that students need to draw on by the end of year 6 are described in </w:t>
            </w:r>
            <w:r w:rsidRPr="00BC3A51">
              <w:rPr>
                <w:i/>
              </w:rPr>
              <w:t>The Literacy Learning Progressions</w:t>
            </w:r>
            <w:r w:rsidRPr="00BC3A51">
              <w:t>.</w:t>
            </w:r>
          </w:p>
        </w:tc>
      </w:tr>
    </w:tbl>
    <w:p w:rsidR="00D363B2" w:rsidRDefault="00D363B2" w:rsidP="00B90D23">
      <w:pPr>
        <w:pStyle w:val="Heading1"/>
        <w:spacing w:line="240" w:lineRule="auto"/>
        <w:sectPr w:rsidR="00D363B2" w:rsidSect="00D363B2">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98005A" w:rsidRPr="00BC3A51" w:rsidTr="00BC7B99">
        <w:trPr>
          <w:trHeight w:val="680"/>
        </w:trPr>
        <w:tc>
          <w:tcPr>
            <w:tcW w:w="10414" w:type="dxa"/>
            <w:shd w:val="clear" w:color="auto" w:fill="auto"/>
          </w:tcPr>
          <w:p w:rsidR="0098005A" w:rsidRPr="00BC3A51" w:rsidRDefault="00BA01FB" w:rsidP="00B90D23">
            <w:pPr>
              <w:pStyle w:val="Heading1"/>
              <w:spacing w:line="240" w:lineRule="auto"/>
            </w:pPr>
            <w:r>
              <w:rPr>
                <w:lang w:eastAsia="en-NZ"/>
              </w:rPr>
              <w:lastRenderedPageBreak/>
              <w:pict>
                <v:roundrect id="_x0000_s1437" style="position:absolute;left:0;text-align:left;margin-left:-5.55pt;margin-top:-.2pt;width:516.75pt;height:28.4pt;z-index:-2;visibility:visible;mso-wrap-edited:f;mso-position-horizontal-relative:text;mso-position-vertical-relative:text;mso-width-relative:margin;mso-height-relative:margin;v-text-anchor:middle" arcsize="10923f" wrapcoords="0 0 -30 1200 -30 20400 21600 20400 21600 1200 21569 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7uvBC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" o:allowincell="f" o:allowoverlap="f" fillcolor="#224232" stroked="f"/>
              </w:pict>
            </w:r>
            <w:r w:rsidR="00A9415D" w:rsidRPr="00BC3A51">
              <w:t>Using evidence</w:t>
            </w:r>
          </w:p>
        </w:tc>
      </w:tr>
    </w:tbl>
    <w:p w:rsidR="00D363B2" w:rsidRDefault="00D363B2" w:rsidP="00A46BD2">
      <w:pPr>
        <w:pStyle w:val="TSMtextbullets"/>
        <w:sectPr w:rsidR="00D363B2" w:rsidSect="00D363B2">
          <w:type w:val="continuous"/>
          <w:pgSz w:w="11900" w:h="16840"/>
          <w:pgMar w:top="851" w:right="851" w:bottom="851" w:left="851" w:header="709" w:footer="227" w:gutter="0"/>
          <w:cols w:space="708"/>
        </w:sectPr>
      </w:pPr>
    </w:p>
    <w:tbl>
      <w:tblPr>
        <w:tblW w:w="10404" w:type="dxa"/>
        <w:tblLook w:val="00A0" w:firstRow="1" w:lastRow="0" w:firstColumn="1" w:lastColumn="0" w:noHBand="0" w:noVBand="0"/>
      </w:tblPr>
      <w:tblGrid>
        <w:gridCol w:w="10404"/>
      </w:tblGrid>
      <w:tr w:rsidR="00A9415D" w:rsidRPr="00BC3A51" w:rsidTr="00EC1FAA">
        <w:tc>
          <w:tcPr>
            <w:tcW w:w="10404" w:type="dxa"/>
            <w:shd w:val="clear" w:color="auto" w:fill="auto"/>
          </w:tcPr>
          <w:p w:rsidR="00A46BD2" w:rsidRPr="00BC3A51" w:rsidRDefault="00A46BD2" w:rsidP="00A46BD2">
            <w:pPr>
              <w:pStyle w:val="TSMtextbullets"/>
            </w:pPr>
            <w:r w:rsidRPr="00BC3A51">
              <w:lastRenderedPageBreak/>
              <w:t>Scientists use empirical evidence to develop theories about how the world works.</w:t>
            </w:r>
          </w:p>
          <w:p w:rsidR="00A9415D" w:rsidRPr="00BC3A51" w:rsidRDefault="00A46BD2" w:rsidP="00A46BD2">
            <w:pPr>
              <w:pStyle w:val="TSMtextbullets"/>
            </w:pPr>
            <w:r w:rsidRPr="00BC3A51">
              <w:t>Empirical evidence is data gathered from observations and experiments.</w:t>
            </w:r>
          </w:p>
          <w:p w:rsidR="00CB7FC9" w:rsidRPr="00BC3A51" w:rsidRDefault="00CB7FC9" w:rsidP="00CB7FC9">
            <w:r w:rsidRPr="00BC3A51">
              <w:t>The science capability, Use evidence, is about students developing and considering theories and explanations in the light of evidence (</w:t>
            </w:r>
            <w:hyperlink r:id="rId13" w:history="1">
              <w:r w:rsidRPr="00BC3A51">
                <w:rPr>
                  <w:rStyle w:val="Hyperlink"/>
                </w:rPr>
                <w:t>http://scienceonline.tki.org.nz/Introducing-five-science-capabilities/Use-evidence</w:t>
              </w:r>
            </w:hyperlink>
            <w:r w:rsidRPr="00BC3A51">
              <w:t xml:space="preserve">). </w:t>
            </w:r>
          </w:p>
          <w:p w:rsidR="00CB7FC9" w:rsidRPr="00BC3A51" w:rsidRDefault="00CB7FC9" w:rsidP="00CB7FC9">
            <w:r w:rsidRPr="00BC3A51">
              <w:t>Students should be:</w:t>
            </w:r>
          </w:p>
          <w:p w:rsidR="00A46BD2" w:rsidRPr="00BC3A51" w:rsidRDefault="00A46BD2" w:rsidP="00A46BD2">
            <w:pPr>
              <w:pStyle w:val="TSMtextbullets"/>
            </w:pPr>
            <w:r w:rsidRPr="00BC3A51">
              <w:t>using evidence they have gathered to develop their own explanations about the way the world works</w:t>
            </w:r>
          </w:p>
          <w:p w:rsidR="00CB7FC9" w:rsidRPr="00BC3A51" w:rsidRDefault="00A46BD2" w:rsidP="00A46BD2">
            <w:pPr>
              <w:pStyle w:val="TSMtextbullets"/>
            </w:pPr>
            <w:r w:rsidRPr="00BC3A51">
              <w:t>critiquing explanations offered by others, including scientifically accepted explanations, by considering the evidence that supports them.</w:t>
            </w:r>
          </w:p>
          <w:p w:rsidR="00A46BD2" w:rsidRPr="00BC3A51" w:rsidRDefault="00A46BD2" w:rsidP="00A46BD2">
            <w:r w:rsidRPr="00BC3A51">
              <w:t>Scientific explanations, including those found in museums, in television programmes, on the Internet, and in non-fiction books and texts, often fail to discuss the evidence and testing that led to the development of these explanations.</w:t>
            </w:r>
          </w:p>
          <w:p w:rsidR="00CB7FC9" w:rsidRPr="00BC3A51" w:rsidRDefault="00A46BD2" w:rsidP="00A46BD2">
            <w:r w:rsidRPr="00BC3A51">
              <w:t>Teachers can:</w:t>
            </w:r>
          </w:p>
          <w:p w:rsidR="00A46BD2" w:rsidRPr="00BC3A51" w:rsidRDefault="00A46BD2" w:rsidP="00A46BD2">
            <w:pPr>
              <w:pStyle w:val="TSMtextbullets"/>
            </w:pPr>
            <w:r w:rsidRPr="00BC3A51">
              <w:t>help students to be more critical consumers of science information by being explicitly critical themselves</w:t>
            </w:r>
          </w:p>
          <w:p w:rsidR="00A46BD2" w:rsidRPr="00BC3A51" w:rsidRDefault="00A46BD2" w:rsidP="00A46BD2">
            <w:pPr>
              <w:pStyle w:val="TSMtextbullets"/>
            </w:pPr>
            <w:r w:rsidRPr="00BC3A51">
              <w:t>model a sceptical stance</w:t>
            </w:r>
          </w:p>
          <w:p w:rsidR="00CB7FC9" w:rsidRPr="00BC3A51" w:rsidRDefault="00A46BD2" w:rsidP="00A46BD2">
            <w:pPr>
              <w:pStyle w:val="TSMtextbullets"/>
            </w:pPr>
            <w:r w:rsidRPr="00BC3A51">
              <w:t>ask questions such as:</w:t>
            </w:r>
          </w:p>
          <w:p w:rsidR="00F17FA9" w:rsidRPr="00BC3A51" w:rsidRDefault="00F17FA9" w:rsidP="00F17FA9">
            <w:pPr>
              <w:pStyle w:val="TSMsubbullets"/>
            </w:pPr>
            <w:r w:rsidRPr="00BC3A51">
              <w:t>How do you think people found that out?</w:t>
            </w:r>
          </w:p>
          <w:p w:rsidR="00F17FA9" w:rsidRPr="00BC3A51" w:rsidRDefault="00F17FA9" w:rsidP="00F17FA9">
            <w:pPr>
              <w:pStyle w:val="TSMsubbullets"/>
            </w:pPr>
            <w:r w:rsidRPr="00BC3A51">
              <w:t>What kind of evidence would support that idea?</w:t>
            </w:r>
          </w:p>
          <w:p w:rsidR="00CB7FC9" w:rsidRPr="00BC3A51" w:rsidRDefault="00F17FA9" w:rsidP="00F17FA9">
            <w:pPr>
              <w:pStyle w:val="TSMsubbullets"/>
            </w:pPr>
            <w:r w:rsidRPr="00BC3A51">
              <w:t>How could a scientist test that idea?</w:t>
            </w:r>
          </w:p>
          <w:p w:rsidR="00CB7FC9" w:rsidRPr="00BC3A51" w:rsidRDefault="00BE693F" w:rsidP="00A44F89">
            <w:pPr>
              <w:pStyle w:val="TSMtextbullets"/>
            </w:pPr>
            <w:r w:rsidRPr="00BC3A51">
              <w:t xml:space="preserve">use concept cartoons to propose possible explanations. (See </w:t>
            </w:r>
            <w:hyperlink r:id="rId14" w:history="1">
              <w:r w:rsidRPr="00BC3A51">
                <w:rPr>
                  <w:rStyle w:val="Hyperlink"/>
                </w:rPr>
                <w:t>http://conceptcartoons.com/what-is-a-concept-cartoon-.html</w:t>
              </w:r>
            </w:hyperlink>
            <w:r w:rsidRPr="00BC3A51">
              <w:t>)</w:t>
            </w:r>
          </w:p>
          <w:p w:rsidR="00BE693F" w:rsidRPr="00BC3A51" w:rsidRDefault="00BE693F" w:rsidP="00BE693F">
            <w:r w:rsidRPr="00BC3A51">
              <w:t>When doing practical investigations, teachers can support students to:</w:t>
            </w:r>
          </w:p>
          <w:p w:rsidR="00A46BD2" w:rsidRPr="00BC3A51" w:rsidRDefault="00A46BD2" w:rsidP="00A46BD2">
            <w:pPr>
              <w:pStyle w:val="TSMtextbullets"/>
            </w:pPr>
            <w:r w:rsidRPr="00BC3A51">
              <w:t>consider a range of possible explanations for their findings</w:t>
            </w:r>
          </w:p>
          <w:p w:rsidR="00A46BD2" w:rsidRPr="00BC3A51" w:rsidRDefault="00A46BD2" w:rsidP="00A46BD2">
            <w:pPr>
              <w:pStyle w:val="TSMtextbullets"/>
            </w:pPr>
            <w:r w:rsidRPr="00BC3A51">
              <w:t>think about how these explanations fit with the evidence they have gathered</w:t>
            </w:r>
          </w:p>
          <w:p w:rsidR="00BE693F" w:rsidRPr="00BC3A51" w:rsidRDefault="00A46BD2" w:rsidP="00A46BD2">
            <w:pPr>
              <w:pStyle w:val="TSMtextbullets"/>
            </w:pPr>
            <w:r w:rsidRPr="00BC3A51">
              <w:t>avoid suggesting that scientific investigations prove anything - rather, investigations provide evidence that supports or refutes a hypothesis or idea</w:t>
            </w:r>
            <w:r w:rsidR="002D2BC7">
              <w:t>.</w:t>
            </w:r>
          </w:p>
          <w:p w:rsidR="00BE693F" w:rsidRPr="00BC3A51" w:rsidRDefault="00BE693F" w:rsidP="00BE693F">
            <w:r w:rsidRPr="00BC3A51">
              <w:t>Establish a science classroom culture by:</w:t>
            </w:r>
          </w:p>
          <w:p w:rsidR="00A46BD2" w:rsidRPr="00BC3A51" w:rsidRDefault="00A46BD2" w:rsidP="00A46BD2">
            <w:pPr>
              <w:pStyle w:val="TSMtextbullets"/>
            </w:pPr>
            <w:r w:rsidRPr="00BC3A51">
              <w:t xml:space="preserve">welcoming a range of possible explanations </w:t>
            </w:r>
          </w:p>
          <w:p w:rsidR="00A46BD2" w:rsidRPr="00BC3A51" w:rsidRDefault="00A46BD2" w:rsidP="00A46BD2">
            <w:pPr>
              <w:pStyle w:val="TSMtextbullets"/>
            </w:pPr>
            <w:r w:rsidRPr="00BC3A51">
              <w:t>encouraging students to consider possible explanations in the light of evidence</w:t>
            </w:r>
          </w:p>
          <w:p w:rsidR="00A46BD2" w:rsidRPr="00BC3A51" w:rsidRDefault="00A46BD2" w:rsidP="00A46BD2">
            <w:pPr>
              <w:pStyle w:val="TSMtextbullets"/>
            </w:pPr>
            <w:r w:rsidRPr="00BC3A51">
              <w:t xml:space="preserve">having students draw evidence from their experience </w:t>
            </w:r>
          </w:p>
          <w:p w:rsidR="00BE693F" w:rsidRPr="00BC3A51" w:rsidRDefault="00A46BD2" w:rsidP="00A46BD2">
            <w:pPr>
              <w:pStyle w:val="TSMtextbullets"/>
            </w:pPr>
            <w:r w:rsidRPr="00BC3A51">
              <w:lastRenderedPageBreak/>
              <w:t>using questions such as:</w:t>
            </w:r>
          </w:p>
          <w:p w:rsidR="00BE693F" w:rsidRPr="00BC3A51" w:rsidRDefault="00BE693F" w:rsidP="00A44F89">
            <w:pPr>
              <w:pStyle w:val="TSMsubbullets"/>
            </w:pPr>
            <w:r w:rsidRPr="00BC3A51">
              <w:t>What have we seen today that supports X</w:t>
            </w:r>
            <w:r w:rsidR="00F17C2B" w:rsidRPr="00BC3A51">
              <w:t>’</w:t>
            </w:r>
            <w:r w:rsidRPr="00BC3A51">
              <w:t>s idea?</w:t>
            </w:r>
          </w:p>
          <w:p w:rsidR="00BE693F" w:rsidRPr="00BC3A51" w:rsidRDefault="00BE693F" w:rsidP="00A44F89">
            <w:pPr>
              <w:pStyle w:val="TSMsubbullets"/>
            </w:pPr>
            <w:r w:rsidRPr="00BC3A51">
              <w:t>Has anyone seen anything somewhere else that might be evidence for X</w:t>
            </w:r>
            <w:r w:rsidR="00F17C2B" w:rsidRPr="00BC3A51">
              <w:t>’</w:t>
            </w:r>
            <w:r w:rsidRPr="00BC3A51">
              <w:t>s idea?</w:t>
            </w:r>
          </w:p>
          <w:p w:rsidR="00BE693F" w:rsidRPr="00BC3A51" w:rsidRDefault="00BE693F" w:rsidP="00A44F89">
            <w:pPr>
              <w:pStyle w:val="TSMtextbullets"/>
            </w:pPr>
            <w:r w:rsidRPr="00BC3A51">
              <w:t xml:space="preserve">encouraging investigation: </w:t>
            </w:r>
          </w:p>
          <w:p w:rsidR="00BE693F" w:rsidRPr="00BC3A51" w:rsidRDefault="00BE693F" w:rsidP="00A44F89">
            <w:pPr>
              <w:pStyle w:val="TSMsubbullets"/>
            </w:pPr>
            <w:r w:rsidRPr="00BC3A51">
              <w:t>What could we do to test X</w:t>
            </w:r>
            <w:r w:rsidR="00F17C2B" w:rsidRPr="00BC3A51">
              <w:t>’</w:t>
            </w:r>
            <w:r w:rsidRPr="00BC3A51">
              <w:t xml:space="preserve">s idea? </w:t>
            </w:r>
          </w:p>
          <w:p w:rsidR="00BE693F" w:rsidRPr="00BC3A51" w:rsidRDefault="00BE693F" w:rsidP="00A44F89">
            <w:pPr>
              <w:pStyle w:val="TSMsubbullets"/>
            </w:pPr>
            <w:r w:rsidRPr="00BC3A51">
              <w:t>What would we expect to happen? Why?</w:t>
            </w:r>
          </w:p>
          <w:p w:rsidR="00A44F89" w:rsidRPr="00BC3A51" w:rsidRDefault="00BE693F" w:rsidP="00287524">
            <w:pPr>
              <w:spacing w:after="160"/>
            </w:pPr>
            <w:r w:rsidRPr="00BC3A51">
              <w:t xml:space="preserve">A range of questions and activities designed to get students to use evidence is available on the Science Online website: </w:t>
            </w:r>
            <w:hyperlink r:id="rId15" w:history="1">
              <w:r w:rsidRPr="00BC3A51">
                <w:rPr>
                  <w:rStyle w:val="Hyperlink"/>
                </w:rPr>
                <w:t>http://scienceonline.tki.org.nz/Introducing-five-science-capabilities/Use-evidence</w:t>
              </w:r>
            </w:hyperlink>
          </w:p>
        </w:tc>
      </w:tr>
    </w:tbl>
    <w:p w:rsidR="00EC1FAA" w:rsidRDefault="00EC1FAA" w:rsidP="00A80B11">
      <w:pPr>
        <w:pStyle w:val="Heading1"/>
        <w:spacing w:line="360" w:lineRule="auto"/>
        <w:sectPr w:rsidR="00EC1FAA" w:rsidSect="00D363B2">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350C68" w:rsidRPr="00BC3A51" w:rsidTr="00BC7B99">
        <w:trPr>
          <w:trHeight w:val="699"/>
        </w:trPr>
        <w:tc>
          <w:tcPr>
            <w:tcW w:w="10414" w:type="dxa"/>
            <w:shd w:val="clear" w:color="auto" w:fill="auto"/>
          </w:tcPr>
          <w:p w:rsidR="00350C68" w:rsidRPr="00BC3A51" w:rsidRDefault="00BA01FB" w:rsidP="00A80B11">
            <w:pPr>
              <w:pStyle w:val="Heading1"/>
              <w:spacing w:line="360" w:lineRule="auto"/>
            </w:pPr>
            <w:r>
              <w:lastRenderedPageBreak/>
              <w:pict>
                <v:roundrect id="Rounded Rectangle 27" o:spid="_x0000_s1111" style="position:absolute;left:0;text-align:left;margin-left:-5.4pt;margin-top:.7pt;width:516.2pt;height:28.35pt;z-index:-7;visibility:visible;mso-wrap-edited:f;mso-position-horizontal-relative:text;mso-position-vertical-relative:page;mso-width-relative:margin;mso-height-relative:margin;v-text-anchor:middle" arcsize="10923f" wrapcoords="0 0 -31 1200 -31 20400 21600 20400 21600 1200 21568 0 0 0" fillcolor="#293b88" stroked="f">
                  <w10:wrap anchory="page"/>
                  <w10:anchorlock/>
                </v:roundrect>
              </w:pict>
            </w:r>
            <w:r w:rsidR="00B90D23" w:rsidRPr="00BC3A51">
              <w:t>Meeting the literac</w:t>
            </w:r>
            <w:r w:rsidR="00AC20AC" w:rsidRPr="00BC3A51">
              <w:t>y challenges</w:t>
            </w:r>
          </w:p>
        </w:tc>
      </w:tr>
    </w:tbl>
    <w:p w:rsidR="00A13F9C" w:rsidRPr="00BC3A51" w:rsidRDefault="00A13F9C" w:rsidP="00CC3DB1">
      <w:pPr>
        <w:spacing w:after="120"/>
        <w:sectPr w:rsidR="00A13F9C" w:rsidRPr="00BC3A51" w:rsidSect="00D363B2">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BF413A" w:rsidRPr="00BC3A51" w:rsidTr="00BF413A">
        <w:trPr>
          <w:trHeight w:val="540"/>
        </w:trPr>
        <w:tc>
          <w:tcPr>
            <w:tcW w:w="10414" w:type="dxa"/>
            <w:shd w:val="clear" w:color="auto" w:fill="auto"/>
          </w:tcPr>
          <w:p w:rsidR="00BF413A" w:rsidRPr="00BC3A51" w:rsidRDefault="00BF413A" w:rsidP="00A91990">
            <w:pPr>
              <w:pStyle w:val="TSMTxt"/>
              <w:spacing w:before="120" w:after="160"/>
            </w:pPr>
            <w:r w:rsidRPr="00BC3A51">
              <w:lastRenderedPageBreak/>
              <w:t>The following instructional strategies will support students to understand, respond to, and think critically about the information and ideas in the text. After reading the text, support students to explore the key science ideas outlined in the following pages.</w:t>
            </w:r>
          </w:p>
        </w:tc>
      </w:tr>
      <w:tr w:rsidR="00BF413A" w:rsidRPr="00BC3A51" w:rsidTr="00EC1FAA">
        <w:trPr>
          <w:trHeight w:val="525"/>
        </w:trPr>
        <w:tc>
          <w:tcPr>
            <w:tcW w:w="10414" w:type="dxa"/>
            <w:shd w:val="clear" w:color="auto" w:fill="auto"/>
          </w:tcPr>
          <w:p w:rsidR="00BF413A" w:rsidRPr="00BC3A51" w:rsidRDefault="00BA01FB" w:rsidP="00BF413A">
            <w:pPr>
              <w:pStyle w:val="HEADING2-BLUE"/>
              <w:spacing w:before="160"/>
            </w:pPr>
            <w:r>
              <w:rPr>
                <w:noProof w:val="0"/>
              </w:rPr>
              <w:pict>
                <v:roundrect id="_x0000_s1444" style="position:absolute;margin-left:-4pt;margin-top:2.5pt;width:514.5pt;height:21.8pt;z-index:-1;visibility:visible;mso-wrap-edited:f;mso-position-horizontal-relative:text;mso-position-vertical-relative:text;mso-width-relative:margin;mso-height-relative:margin;v-text-anchor:middle" arcsize="10923f" wrapcoords="64 0 -64 1489 -64 20855 0 20855 21599 20855 21664 20855 21664 1489 21535 0 64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" filled="f" strokecolor="#293b88"/>
              </w:pict>
            </w:r>
            <w:r w:rsidR="00BF413A" w:rsidRPr="00BC3A51">
              <w:rPr>
                <w:noProof w:val="0"/>
              </w:rPr>
              <w:t xml:space="preserve">TEACHER </w:t>
            </w:r>
            <w:r w:rsidR="00BF413A">
              <w:rPr>
                <w:noProof w:val="0"/>
              </w:rPr>
              <w:t>resources</w:t>
            </w:r>
          </w:p>
        </w:tc>
      </w:tr>
    </w:tbl>
    <w:p w:rsidR="00EC1FAA" w:rsidRDefault="00EC1FAA" w:rsidP="00EC1FAA">
      <w:pPr>
        <w:pStyle w:val="TSMTxt"/>
        <w:spacing w:before="160" w:after="0"/>
        <w:sectPr w:rsidR="00EC1FAA" w:rsidSect="00A13F9C">
          <w:type w:val="continuous"/>
          <w:pgSz w:w="11900" w:h="16840"/>
          <w:pgMar w:top="851" w:right="851" w:bottom="851" w:left="851" w:header="709" w:footer="227" w:gutter="0"/>
          <w:cols w:space="708"/>
        </w:sectPr>
      </w:pPr>
    </w:p>
    <w:tbl>
      <w:tblPr>
        <w:tblW w:w="10414" w:type="dxa"/>
        <w:tblLook w:val="00A0" w:firstRow="1" w:lastRow="0" w:firstColumn="1" w:lastColumn="0" w:noHBand="0" w:noVBand="0"/>
      </w:tblPr>
      <w:tblGrid>
        <w:gridCol w:w="10414"/>
      </w:tblGrid>
      <w:tr w:rsidR="00EC1FAA" w:rsidRPr="00BC3A51" w:rsidTr="00EC1FAA">
        <w:trPr>
          <w:trHeight w:val="3465"/>
        </w:trPr>
        <w:tc>
          <w:tcPr>
            <w:tcW w:w="10414" w:type="dxa"/>
            <w:shd w:val="clear" w:color="auto" w:fill="auto"/>
          </w:tcPr>
          <w:p w:rsidR="00EC1FAA" w:rsidRDefault="00EC1FAA" w:rsidP="00EC1FAA">
            <w:pPr>
              <w:pStyle w:val="TSMTxt"/>
              <w:spacing w:before="160" w:after="0"/>
            </w:pPr>
            <w:r w:rsidRPr="00BC3A51">
              <w:lastRenderedPageBreak/>
              <w:t>Want to know more about instructional strategies? Go to</w:t>
            </w:r>
            <w:r>
              <w:t>:</w:t>
            </w:r>
          </w:p>
          <w:p w:rsidR="00EC1FAA" w:rsidRPr="00BC3A51" w:rsidRDefault="00BA01FB" w:rsidP="00EC1FAA">
            <w:pPr>
              <w:pStyle w:val="TSMtextbullets"/>
              <w:spacing w:after="0"/>
            </w:pPr>
            <w:hyperlink r:id="rId16" w:history="1">
              <w:r w:rsidR="00EC1FAA" w:rsidRPr="00BC3A51">
                <w:rPr>
                  <w:rStyle w:val="Hyperlink"/>
                </w:rPr>
                <w:t xml:space="preserve">http://literacyonline.tki.org.nz/Literacy-Online/Teacher-needs/Reviewed-resources/Reading/Comprehension/ELP-years-5-8 </w:t>
              </w:r>
            </w:hyperlink>
          </w:p>
          <w:p w:rsidR="00EC1FAA" w:rsidRPr="00BC3A51" w:rsidRDefault="00EC1FAA" w:rsidP="00EC1FAA">
            <w:pPr>
              <w:pStyle w:val="TSMtextbullets"/>
            </w:pPr>
            <w:r>
              <w:t>“</w:t>
            </w:r>
            <w:r w:rsidRPr="00BC3A51">
              <w:t>Engaging Learners with Texts</w:t>
            </w:r>
            <w:r>
              <w:t>”</w:t>
            </w:r>
            <w:r w:rsidRPr="00BC3A51">
              <w:t xml:space="preserve"> (Chapter 5) from </w:t>
            </w:r>
            <w:r w:rsidRPr="00BC3A51">
              <w:rPr>
                <w:i/>
              </w:rPr>
              <w:t>Effective Literacy Practice in Years 1 to 4</w:t>
            </w:r>
            <w:r w:rsidRPr="00BC3A51">
              <w:t xml:space="preserve"> (Ministry of Education, 2003). </w:t>
            </w:r>
          </w:p>
          <w:p w:rsidR="00EC1FAA" w:rsidRPr="00BC3A51" w:rsidRDefault="00EC1FAA" w:rsidP="00EC1FAA">
            <w:r w:rsidRPr="00BC3A51">
              <w:t>Want to know more about what literacy skills and knowledge your students need? Go to:</w:t>
            </w:r>
          </w:p>
          <w:p w:rsidR="00EC1FAA" w:rsidRPr="00BC3A51" w:rsidRDefault="00BA01FB" w:rsidP="00EC1FAA">
            <w:pPr>
              <w:pStyle w:val="TSMtextbullets"/>
              <w:spacing w:after="0"/>
            </w:pPr>
            <w:hyperlink r:id="rId17" w:history="1">
              <w:r w:rsidR="00EC1FAA" w:rsidRPr="00BC3A51">
                <w:rPr>
                  <w:rStyle w:val="Hyperlink"/>
                </w:rPr>
                <w:t xml:space="preserve">http://literacyonline.tki.org.nz/Literacy-Online/Student-needs/National-Standards-Reading-and-Writing </w:t>
              </w:r>
            </w:hyperlink>
          </w:p>
          <w:p w:rsidR="00EC1FAA" w:rsidRPr="00081E20" w:rsidRDefault="00081E20" w:rsidP="00EC1FAA">
            <w:pPr>
              <w:pStyle w:val="TSMtextbullets"/>
              <w:spacing w:after="0"/>
              <w:rPr>
                <w:rStyle w:val="Hyperlink"/>
              </w:rPr>
            </w:pPr>
            <w:r>
              <w:fldChar w:fldCharType="begin"/>
            </w:r>
            <w:r>
              <w:instrText xml:space="preserve"> HYPERLINK "http://www.literacyprogressions.tki.org.nz/The-Structure-of-the-Progressions/By-the-end-of-year-6?q=node/21" </w:instrText>
            </w:r>
            <w:r>
              <w:fldChar w:fldCharType="separate"/>
            </w:r>
            <w:r w:rsidR="00EC1FAA" w:rsidRPr="00081E20">
              <w:rPr>
                <w:rStyle w:val="Hyperlink"/>
              </w:rPr>
              <w:t>www.literacyprogr</w:t>
            </w:r>
            <w:r w:rsidR="00EC1FAA" w:rsidRPr="00081E20">
              <w:rPr>
                <w:rStyle w:val="Hyperlink"/>
              </w:rPr>
              <w:t>e</w:t>
            </w:r>
            <w:r w:rsidR="00EC1FAA" w:rsidRPr="00081E20">
              <w:rPr>
                <w:rStyle w:val="Hyperlink"/>
              </w:rPr>
              <w:t>ssions.tki.org.nz/</w:t>
            </w:r>
          </w:p>
          <w:p w:rsidR="00EC1FAA" w:rsidRPr="00BC3A51" w:rsidRDefault="00081E20" w:rsidP="00EC1FAA">
            <w:pPr>
              <w:pStyle w:val="TSMTxt"/>
              <w:spacing w:before="120" w:after="0"/>
            </w:pPr>
            <w:r>
              <w:rPr>
                <w:shd w:val="clear" w:color="auto" w:fill="FFFFFF"/>
              </w:rPr>
              <w:fldChar w:fldCharType="end"/>
            </w:r>
            <w:r w:rsidR="00EC1FAA">
              <w:t>“</w:t>
            </w:r>
            <w:r w:rsidR="00EC1FAA" w:rsidRPr="00BC3A51">
              <w:t>Working with Comprehension Strategies</w:t>
            </w:r>
            <w:r w:rsidR="00EC1FAA">
              <w:t>”</w:t>
            </w:r>
            <w:r w:rsidR="00EC1FAA" w:rsidRPr="00BC3A51">
              <w:t xml:space="preserve"> (Chapter 5) from </w:t>
            </w:r>
            <w:r w:rsidR="00EC1FAA" w:rsidRPr="00BC3A51">
              <w:rPr>
                <w:i/>
              </w:rPr>
              <w:t>Teaching Reading Comprehension</w:t>
            </w:r>
            <w:r w:rsidR="00EC1FAA" w:rsidRPr="00BC3A51">
              <w:t xml:space="preserve"> (Davis, 2007) gives comprehensive guidance for explicit strategy instruction in years 4–8.</w:t>
            </w:r>
          </w:p>
          <w:p w:rsidR="00EC1FAA" w:rsidRDefault="00EC1FAA" w:rsidP="00EC1FAA">
            <w:pPr>
              <w:pStyle w:val="TSMTxt"/>
              <w:spacing w:before="120" w:after="200"/>
            </w:pPr>
            <w:r w:rsidRPr="00BC3A51">
              <w:rPr>
                <w:i/>
              </w:rPr>
              <w:t>Teaching Reading Comprehension Strategies: A Practical Classroom Guide</w:t>
            </w:r>
            <w:r w:rsidRPr="00BC3A51">
              <w:t xml:space="preserve"> (Cameron, 2009) provides information, resources, and tools for comprehension strategy instruction.</w:t>
            </w:r>
          </w:p>
        </w:tc>
      </w:tr>
    </w:tbl>
    <w:p w:rsidR="003C0D98" w:rsidRPr="00BC3A51" w:rsidRDefault="00BA01FB" w:rsidP="00DF6D49">
      <w:pPr>
        <w:pStyle w:val="HEADING2-BLUE"/>
        <w:rPr>
          <w:noProof w:val="0"/>
        </w:rPr>
        <w:sectPr w:rsidR="003C0D98" w:rsidRPr="00BC3A51" w:rsidSect="00A13F9C">
          <w:type w:val="continuous"/>
          <w:pgSz w:w="11900" w:h="16840"/>
          <w:pgMar w:top="851" w:right="851" w:bottom="851" w:left="851" w:header="709" w:footer="227" w:gutter="0"/>
          <w:cols w:space="708"/>
        </w:sectPr>
      </w:pPr>
      <w:r>
        <w:rPr>
          <w:noProof w:val="0"/>
        </w:rPr>
        <w:pict>
          <v:roundrect id="Rounded Rectangle 9" o:spid="_x0000_s1169" style="position:absolute;margin-left:-5.4pt;margin-top:.55pt;width:515.9pt;height:21.8pt;z-index:-6;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" filled="f" strokecolor="#293b88"/>
        </w:pict>
      </w:r>
    </w:p>
    <w:tbl>
      <w:tblPr>
        <w:tblW w:w="10414" w:type="dxa"/>
        <w:tblLook w:val="00A0" w:firstRow="1" w:lastRow="0" w:firstColumn="1" w:lastColumn="0" w:noHBand="0" w:noVBand="0"/>
      </w:tblPr>
      <w:tblGrid>
        <w:gridCol w:w="10414"/>
      </w:tblGrid>
      <w:tr w:rsidR="006B7513" w:rsidRPr="00BC3A51" w:rsidTr="00BC7B99">
        <w:tc>
          <w:tcPr>
            <w:tcW w:w="10414" w:type="dxa"/>
            <w:shd w:val="clear" w:color="auto" w:fill="auto"/>
          </w:tcPr>
          <w:p w:rsidR="006B7513" w:rsidRPr="00BC3A51" w:rsidRDefault="000B2EE6" w:rsidP="00DF6D49">
            <w:pPr>
              <w:pStyle w:val="HEADING2-BLUE"/>
              <w:rPr>
                <w:noProof w:val="0"/>
              </w:rPr>
            </w:pPr>
            <w:r w:rsidRPr="00BC3A51">
              <w:rPr>
                <w:noProof w:val="0"/>
              </w:rPr>
              <w:lastRenderedPageBreak/>
              <w:t>INSTRUCTIONAL STRATEGIES</w:t>
            </w:r>
          </w:p>
        </w:tc>
      </w:tr>
      <w:tr w:rsidR="00C84560" w:rsidRPr="00BC3A51" w:rsidTr="00D66E7B">
        <w:trPr>
          <w:trHeight w:val="5175"/>
        </w:trPr>
        <w:tc>
          <w:tcPr>
            <w:tcW w:w="10414" w:type="dxa"/>
            <w:shd w:val="clear" w:color="auto" w:fill="auto"/>
          </w:tcPr>
          <w:p w:rsidR="00C84560" w:rsidRPr="00BC3A51" w:rsidRDefault="00C84560" w:rsidP="009E4CE5">
            <w:pPr>
              <w:pStyle w:val="Heading3"/>
              <w:keepNext w:val="0"/>
              <w:spacing w:before="160" w:after="0"/>
            </w:pPr>
            <w:r w:rsidRPr="00BC3A51">
              <w:t xml:space="preserve">FINDING </w:t>
            </w:r>
            <w:r w:rsidR="0025749C" w:rsidRPr="00BC3A51">
              <w:t>THE MAIN IDEAS</w:t>
            </w:r>
          </w:p>
          <w:p w:rsidR="0025749C" w:rsidRPr="00BC3A51" w:rsidRDefault="0025749C" w:rsidP="0025749C">
            <w:r w:rsidRPr="00BC3A51">
              <w:t xml:space="preserve">Read the title and the hook. </w:t>
            </w:r>
            <w:r w:rsidRPr="00BC3A51">
              <w:rPr>
                <w:rFonts w:eastAsia="Cambria"/>
                <w:b/>
                <w:caps/>
                <w:color w:val="FFFFFF"/>
                <w:szCs w:val="20"/>
                <w:shd w:val="clear" w:color="auto" w:fill="293B88"/>
              </w:rPr>
              <w:t>PROMPT</w:t>
            </w:r>
            <w:r w:rsidRPr="00BC3A51">
              <w:t xml:space="preserve"> the students to identify their purpose for reading and make predictions.</w:t>
            </w:r>
          </w:p>
          <w:p w:rsidR="0025749C" w:rsidRPr="00BC3A51" w:rsidRDefault="0025749C" w:rsidP="0025749C">
            <w:pPr>
              <w:pStyle w:val="TSMbullets"/>
              <w:numPr>
                <w:ilvl w:val="0"/>
                <w:numId w:val="2"/>
              </w:numPr>
              <w:spacing w:line="240" w:lineRule="auto"/>
              <w:ind w:left="340" w:hanging="340"/>
              <w:rPr>
                <w:i w:val="0"/>
              </w:rPr>
            </w:pPr>
            <w:r w:rsidRPr="00BC3A51">
              <w:t>What is the question that the scientists want to answer?</w:t>
            </w:r>
          </w:p>
          <w:p w:rsidR="0025749C" w:rsidRPr="00BC3A51" w:rsidRDefault="0025749C" w:rsidP="0025749C">
            <w:pPr>
              <w:pStyle w:val="TSMbullets"/>
              <w:numPr>
                <w:ilvl w:val="0"/>
                <w:numId w:val="2"/>
              </w:numPr>
              <w:spacing w:line="240" w:lineRule="auto"/>
              <w:ind w:left="340" w:hanging="340"/>
              <w:rPr>
                <w:i w:val="0"/>
              </w:rPr>
            </w:pPr>
            <w:r w:rsidRPr="00BC3A51">
              <w:t>What explanation can you suggest?</w:t>
            </w:r>
          </w:p>
          <w:p w:rsidR="0025749C" w:rsidRPr="00BC3A51" w:rsidRDefault="0025749C" w:rsidP="0025749C">
            <w:pPr>
              <w:pStyle w:val="TSMbullets"/>
              <w:numPr>
                <w:ilvl w:val="0"/>
                <w:numId w:val="2"/>
              </w:numPr>
              <w:spacing w:line="240" w:lineRule="auto"/>
              <w:ind w:left="340" w:hanging="340"/>
              <w:rPr>
                <w:i w:val="0"/>
              </w:rPr>
            </w:pPr>
            <w:r w:rsidRPr="00BC3A51">
              <w:t xml:space="preserve">What sort of evidence might help test that idea? </w:t>
            </w:r>
          </w:p>
          <w:p w:rsidR="0025749C" w:rsidRPr="00BC3A51" w:rsidRDefault="0025749C" w:rsidP="00776DFF">
            <w:pPr>
              <w:pStyle w:val="TSMbullets"/>
              <w:rPr>
                <w:i w:val="0"/>
              </w:rPr>
            </w:pPr>
            <w:r w:rsidRPr="00BC3A51">
              <w:t xml:space="preserve">What will you look for as you read? </w:t>
            </w:r>
          </w:p>
          <w:p w:rsidR="00776DFF" w:rsidRPr="00BC3A51" w:rsidRDefault="00776DFF" w:rsidP="00776DFF">
            <w:r w:rsidRPr="00BC3A51">
              <w:rPr>
                <w:rFonts w:eastAsia="Cambria"/>
                <w:b/>
                <w:caps/>
                <w:color w:val="FFFFFF"/>
                <w:szCs w:val="20"/>
                <w:shd w:val="clear" w:color="auto" w:fill="293B88"/>
              </w:rPr>
              <w:t>PROMPT</w:t>
            </w:r>
            <w:r w:rsidRPr="00BC3A51">
              <w:t xml:space="preserve"> the students to make links to their prior knowledge.</w:t>
            </w:r>
          </w:p>
          <w:p w:rsidR="00776DFF" w:rsidRPr="00BC3A51" w:rsidRDefault="00776DFF" w:rsidP="00E81F68">
            <w:pPr>
              <w:pStyle w:val="TSMbullets"/>
              <w:rPr>
                <w:i w:val="0"/>
              </w:rPr>
            </w:pPr>
            <w:r w:rsidRPr="00BC3A51">
              <w:t>What do you already know about the Ring of Fire? Or about tectonic plates? Or about tsunamis?</w:t>
            </w:r>
          </w:p>
          <w:p w:rsidR="00776DFF" w:rsidRPr="00BC3A51" w:rsidRDefault="00776DFF" w:rsidP="00C00581">
            <w:r w:rsidRPr="00BC3A51">
              <w:rPr>
                <w:rFonts w:eastAsia="Cambria"/>
                <w:b/>
                <w:caps/>
                <w:color w:val="FFFFFF"/>
                <w:szCs w:val="20"/>
                <w:shd w:val="clear" w:color="auto" w:fill="293B88"/>
              </w:rPr>
              <w:t>ASK QUESTIONS</w:t>
            </w:r>
            <w:r w:rsidRPr="00BC3A51">
              <w:t xml:space="preserve"> to help the students locate information.</w:t>
            </w:r>
          </w:p>
          <w:p w:rsidR="00776DFF" w:rsidRPr="00BC3A51" w:rsidRDefault="00776DFF" w:rsidP="00776DFF">
            <w:pPr>
              <w:pStyle w:val="TSMbullets"/>
              <w:numPr>
                <w:ilvl w:val="0"/>
                <w:numId w:val="2"/>
              </w:numPr>
              <w:spacing w:line="240" w:lineRule="auto"/>
              <w:ind w:left="340" w:hanging="340"/>
              <w:rPr>
                <w:i w:val="0"/>
              </w:rPr>
            </w:pPr>
            <w:r w:rsidRPr="00BC3A51">
              <w:t>What evidence did the scientists find at Henderson Bay?</w:t>
            </w:r>
          </w:p>
          <w:p w:rsidR="00776DFF" w:rsidRPr="00BC3A51" w:rsidRDefault="00776DFF" w:rsidP="00C00581">
            <w:pPr>
              <w:pStyle w:val="TSMbullets"/>
              <w:rPr>
                <w:i w:val="0"/>
              </w:rPr>
            </w:pPr>
            <w:r w:rsidRPr="00BC3A51">
              <w:t>What evidence did they find in the swamp?</w:t>
            </w:r>
          </w:p>
          <w:p w:rsidR="00776DFF" w:rsidRPr="00BC3A51" w:rsidRDefault="00776DFF" w:rsidP="00C00581">
            <w:r w:rsidRPr="00BC3A51">
              <w:rPr>
                <w:rFonts w:eastAsia="Cambria"/>
                <w:b/>
                <w:caps/>
                <w:color w:val="FFFFFF"/>
                <w:szCs w:val="20"/>
                <w:shd w:val="clear" w:color="auto" w:fill="293B88"/>
              </w:rPr>
              <w:t>PROMPT</w:t>
            </w:r>
            <w:r w:rsidRPr="00BC3A51">
              <w:t xml:space="preserve"> the students to notice the devices the author uses to help readers track information, making links to previous ideas and information.</w:t>
            </w:r>
          </w:p>
          <w:p w:rsidR="000C05FC" w:rsidRPr="00BC3A51" w:rsidRDefault="00776DFF" w:rsidP="00C00581">
            <w:pPr>
              <w:pStyle w:val="TSMbullets"/>
              <w:rPr>
                <w:i w:val="0"/>
              </w:rPr>
            </w:pPr>
            <w:r w:rsidRPr="00BC3A51">
              <w:t xml:space="preserve">In the first paragraph on page 28, the author says the geologists </w:t>
            </w:r>
            <w:r w:rsidR="00942F7D">
              <w:t>“</w:t>
            </w:r>
            <w:r w:rsidRPr="00BC3A51">
              <w:t>found clues</w:t>
            </w:r>
            <w:r w:rsidR="00942F7D">
              <w:t>”</w:t>
            </w:r>
            <w:r w:rsidRPr="00BC3A51">
              <w:t>. How does the author show us what the main clues are? (</w:t>
            </w:r>
            <w:r w:rsidR="00942F7D">
              <w:t>“</w:t>
            </w:r>
            <w:r w:rsidRPr="00BC3A51">
              <w:t>a big clue</w:t>
            </w:r>
            <w:r w:rsidR="00942F7D">
              <w:t>”</w:t>
            </w:r>
            <w:r w:rsidRPr="00BC3A51">
              <w:t>)</w:t>
            </w:r>
          </w:p>
        </w:tc>
      </w:tr>
      <w:tr w:rsidR="00D66E7B" w:rsidRPr="00BC3A51" w:rsidTr="00D66E7B">
        <w:trPr>
          <w:trHeight w:val="900"/>
        </w:trPr>
        <w:tc>
          <w:tcPr>
            <w:tcW w:w="10414" w:type="dxa"/>
            <w:shd w:val="clear" w:color="auto" w:fill="auto"/>
          </w:tcPr>
          <w:p w:rsidR="00D66E7B" w:rsidRPr="00BC3A51" w:rsidRDefault="00D66E7B" w:rsidP="00D66E7B">
            <w:pPr>
              <w:keepNext/>
            </w:pPr>
            <w:r w:rsidRPr="00BC3A51">
              <w:lastRenderedPageBreak/>
              <w:t xml:space="preserve">To check the students’ understanding, have them </w:t>
            </w:r>
            <w:r w:rsidRPr="00BC3A51">
              <w:rPr>
                <w:rFonts w:eastAsia="Cambria"/>
                <w:b/>
                <w:caps/>
                <w:color w:val="FFFFFF"/>
                <w:szCs w:val="20"/>
                <w:shd w:val="clear" w:color="auto" w:fill="293B88"/>
              </w:rPr>
              <w:t>RECORD</w:t>
            </w:r>
            <w:r w:rsidRPr="00BC3A51">
              <w:t xml:space="preserve"> what they have learned by carrying out one of the following writing activities in pairs:</w:t>
            </w:r>
          </w:p>
          <w:p w:rsidR="00D66E7B" w:rsidRPr="000C165D" w:rsidRDefault="00D66E7B" w:rsidP="00D66E7B">
            <w:pPr>
              <w:pStyle w:val="TSMbullets"/>
              <w:keepNext/>
              <w:numPr>
                <w:ilvl w:val="0"/>
                <w:numId w:val="2"/>
              </w:numPr>
              <w:spacing w:line="240" w:lineRule="auto"/>
              <w:ind w:left="340" w:hanging="340"/>
              <w:rPr>
                <w:i w:val="0"/>
              </w:rPr>
            </w:pPr>
            <w:r w:rsidRPr="000C165D">
              <w:rPr>
                <w:i w:val="0"/>
              </w:rPr>
              <w:t>Use information from the text to write an explanation for the evidence found at Henderson Bay.</w:t>
            </w:r>
          </w:p>
          <w:p w:rsidR="00D66E7B" w:rsidRPr="000C165D" w:rsidRDefault="00D66E7B" w:rsidP="00D66E7B">
            <w:pPr>
              <w:pStyle w:val="TSMbullets"/>
              <w:numPr>
                <w:ilvl w:val="0"/>
                <w:numId w:val="2"/>
              </w:numPr>
              <w:spacing w:line="240" w:lineRule="auto"/>
              <w:ind w:left="340" w:hanging="340"/>
              <w:rPr>
                <w:i w:val="0"/>
              </w:rPr>
            </w:pPr>
            <w:r w:rsidRPr="000C165D">
              <w:rPr>
                <w:i w:val="0"/>
              </w:rPr>
              <w:t>Use evidence from the text to explain how objects might end up in middens and how they might help tell the “story” of the past.</w:t>
            </w:r>
          </w:p>
          <w:p w:rsidR="00D66E7B" w:rsidRPr="000C165D" w:rsidRDefault="00D66E7B" w:rsidP="00D66E7B">
            <w:pPr>
              <w:pStyle w:val="TSMbullets"/>
              <w:numPr>
                <w:ilvl w:val="0"/>
                <w:numId w:val="2"/>
              </w:numPr>
              <w:spacing w:line="240" w:lineRule="auto"/>
              <w:ind w:left="340" w:hanging="340"/>
              <w:rPr>
                <w:i w:val="0"/>
              </w:rPr>
            </w:pPr>
            <w:r w:rsidRPr="000C165D">
              <w:rPr>
                <w:i w:val="0"/>
              </w:rPr>
              <w:t>Describe the causes of tsunamis and their effect on New Zealand’s coastline.</w:t>
            </w:r>
          </w:p>
          <w:p w:rsidR="00D66E7B" w:rsidRPr="00BC3A51" w:rsidRDefault="00D66E7B" w:rsidP="00D66E7B">
            <w:r w:rsidRPr="00BC3A51">
              <w:t>Explanations could be in the form of flow charts. Co-construct the features of flow charts, using examples. Support students to identify and order key points and stages in their explanations that would form a step in a flow chart.</w:t>
            </w:r>
          </w:p>
          <w:p w:rsidR="00D66E7B" w:rsidRPr="00BC3A51" w:rsidRDefault="00D66E7B" w:rsidP="00D66E7B">
            <w:r w:rsidRPr="00BC3A51">
              <w:t>Alternatively, students could co-construct a diagram of Henderson Bay and use the evidence provided in the text to annotate it.</w:t>
            </w:r>
          </w:p>
          <w:p w:rsidR="00D66E7B" w:rsidRPr="00BC3A51" w:rsidRDefault="00D66E7B" w:rsidP="00D66E7B">
            <w:r w:rsidRPr="00BC3A51">
              <w:t>Have the students use their scientific knowledge to critique each other's explanations.</w:t>
            </w:r>
          </w:p>
          <w:p w:rsidR="00D66E7B" w:rsidRPr="00BC3A51" w:rsidRDefault="00D66E7B" w:rsidP="00D66E7B">
            <w:pPr>
              <w:pStyle w:val="Heading3"/>
              <w:spacing w:before="200" w:after="0"/>
            </w:pPr>
            <w:r w:rsidRPr="00BC3A51">
              <w:t>USING DIAGRAMS TO CLARIFY THE TEXT</w:t>
            </w:r>
          </w:p>
          <w:p w:rsidR="00D66E7B" w:rsidRPr="00BC3A51" w:rsidRDefault="00D66E7B" w:rsidP="00D66E7B">
            <w:r w:rsidRPr="00BC3A51">
              <w:rPr>
                <w:b/>
                <w:caps/>
                <w:color w:val="FFFFFF"/>
                <w:shd w:val="clear" w:color="auto" w:fill="293B88"/>
              </w:rPr>
              <w:t>EXPLAIN</w:t>
            </w:r>
            <w:r w:rsidRPr="00BC3A51">
              <w:t xml:space="preserve"> that diagrams help the reader to understand ideas in the text. The labels are an important feature of diagrams. Look closely at the diagram of the core sample on page 30.</w:t>
            </w:r>
          </w:p>
          <w:p w:rsidR="00D66E7B" w:rsidRPr="00BC3A51" w:rsidRDefault="00D66E7B" w:rsidP="00D66E7B">
            <w:pPr>
              <w:pStyle w:val="TSMbullets"/>
              <w:numPr>
                <w:ilvl w:val="0"/>
                <w:numId w:val="2"/>
              </w:numPr>
              <w:spacing w:line="240" w:lineRule="auto"/>
              <w:ind w:left="340" w:hanging="340"/>
              <w:rPr>
                <w:i w:val="0"/>
              </w:rPr>
            </w:pPr>
            <w:r w:rsidRPr="00BC3A51">
              <w:t>What is this diagram representing? How do you know?</w:t>
            </w:r>
          </w:p>
          <w:p w:rsidR="00D66E7B" w:rsidRPr="00BC3A51" w:rsidRDefault="00D66E7B" w:rsidP="00D66E7B">
            <w:pPr>
              <w:pStyle w:val="TSMbullets"/>
              <w:rPr>
                <w:i w:val="0"/>
              </w:rPr>
            </w:pPr>
            <w:r w:rsidRPr="00BC3A51">
              <w:t>How does this help us to understand the information?</w:t>
            </w:r>
          </w:p>
          <w:p w:rsidR="00D66E7B" w:rsidRPr="00BC3A51" w:rsidRDefault="00D66E7B" w:rsidP="00D66E7B">
            <w:r w:rsidRPr="00BC3A51">
              <w:t xml:space="preserve">Check that the students understand the timeframes, especially the concept of the </w:t>
            </w:r>
            <w:r>
              <w:t>“</w:t>
            </w:r>
            <w:r w:rsidRPr="00BC3A51">
              <w:t>missing years</w:t>
            </w:r>
            <w:r>
              <w:t>”</w:t>
            </w:r>
            <w:r w:rsidRPr="00BC3A51">
              <w:t xml:space="preserve"> in the core sample on page 30. You could demonstrate this visually by stretching out a tape measure.</w:t>
            </w:r>
            <w:r>
              <w:t xml:space="preserve"> </w:t>
            </w:r>
          </w:p>
          <w:p w:rsidR="00D66E7B" w:rsidRPr="00BC3A51" w:rsidRDefault="00D66E7B" w:rsidP="00D66E7B">
            <w:pPr>
              <w:pStyle w:val="TSMbullets"/>
              <w:spacing w:after="0"/>
            </w:pPr>
            <w:r w:rsidRPr="00BC3A51">
              <w:t>Imagine every centimetre represents 1000 years. This is the 600-year point and this is the 24,000-year point. All the information in between is missing!</w:t>
            </w:r>
          </w:p>
          <w:p w:rsidR="00D66E7B" w:rsidRPr="00BC3A51" w:rsidRDefault="00D66E7B" w:rsidP="00D66E7B">
            <w:pPr>
              <w:pStyle w:val="Heading3"/>
              <w:spacing w:before="200" w:after="0"/>
            </w:pPr>
            <w:r w:rsidRPr="00BC3A51">
              <w:t>DEALING WITH UNFAMILIAR VOCABULARY</w:t>
            </w:r>
          </w:p>
          <w:p w:rsidR="00D66E7B" w:rsidRPr="00BC3A51" w:rsidRDefault="00D66E7B" w:rsidP="00D66E7B">
            <w:r w:rsidRPr="00BC3A51">
              <w:t xml:space="preserve">Before the reading, have the students </w:t>
            </w:r>
            <w:r w:rsidRPr="00BC3A51">
              <w:rPr>
                <w:rFonts w:eastAsia="Cambria"/>
                <w:b/>
                <w:caps/>
                <w:color w:val="FFFFFF"/>
                <w:szCs w:val="20"/>
                <w:shd w:val="clear" w:color="auto" w:fill="293B88"/>
              </w:rPr>
              <w:t>SKIM</w:t>
            </w:r>
            <w:r w:rsidRPr="00BC3A51">
              <w:t xml:space="preserve"> the text and </w:t>
            </w:r>
            <w:r w:rsidRPr="00BC3A51">
              <w:rPr>
                <w:rFonts w:eastAsia="Cambria"/>
                <w:b/>
                <w:caps/>
                <w:color w:val="FFFFFF"/>
                <w:szCs w:val="20"/>
                <w:shd w:val="clear" w:color="auto" w:fill="293B88"/>
              </w:rPr>
              <w:t>IDENTIFY</w:t>
            </w:r>
            <w:r w:rsidRPr="00BC3A51">
              <w:t xml:space="preserve"> and </w:t>
            </w:r>
            <w:r w:rsidRPr="00BC3A51">
              <w:rPr>
                <w:rFonts w:eastAsia="Cambria"/>
                <w:b/>
                <w:caps/>
                <w:color w:val="FFFFFF"/>
                <w:szCs w:val="20"/>
                <w:shd w:val="clear" w:color="auto" w:fill="293B88"/>
              </w:rPr>
              <w:t>LIST</w:t>
            </w:r>
            <w:r w:rsidRPr="00BC3A51">
              <w:t xml:space="preserve"> the subject-specific vocabulary. After the reading, have students work in groups to complete a glossary of this vocabulary, almost all of which is explained within the text.</w:t>
            </w:r>
          </w:p>
          <w:p w:rsidR="00D66E7B" w:rsidRPr="00BC3A51" w:rsidRDefault="00D66E7B" w:rsidP="00D66E7B">
            <w:pPr>
              <w:pStyle w:val="Heading3"/>
              <w:spacing w:before="200" w:after="0"/>
            </w:pPr>
            <w:r w:rsidRPr="00BC3A51">
              <w:t>REFLECTING ON THE READING</w:t>
            </w:r>
          </w:p>
          <w:p w:rsidR="00D66E7B" w:rsidRPr="00BC3A51" w:rsidRDefault="00D66E7B" w:rsidP="00D66E7B">
            <w:r w:rsidRPr="00BC3A51">
              <w:t xml:space="preserve">Reread the final paragraph and </w:t>
            </w:r>
            <w:r w:rsidRPr="00BC3A51">
              <w:rPr>
                <w:rFonts w:eastAsia="Cambria"/>
                <w:b/>
                <w:caps/>
                <w:color w:val="FFFFFF"/>
                <w:szCs w:val="20"/>
                <w:shd w:val="clear" w:color="auto" w:fill="293B88"/>
              </w:rPr>
              <w:t>EXPLAIN</w:t>
            </w:r>
            <w:r w:rsidRPr="00BC3A51">
              <w:t xml:space="preserve"> that science articles often end with a summary of key information. </w:t>
            </w:r>
            <w:r w:rsidRPr="00BC3A51">
              <w:rPr>
                <w:rFonts w:eastAsia="Cambria"/>
                <w:b/>
                <w:caps/>
                <w:color w:val="FFFFFF"/>
                <w:szCs w:val="20"/>
                <w:shd w:val="clear" w:color="auto" w:fill="293B88"/>
              </w:rPr>
              <w:t>DISCUSS</w:t>
            </w:r>
            <w:r w:rsidRPr="00BC3A51">
              <w:t xml:space="preserve"> the message in the summary about the role of scientists and geologists in particular.</w:t>
            </w:r>
          </w:p>
          <w:p w:rsidR="00D66E7B" w:rsidRPr="00BC3A51" w:rsidRDefault="00D66E7B" w:rsidP="00D66E7B">
            <w:pPr>
              <w:pStyle w:val="TSMbullets"/>
              <w:numPr>
                <w:ilvl w:val="0"/>
                <w:numId w:val="2"/>
              </w:numPr>
              <w:spacing w:line="240" w:lineRule="auto"/>
              <w:ind w:left="340" w:hanging="340"/>
              <w:rPr>
                <w:i w:val="0"/>
              </w:rPr>
            </w:pPr>
            <w:r w:rsidRPr="00BC3A51">
              <w:t>What is the author's message?</w:t>
            </w:r>
          </w:p>
          <w:p w:rsidR="00D66E7B" w:rsidRPr="00BC3A51" w:rsidRDefault="00D66E7B" w:rsidP="00D66E7B">
            <w:pPr>
              <w:pStyle w:val="TSMbullets"/>
            </w:pPr>
            <w:r w:rsidRPr="00BC3A51">
              <w:t xml:space="preserve">Can you think of other examples of how geology can help us to understand the way the world works and to plan for the future? </w:t>
            </w:r>
          </w:p>
        </w:tc>
      </w:tr>
    </w:tbl>
    <w:p w:rsidR="009F3BE8" w:rsidRPr="00BC3A51" w:rsidRDefault="009F3BE8" w:rsidP="00FB705B">
      <w:pPr>
        <w:spacing w:before="0" w:line="240" w:lineRule="auto"/>
        <w:rPr>
          <w:sz w:val="2"/>
        </w:rPr>
      </w:pPr>
    </w:p>
    <w:tbl>
      <w:tblPr>
        <w:tblpPr w:leftFromText="180" w:rightFromText="180" w:vertAnchor="text" w:tblpY="1"/>
        <w:tblOverlap w:val="never"/>
        <w:tblW w:w="10456" w:type="dxa"/>
        <w:tblLook w:val="04A0" w:firstRow="1" w:lastRow="0" w:firstColumn="1" w:lastColumn="0" w:noHBand="0" w:noVBand="1"/>
      </w:tblPr>
      <w:tblGrid>
        <w:gridCol w:w="6958"/>
        <w:gridCol w:w="3498"/>
      </w:tblGrid>
      <w:tr w:rsidR="00B408C6" w:rsidRPr="00BC3A51" w:rsidTr="00D47797">
        <w:tc>
          <w:tcPr>
            <w:tcW w:w="10456" w:type="dxa"/>
            <w:gridSpan w:val="2"/>
            <w:shd w:val="clear" w:color="auto" w:fill="auto"/>
          </w:tcPr>
          <w:p w:rsidR="00B408C6" w:rsidRPr="00BC3A51" w:rsidRDefault="00BA01FB" w:rsidP="00FB705B">
            <w:pPr>
              <w:pStyle w:val="Heading1"/>
              <w:pageBreakBefore/>
              <w:spacing w:line="360" w:lineRule="auto"/>
            </w:pPr>
            <w:r>
              <w:rPr>
                <w:lang w:eastAsia="en-NZ"/>
              </w:rPr>
              <w:lastRenderedPageBreak/>
              <w:pict>
                <v:roundrect id="Rounded Rectangle 48" o:spid="_x0000_s1383" style="position:absolute;left:0;text-align:left;margin-left:-5.65pt;margin-top:0;width:519.85pt;height:28.5pt;z-index:-5;visibility:visible;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RKi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" fillcolor="#224232" stroked="f">
                  <o:lock v:ext="edit" aspectratio="t"/>
                  <w10:anchorlock/>
                </v:roundrect>
              </w:pict>
            </w:r>
            <w:r w:rsidR="002F2AB0">
              <w:t>Key science ideas</w:t>
            </w:r>
          </w:p>
        </w:tc>
      </w:tr>
      <w:tr w:rsidR="0011405D" w:rsidRPr="00BC3A51" w:rsidTr="007A6320">
        <w:tc>
          <w:tcPr>
            <w:tcW w:w="6171" w:type="dxa"/>
            <w:shd w:val="clear" w:color="auto" w:fill="auto"/>
          </w:tcPr>
          <w:p w:rsidR="00202787" w:rsidRPr="00BC3A51" w:rsidRDefault="00BA01FB" w:rsidP="006E0CE6">
            <w:pPr>
              <w:spacing w:before="240"/>
            </w:pPr>
            <w:r>
              <w:rPr>
                <w:lang w:eastAsia="en-NZ"/>
              </w:rPr>
              <w:pict>
                <v:line id="Straight Connector 98" o:spid="_x0000_s1359" style="position:absolute;flip:x y;z-index:11;visibility:visible;mso-position-horizontal-relative:text;mso-position-vertical-relative:text;mso-width-relative:margin;mso-height-relative:margin" from="162.6pt,161.1pt" to="349.4pt,220.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" strokecolor="#7f7f7f" strokeweight="2pt">
                  <v:shadow on="t" opacity="24903f" origin=",.5" offset="0,.55556mm"/>
                </v:line>
              </w:pict>
            </w:r>
            <w:r>
              <w:rPr>
                <w:lang w:eastAsia="en-NZ"/>
              </w:rPr>
              <w:pict>
                <v:line id="Straight Connector 97" o:spid="_x0000_s1356" style="position:absolute;flip:x y;z-index:10;visibility:visible;mso-position-horizontal-relative:text;mso-position-vertical-relative:text;mso-width-relative:margin;mso-height-relative:margin" from="174.1pt,129.75pt" to="349.25pt,139.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" strokecolor="#7f7f7f" strokeweight="2pt">
                  <v:shadow on="t" opacity="24903f" origin=",.5" offset="0,.55556mm"/>
                </v:line>
              </w:pict>
            </w:r>
            <w:r>
              <w:rPr>
                <w:noProof/>
                <w:lang w:eastAsia="en-NZ"/>
              </w:rPr>
              <w:pict>
                <v:shape id="Picture 1" o:spid="_x0000_i1027" type="#_x0000_t75" style="width:336.25pt;height:240.45pt;visibility:visible;mso-wrap-style:square" o:bordertopcolor="#d9d9d9" o:borderleftcolor="#d9d9d9" o:borderbottomcolor="#d9d9d9" o:borderrightcolor="#d9d9d9">
                  <v:imagedata r:id="rId18" o:title=""/>
                  <w10:bordertop type="single" width="2"/>
                  <w10:borderleft type="single" width="2"/>
                  <w10:borderbottom type="single" width="2"/>
                  <w10:borderright type="single" width="2"/>
                </v:shape>
              </w:pict>
            </w:r>
          </w:p>
          <w:p w:rsidR="00202787" w:rsidRPr="00BC3A51" w:rsidRDefault="00202787" w:rsidP="00202787">
            <w:pPr>
              <w:spacing w:before="200"/>
            </w:pPr>
          </w:p>
        </w:tc>
        <w:tc>
          <w:tcPr>
            <w:tcW w:w="4285" w:type="dxa"/>
            <w:shd w:val="clear" w:color="auto" w:fill="auto"/>
          </w:tcPr>
          <w:p w:rsidR="006B2872" w:rsidRPr="00BC3A51" w:rsidRDefault="00BA01FB" w:rsidP="00BC7B99">
            <w:r>
              <w:rPr>
                <w:lang w:eastAsia="en-NZ"/>
              </w:rPr>
              <w:pict>
                <v:line id="Straight Connector 96" o:spid="_x0000_s1362" style="position:absolute;flip:x;z-index:12;visibility:visible;mso-position-horizontal-relative:text;mso-position-vertical-relative:text;mso-height-relative:margin" from="-27.4pt,47.45pt" to=".95pt,68.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rPr>
                <w:lang w:eastAsia="en-NZ"/>
              </w:rPr>
              <w:pict>
                <v:group id="_x0000_s1391" style="position:absolute;margin-left:1.15pt;margin-top:28.15pt;width:163.1pt;height:47.05pt;z-index:13;mso-position-horizontal-relative:text;mso-position-vertical-relative:text" coordorigin="6505,3697" coordsize="4441,941">
                  <v:shapetype id="_x0000_t202" coordsize="21600,21600" o:spt="202" path="m,l,21600r21600,l21600,xe">
                    <v:stroke joinstyle="miter"/>
                    <v:path gradientshapeok="t" o:connecttype="rect"/>
                  </v:shapetype>
                  <v:shape id="_x0000_s1335" type="#_x0000_t202" style="position:absolute;left:6622;top:3761;width:4193;height:752;visibility:visible;mso-width-relative:margin;mso-height-relative:margin" filled="f" stroked="f">
                    <v:textbox style="mso-next-textbox:#_x0000_s1335">
                      <w:txbxContent>
                        <w:p w:rsidR="00DC5980" w:rsidRDefault="002F4F41" w:rsidP="00AC20AC">
                          <w:r>
                            <w:t>Evidence is based on observations of the natural world.</w:t>
                          </w:r>
                        </w:p>
                      </w:txbxContent>
                    </v:textbox>
                  </v:shape>
                  <v:roundrect id="_x0000_s1336" style="position:absolute;left:6505;top:3697;width:4441;height:941;visibility:visible;mso-width-relative:margin;mso-height-relative:margin;v-text-anchor:middle" arcsize="10923f" filled="f" strokecolor="#7f7f7f"/>
                </v:group>
              </w:pict>
            </w:r>
            <w:r>
              <w:rPr>
                <w:noProof/>
                <w:lang w:eastAsia="en-NZ"/>
              </w:rPr>
              <w:pict>
                <v:line id="_x0000_s1457" style="position:absolute;flip:x;z-index:21;visibility:visible;mso-position-horizontal-relative:text;mso-position-vertical-relative:text;mso-height-relative:margin" from="-27.4pt,47.45pt" to="1.25pt,13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" strokecolor="#7f7f7f" strokeweight="2pt">
                  <v:shadow on="t" opacity="24903f" origin=",.5" offset="0,.55556mm"/>
                </v:line>
              </w:pict>
            </w:r>
            <w:r>
              <w:rPr>
                <w:lang w:eastAsia="en-NZ"/>
              </w:rPr>
              <w:pict>
                <v:group id="_x0000_s1402" style="position:absolute;margin-left:1.3pt;margin-top:196.05pt;width:163.1pt;height:47.05pt;z-index:15;mso-position-horizontal-relative:text;mso-position-vertical-relative:text" coordorigin="6489,4310" coordsize="4576,941">
                  <v:shape id="_x0000_s1329" type="#_x0000_t202" style="position:absolute;left:6610;top:4349;width:4320;height:752;visibility:visible;mso-width-relative:margin;mso-height-relative:margin" filled="f" stroked="f">
                    <v:textbox style="mso-next-textbox:#_x0000_s1329">
                      <w:txbxContent>
                        <w:p w:rsidR="00DC5980" w:rsidRDefault="002F4F41" w:rsidP="00AC20AC">
                          <w:r>
                            <w:t>Changes to the land affect the plants and animals that live there.</w:t>
                          </w:r>
                        </w:p>
                      </w:txbxContent>
                    </v:textbox>
                  </v:shape>
                  <v:roundrect id="_x0000_s1330" style="position:absolute;left:6489;top:4310;width:4576;height:941;visibility:visible;mso-width-relative:margin;mso-height-relative:margin;v-text-anchor:middle" arcsize="10923f" filled="f" strokecolor="#7f7f7f"/>
                </v:group>
              </w:pict>
            </w:r>
            <w:r>
              <w:rPr>
                <w:lang w:eastAsia="en-NZ"/>
              </w:rPr>
              <w:pict>
                <v:group id="_x0000_s1430" style="position:absolute;margin-left:1.3pt;margin-top:114.05pt;width:163.1pt;height:47.05pt;z-index:18;mso-position-horizontal-relative:text;mso-position-vertical-relative:text" coordorigin="6473,3126" coordsize="4576,941">
                  <v:shape id="_x0000_s1338" type="#_x0000_t202" style="position:absolute;left:6583;top:3161;width:4320;height:780;visibility:visible;mso-width-relative:margin;mso-height-relative:margin" filled="f" stroked="f">
                    <v:textbox style="mso-next-textbox:#_x0000_s1338">
                      <w:txbxContent>
                        <w:p w:rsidR="00DC5980" w:rsidRDefault="002F4F41" w:rsidP="00AC20AC">
                          <w:r>
                            <w:t>Scientific ideas and explanations are supported by evidence.</w:t>
                          </w:r>
                        </w:p>
                      </w:txbxContent>
                    </v:textbox>
                  </v:shape>
                  <v:roundrect id="_x0000_s1339" style="position:absolute;left:6473;top:3126;width:4576;height:941;visibility:visible;mso-width-relative:margin;mso-height-relative:margin;v-text-anchor:middle" arcsize="10923f" filled="f" strokecolor="#7f7f7f"/>
                </v:group>
              </w:pict>
            </w:r>
          </w:p>
        </w:tc>
      </w:tr>
      <w:tr w:rsidR="0011405D" w:rsidRPr="00BC3A51" w:rsidTr="007A6320">
        <w:trPr>
          <w:trHeight w:val="6520"/>
        </w:trPr>
        <w:tc>
          <w:tcPr>
            <w:tcW w:w="6171" w:type="dxa"/>
            <w:shd w:val="clear" w:color="auto" w:fill="auto"/>
          </w:tcPr>
          <w:p w:rsidR="00A9749D" w:rsidRDefault="00A9749D" w:rsidP="00EB0A03">
            <w:pPr>
              <w:spacing w:before="200"/>
            </w:pPr>
          </w:p>
          <w:p w:rsidR="003C0D4D" w:rsidRPr="00BC3A51" w:rsidRDefault="00BA01FB" w:rsidP="00EB0A03">
            <w:pPr>
              <w:spacing w:before="200"/>
            </w:pPr>
            <w:r>
              <w:rPr>
                <w:rFonts w:cs="Times New Roman"/>
                <w:sz w:val="24"/>
                <w:szCs w:val="24"/>
                <w:lang w:eastAsia="en-NZ"/>
              </w:rPr>
              <w:pict>
                <v:line id="Straight Connector 141" o:spid="_x0000_s1358" style="position:absolute;flip:x;z-index:8;visibility:visible;mso-position-horizontal-relative:text;mso-position-vertical-relative:text;mso-width-relative:margin;mso-height-relative:margin" from="242.95pt,113.55pt" to="348.5pt,12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" strokecolor="#7f7f7f" strokeweight="2pt">
                  <v:shadow on="t" opacity="24903f" origin=",.5" offset="0,.55556mm"/>
                </v:line>
              </w:pict>
            </w:r>
            <w:r>
              <w:rPr>
                <w:rFonts w:cs="Times New Roman"/>
                <w:sz w:val="24"/>
                <w:szCs w:val="24"/>
                <w:lang w:eastAsia="en-NZ"/>
              </w:rPr>
              <w:pict>
                <v:line id="Straight Connector 99" o:spid="_x0000_s1363" style="position:absolute;flip:x;z-index:9;visibility:visible;mso-position-horizontal-relative:text;mso-position-vertical-relative:text;mso-width-relative:margin;mso-height-relative:margin" from="162.6pt,188.05pt" to="349.25pt,191.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" strokecolor="#7f7f7f" strokeweight="2pt">
                  <v:shadow on="t" opacity="24903f" origin=",.5" offset="0,.55556mm"/>
                </v:line>
              </w:pict>
            </w:r>
            <w:r>
              <w:rPr>
                <w:rFonts w:cs="Times New Roman"/>
                <w:sz w:val="24"/>
                <w:szCs w:val="24"/>
                <w:lang w:eastAsia="en-NZ"/>
              </w:rPr>
              <w:pict>
                <v:line id="Straight Connector 140" o:spid="_x0000_s1357" style="position:absolute;flip:x;z-index:7;visibility:visible;mso-position-horizontal-relative:text;mso-position-vertical-relative:text;mso-width-relative:margin;mso-height-relative:margin" from="149.05pt,34.7pt" to="349.1pt,5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" strokecolor="#7f7f7f" strokeweight="2pt">
                  <v:shadow on="t" opacity="24903f" origin=",.5" offset="0,.55556mm"/>
                </v:line>
              </w:pict>
            </w:r>
            <w:r>
              <w:rPr>
                <w:noProof/>
                <w:lang w:eastAsia="en-NZ"/>
              </w:rPr>
              <w:pict>
                <v:shape id="Picture 2" o:spid="_x0000_i1028" type="#_x0000_t75" style="width:335.55pt;height:243.85pt;visibility:visible;mso-wrap-style:square" o:bordertopcolor="#d9d9d9" o:borderleftcolor="#d9d9d9" o:borderbottomcolor="#d9d9d9" o:borderrightcolor="#d9d9d9">
                  <v:imagedata r:id="rId19" o:title=""/>
                  <w10:bordertop type="single" width="6"/>
                  <w10:borderleft type="single" width="6"/>
                  <w10:borderbottom type="single" width="6"/>
                  <w10:borderright type="single" width="6"/>
                </v:shape>
              </w:pict>
            </w:r>
          </w:p>
        </w:tc>
        <w:tc>
          <w:tcPr>
            <w:tcW w:w="4285" w:type="dxa"/>
            <w:shd w:val="clear" w:color="auto" w:fill="auto"/>
          </w:tcPr>
          <w:p w:rsidR="00A9749D" w:rsidRPr="00BC3A51" w:rsidRDefault="00BA01FB" w:rsidP="00637DCF">
            <w:pPr>
              <w:tabs>
                <w:tab w:val="left" w:pos="1048"/>
              </w:tabs>
              <w:ind w:right="-108"/>
            </w:pPr>
            <w:r>
              <w:rPr>
                <w:lang w:eastAsia="en-NZ"/>
              </w:rPr>
              <w:pict>
                <v:group id="_x0000_s1420" style="position:absolute;margin-left:.85pt;margin-top:106.7pt;width:163.4pt;height:68.3pt;z-index:17;mso-position-horizontal-relative:text;mso-position-vertical-relative:text" coordorigin="6444,11416" coordsize="4530,1118">
                  <v:shape id="_x0000_s1389" type="#_x0000_t202" style="position:absolute;left:6529;top:11428;width:4320;height:1002;visibility:visible;mso-width-relative:margin;mso-height-relative:margin" filled="f" stroked="f">
                    <v:textbox style="mso-next-textbox:#_x0000_s1389">
                      <w:txbxContent>
                        <w:p w:rsidR="00363034" w:rsidRDefault="007B0910" w:rsidP="00363034">
                          <w:r>
                            <w:t>Fossils and patterns in the soil and rocks provide evidence about previous life and living conditions on Earth.</w:t>
                          </w:r>
                        </w:p>
                      </w:txbxContent>
                    </v:textbox>
                  </v:shape>
                  <v:roundrect id="_x0000_s1354" style="position:absolute;left:6444;top:11416;width:4530;height:1118;visibility:visible;mso-width-relative:margin;mso-height-relative:margin;v-text-anchor:middle" arcsize="10923f" filled="f" strokecolor="#7f7f7f"/>
                </v:group>
              </w:pict>
            </w:r>
            <w:r>
              <w:rPr>
                <w:lang w:eastAsia="en-NZ"/>
              </w:rPr>
              <w:pict>
                <v:group id="_x0000_s1419" style="position:absolute;margin-left:1.05pt;margin-top:190.55pt;width:163.2pt;height:55.5pt;z-index:16;mso-position-horizontal-relative:text;mso-position-vertical-relative:text" coordorigin="6408,8660" coordsize="4547,879">
                  <v:shape id="Text Box 102" o:spid="_x0000_s1350" type="#_x0000_t202" style="position:absolute;left:6532;top:8687;width:4320;height:852;visibility:visible;mso-position-horizontal-relative:text;mso-position-vertical-relative:text;mso-width-relative:margin;mso-height-relative:margin" filled="f" stroked="f">
                    <v:textbox style="mso-next-textbox:#Text Box 102">
                      <w:txbxContent>
                        <w:p w:rsidR="00DC5980" w:rsidRDefault="00767664" w:rsidP="00AC20AC">
                          <w:r>
                            <w:t>Scientists</w:t>
                          </w:r>
                          <w:r w:rsidR="00B56576">
                            <w:t xml:space="preserve"> use evidence to support or revise their predictions and explanations</w:t>
                          </w:r>
                          <w:r>
                            <w:t>.</w:t>
                          </w:r>
                        </w:p>
                      </w:txbxContent>
                    </v:textbox>
                  </v:shape>
                  <v:roundrect id="Rounded Rectangle 92" o:spid="_x0000_s1351" style="position:absolute;left:6408;top:8660;width:4547;height:879;visibility:visible;mso-position-horizontal-relative:text;mso-position-vertical-relative:text;mso-width-relative:margin;mso-height-relative:margin;v-text-anchor:middle" arcsize="10923f" filled="f" strokecolor="#7f7f7f"/>
                </v:group>
              </w:pict>
            </w:r>
            <w:r>
              <w:rPr>
                <w:lang w:eastAsia="en-NZ"/>
              </w:rPr>
              <w:pict>
                <v:group id="_x0000_s1396" style="position:absolute;margin-left:.85pt;margin-top:33.85pt;width:163.4pt;height:58pt;z-index:14;mso-position-horizontal-relative:text;mso-position-vertical-relative:text" coordorigin="6478,11422" coordsize="4522,934">
                  <v:roundrect id="_x0000_s1390" style="position:absolute;left:6478;top:11422;width:4522;height:934;visibility:visible;mso-width-relative:margin;mso-height-relative:margin;v-text-anchor:middle" arcsize="10923f" filled="f" strokecolor="#7f7f7f"/>
                  <v:shape id="_x0000_s1353" type="#_x0000_t202" style="position:absolute;left:6626;top:11422;width:4320;height:793;visibility:visible;mso-width-relative:margin;mso-height-relative:margin" filled="f" stroked="f">
                    <v:textbox style="mso-next-textbox:#_x0000_s1353">
                      <w:txbxContent>
                        <w:p w:rsidR="00DC5980" w:rsidRDefault="002F4F41">
                          <w:r>
                            <w:t>Scientists work together and provide evidence to support their ideas.</w:t>
                          </w:r>
                        </w:p>
                      </w:txbxContent>
                    </v:textbox>
                  </v:shape>
                </v:group>
              </w:pict>
            </w:r>
          </w:p>
        </w:tc>
      </w:tr>
    </w:tbl>
    <w:p w:rsidR="00D47797" w:rsidRPr="00BC3A51" w:rsidRDefault="00D47797" w:rsidP="00D47797">
      <w:pPr>
        <w:spacing w:before="0"/>
        <w:rPr>
          <w:vanish/>
        </w:rPr>
      </w:pPr>
    </w:p>
    <w:tbl>
      <w:tblPr>
        <w:tblW w:w="10414" w:type="dxa"/>
        <w:tblLook w:val="00A0" w:firstRow="1" w:lastRow="0" w:firstColumn="1" w:lastColumn="0" w:noHBand="0" w:noVBand="0"/>
      </w:tblPr>
      <w:tblGrid>
        <w:gridCol w:w="10403"/>
        <w:gridCol w:w="11"/>
      </w:tblGrid>
      <w:tr w:rsidR="00623B26" w:rsidRPr="00BC3A51" w:rsidTr="00210147">
        <w:tc>
          <w:tcPr>
            <w:tcW w:w="10414" w:type="dxa"/>
            <w:gridSpan w:val="2"/>
            <w:shd w:val="clear" w:color="auto" w:fill="auto"/>
          </w:tcPr>
          <w:p w:rsidR="00623B26" w:rsidRPr="00BC3A51" w:rsidRDefault="0011405D" w:rsidP="00ED49F8">
            <w:pPr>
              <w:pStyle w:val="Heading1"/>
              <w:pageBreakBefore/>
              <w:spacing w:line="360" w:lineRule="auto"/>
            </w:pPr>
            <w:r w:rsidRPr="00BC3A51">
              <w:lastRenderedPageBreak/>
              <w:t>Exploring the science</w:t>
            </w:r>
          </w:p>
        </w:tc>
      </w:tr>
      <w:tr w:rsidR="00142D9C" w:rsidRPr="00BC3A51" w:rsidTr="00393514">
        <w:tc>
          <w:tcPr>
            <w:tcW w:w="10414" w:type="dxa"/>
            <w:gridSpan w:val="2"/>
            <w:shd w:val="clear" w:color="auto" w:fill="auto"/>
          </w:tcPr>
          <w:p w:rsidR="00CD043F" w:rsidRPr="00BC3A51" w:rsidRDefault="00BA01FB" w:rsidP="00FF0B01">
            <w:pPr>
              <w:spacing w:after="120"/>
            </w:pPr>
            <w:r>
              <w:rPr>
                <w:lang w:eastAsia="en-NZ"/>
              </w:rPr>
              <w:pict>
                <v:roundrect id="_x0000_s1431" style="position:absolute;margin-left:-5.65pt;margin-top:-30.45pt;width:519.85pt;height:28.5pt;z-index:-3;visibility:visible;mso-position-horizontal-relative:text;mso-position-vertical-relative:text;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" fillcolor="#224232" stroked="f">
                  <o:lock v:ext="edit" aspectratio="t"/>
                  <w10:anchorlock/>
                </v:roundrect>
              </w:pict>
            </w:r>
            <w:r w:rsidR="00FF0B01" w:rsidRPr="00BC3A51">
              <w:t xml:space="preserve">Some activities focus directly on the science capability of </w:t>
            </w:r>
            <w:r w:rsidR="00942F7D">
              <w:t>“</w:t>
            </w:r>
            <w:r w:rsidR="00FF0B01" w:rsidRPr="00BC3A51">
              <w:t>using evidence to support ideas</w:t>
            </w:r>
            <w:r w:rsidR="00942F7D">
              <w:t>”</w:t>
            </w:r>
            <w:r w:rsidR="00FF0B01" w:rsidRPr="00BC3A51">
              <w:t xml:space="preserve"> and the Nature of Science strand. Other activities extend student content knowledge. You are encouraged to adapt these activities to make the focus on Nature of Science explicit and to support students to develop the capability of using evidence to support ideas.</w:t>
            </w:r>
          </w:p>
        </w:tc>
      </w:tr>
      <w:tr w:rsidR="004840EC" w:rsidRPr="00BC3A51" w:rsidTr="00DE4C48">
        <w:tc>
          <w:tcPr>
            <w:tcW w:w="10414" w:type="dxa"/>
            <w:gridSpan w:val="2"/>
            <w:shd w:val="clear" w:color="auto" w:fill="auto"/>
          </w:tcPr>
          <w:p w:rsidR="004840EC" w:rsidRPr="00BC3A51" w:rsidRDefault="00BA01FB" w:rsidP="00210147">
            <w:pPr>
              <w:pStyle w:val="Heading2-Science"/>
            </w:pPr>
            <w:r>
              <w:pict>
                <v:roundrect id="_x0000_s1445" style="position:absolute;margin-left:-4.8pt;margin-top:4.7pt;width:515.75pt;height:21.85pt;z-index:19;visibility:visible;mso-wrap-edited:f;mso-position-horizontal-relative:text;mso-position-vertical-relative:text;mso-width-relative:margin;mso-height-relative:margin;v-text-anchor:middle" arcsize="10923f" wrapcoords="67 0 -67 1489 -67 20855 0 20855 21600 20855 21667 20855 21667 1489 21532 0 67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" filled="f" strokecolor="#224232"/>
              </w:pict>
            </w:r>
            <w:r w:rsidR="004840EC" w:rsidRPr="00BC3A51">
              <w:t>LEARNING FOCUS</w:t>
            </w:r>
          </w:p>
        </w:tc>
      </w:tr>
      <w:tr w:rsidR="004840EC" w:rsidRPr="00BC3A51" w:rsidTr="004302B9">
        <w:trPr>
          <w:gridAfter w:val="1"/>
          <w:wAfter w:w="11" w:type="dxa"/>
        </w:trPr>
        <w:tc>
          <w:tcPr>
            <w:tcW w:w="10403" w:type="dxa"/>
            <w:shd w:val="clear" w:color="auto" w:fill="auto"/>
          </w:tcPr>
          <w:p w:rsidR="004840EC" w:rsidRPr="00BC3A51" w:rsidRDefault="004840EC" w:rsidP="007F57B6">
            <w:pPr>
              <w:spacing w:after="160"/>
            </w:pPr>
            <w:r w:rsidRPr="00BC3A51">
              <w:t>Scientists use evidence to support their ideas.</w:t>
            </w:r>
          </w:p>
        </w:tc>
      </w:tr>
      <w:tr w:rsidR="00142D9C" w:rsidRPr="00BC3A51" w:rsidTr="00393514">
        <w:tc>
          <w:tcPr>
            <w:tcW w:w="10414" w:type="dxa"/>
            <w:gridSpan w:val="2"/>
            <w:shd w:val="clear" w:color="auto" w:fill="auto"/>
          </w:tcPr>
          <w:p w:rsidR="00142D9C" w:rsidRPr="00BC3A51" w:rsidRDefault="00BA01FB" w:rsidP="00AA54CF">
            <w:pPr>
              <w:pStyle w:val="Heading2-Science"/>
            </w:pPr>
            <w:r>
              <w:pict>
                <v:roundrect id="_x0000_s1129" style="position:absolute;margin-left:-5.25pt;margin-top:4.7pt;width:516.2pt;height:21.8pt;z-index:2;visibility:visible;mso-position-horizontal-relative:text;mso-position-vertical-relative:text;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" filled="f" strokecolor="#224232"/>
              </w:pict>
            </w:r>
            <w:r w:rsidR="00AA54CF" w:rsidRPr="00BC3A51">
              <w:t>LEARNING ACTIVITIES</w:t>
            </w:r>
          </w:p>
        </w:tc>
      </w:tr>
    </w:tbl>
    <w:p w:rsidR="00210147" w:rsidRPr="00BC3A51" w:rsidRDefault="00210147" w:rsidP="00D00307">
      <w:pPr>
        <w:spacing w:before="0" w:line="240" w:lineRule="auto"/>
        <w:sectPr w:rsidR="00210147" w:rsidRPr="00BC3A51" w:rsidSect="00A13F9C">
          <w:type w:val="continuous"/>
          <w:pgSz w:w="11900" w:h="16840"/>
          <w:pgMar w:top="851" w:right="851" w:bottom="851" w:left="851" w:header="709" w:footer="227" w:gutter="0"/>
          <w:cols w:space="708"/>
        </w:sectPr>
      </w:pPr>
    </w:p>
    <w:p w:rsidR="00210147" w:rsidRPr="00BC3A51" w:rsidRDefault="00210147" w:rsidP="00210147">
      <w:pPr>
        <w:spacing w:before="0" w:line="240" w:lineRule="auto"/>
        <w:rPr>
          <w:sz w:val="12"/>
        </w:rPr>
        <w:sectPr w:rsidR="00210147" w:rsidRPr="00BC3A51" w:rsidSect="00210147">
          <w:type w:val="continuous"/>
          <w:pgSz w:w="11900" w:h="16840"/>
          <w:pgMar w:top="851" w:right="851" w:bottom="851" w:left="851" w:header="709" w:footer="227" w:gutter="0"/>
          <w:cols w:space="708"/>
        </w:sectPr>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1E43F4" w:rsidRPr="00BC3A51" w:rsidTr="00A1635E">
        <w:tc>
          <w:tcPr>
            <w:tcW w:w="10314" w:type="dxa"/>
            <w:tcBorders>
              <w:top w:val="single" w:sz="8" w:space="0" w:color="224232"/>
              <w:bottom w:val="single" w:sz="8" w:space="0" w:color="224232"/>
            </w:tcBorders>
            <w:shd w:val="clear" w:color="auto" w:fill="auto"/>
          </w:tcPr>
          <w:p w:rsidR="001E43F4" w:rsidRPr="00BC3A51" w:rsidRDefault="001E43F4" w:rsidP="008649AF">
            <w:pPr>
              <w:pStyle w:val="Heading3"/>
              <w:keepNext w:val="0"/>
              <w:spacing w:before="200"/>
              <w:ind w:left="567" w:right="567"/>
              <w:rPr>
                <w:color w:val="224232"/>
                <w:sz w:val="22"/>
              </w:rPr>
            </w:pPr>
            <w:r w:rsidRPr="00BC3A51">
              <w:rPr>
                <w:color w:val="224232"/>
                <w:sz w:val="22"/>
              </w:rPr>
              <w:lastRenderedPageBreak/>
              <w:t xml:space="preserve">Activity 1: </w:t>
            </w:r>
            <w:r w:rsidR="001A23BE" w:rsidRPr="00BC3A51">
              <w:rPr>
                <w:color w:val="224232"/>
                <w:sz w:val="22"/>
              </w:rPr>
              <w:t>Using evidence to support ideas about tsunamis</w:t>
            </w:r>
          </w:p>
          <w:p w:rsidR="001A23BE" w:rsidRPr="00BC3A51" w:rsidRDefault="001A23BE" w:rsidP="001A23BE">
            <w:pPr>
              <w:pStyle w:val="Activitytext"/>
            </w:pPr>
            <w:r w:rsidRPr="00BC3A51">
              <w:t>View the GNS video (</w:t>
            </w:r>
            <w:hyperlink r:id="rId20" w:history="1">
              <w:r w:rsidR="006A0B9F" w:rsidRPr="006A0B9F">
                <w:rPr>
                  <w:rStyle w:val="Hyperlink"/>
                </w:rPr>
                <w:t>www.youtube.com/watch?v=I5Vzio6ojkE&amp;list=UUTL_U_K1eP4T885-JL3rVgw</w:t>
              </w:r>
            </w:hyperlink>
            <w:r w:rsidRPr="00BC3A51">
              <w:t xml:space="preserve">) in which a teacher uses a wave tank to show how a tsunami can create deposits in a coastal area. </w:t>
            </w:r>
          </w:p>
          <w:p w:rsidR="00270ACD" w:rsidRPr="00BC3A51" w:rsidRDefault="001A23BE" w:rsidP="001A23BE">
            <w:pPr>
              <w:pStyle w:val="Activitytext"/>
            </w:pPr>
            <w:r w:rsidRPr="00BC3A51">
              <w:t xml:space="preserve">Recreate this demonstration, using an inclined length of spouting with sand in the middle and water at the lower end. The students can generate a wave and watch sand being deposited up the </w:t>
            </w:r>
            <w:r w:rsidR="00942F7D">
              <w:t>“</w:t>
            </w:r>
            <w:r w:rsidRPr="00BC3A51">
              <w:t>beach</w:t>
            </w:r>
            <w:r w:rsidR="00942F7D">
              <w:t>”</w:t>
            </w:r>
            <w:r w:rsidRPr="00BC3A51">
              <w:t>. Start the activity with a question or hypothesis and have the students gather data to support or discount it.</w:t>
            </w:r>
          </w:p>
          <w:p w:rsidR="001A23BE" w:rsidRPr="00BC3A51" w:rsidRDefault="001A23BE" w:rsidP="00B04434">
            <w:pPr>
              <w:pStyle w:val="activitybullets"/>
            </w:pPr>
            <w:r w:rsidRPr="00BC3A51">
              <w:t>Where do you think the beach material will end up?</w:t>
            </w:r>
          </w:p>
          <w:p w:rsidR="001A23BE" w:rsidRPr="00BC3A51" w:rsidRDefault="001A23BE" w:rsidP="00B04434">
            <w:pPr>
              <w:pStyle w:val="activitybullets"/>
              <w:spacing w:before="20"/>
            </w:pPr>
            <w:r w:rsidRPr="00BC3A51">
              <w:t>Did the evidence support your prediction?</w:t>
            </w:r>
          </w:p>
          <w:p w:rsidR="00202403" w:rsidRPr="00BC3A51" w:rsidRDefault="001A23BE" w:rsidP="00B04434">
            <w:pPr>
              <w:pStyle w:val="activitybullets"/>
              <w:spacing w:before="20"/>
            </w:pPr>
            <w:r w:rsidRPr="00BC3A51">
              <w:t>What happens if you change the slope of the beach or the size of the wave?</w:t>
            </w:r>
          </w:p>
          <w:p w:rsidR="001A23BE" w:rsidRPr="00BC3A51" w:rsidRDefault="001A23BE" w:rsidP="00E549ED">
            <w:pPr>
              <w:pStyle w:val="Activitytext"/>
            </w:pPr>
            <w:r w:rsidRPr="00BC3A51">
              <w:t>Now connect this learning to the Earth Learning Idea activity (</w:t>
            </w:r>
            <w:hyperlink r:id="rId21" w:history="1">
              <w:r w:rsidR="00DB0334" w:rsidRPr="00DB0334">
                <w:rPr>
                  <w:rStyle w:val="Hyperlink"/>
                </w:rPr>
                <w:t>www.earthlearningidea.com/English/Natural_</w:t>
              </w:r>
              <w:r w:rsidR="00385233">
                <w:rPr>
                  <w:rStyle w:val="Hyperlink"/>
                </w:rPr>
                <w:t xml:space="preserve"> </w:t>
              </w:r>
              <w:r w:rsidR="00DB0334" w:rsidRPr="00DB0334">
                <w:rPr>
                  <w:rStyle w:val="Hyperlink"/>
                </w:rPr>
                <w:t>Hazards.html</w:t>
              </w:r>
            </w:hyperlink>
            <w:r w:rsidRPr="00BC3A51">
              <w:t>) that allows students to explore the Krakatoa eruption. It suggests two possible explanations for the series of tsunamis, which caused thousands of deaths. A simulation using a tank and a balloon allows the students to simulate the tsunamis and test one of the hypotheses: that the eruption created a crater (or caldera) below the sea and that this led to the collapse of one side of the volcano.</w:t>
            </w:r>
            <w:r w:rsidR="007C069D">
              <w:t xml:space="preserve"> </w:t>
            </w:r>
          </w:p>
          <w:p w:rsidR="001A23BE" w:rsidRPr="00BC3A51" w:rsidRDefault="001A23BE" w:rsidP="00E549ED">
            <w:pPr>
              <w:pStyle w:val="Activitysubhead"/>
            </w:pPr>
            <w:r w:rsidRPr="00BC3A51">
              <w:t>Extension</w:t>
            </w:r>
          </w:p>
          <w:p w:rsidR="003F5E33" w:rsidRPr="00BC3A51" w:rsidRDefault="001A23BE" w:rsidP="00942F7D">
            <w:pPr>
              <w:pStyle w:val="Activitytext"/>
              <w:spacing w:after="160"/>
            </w:pPr>
            <w:r w:rsidRPr="00BC3A51">
              <w:t>Participate in the LEARNZ fieldtrip that takes students to the Bay of Plenty to learn about geohazards, including volcanoes, tsunamis, landslides, earthquakes, and hydrothermal activity.</w:t>
            </w:r>
            <w:r w:rsidR="003F5E33" w:rsidRPr="00BC3A51">
              <w:t xml:space="preserve"> </w:t>
            </w:r>
          </w:p>
        </w:tc>
      </w:tr>
      <w:tr w:rsidR="008065E7" w:rsidRPr="00BC3A51" w:rsidTr="00A1635E">
        <w:tc>
          <w:tcPr>
            <w:tcW w:w="10314" w:type="dxa"/>
            <w:tcBorders>
              <w:top w:val="single" w:sz="8" w:space="0" w:color="224232"/>
              <w:left w:val="nil"/>
              <w:bottom w:val="nil"/>
              <w:right w:val="nil"/>
            </w:tcBorders>
            <w:shd w:val="clear" w:color="auto" w:fill="auto"/>
          </w:tcPr>
          <w:p w:rsidR="008065E7" w:rsidRPr="00BC3A51" w:rsidRDefault="008065E7" w:rsidP="008065E7">
            <w:pPr>
              <w:spacing w:before="0" w:line="240" w:lineRule="auto"/>
            </w:pPr>
          </w:p>
        </w:tc>
      </w:tr>
      <w:tr w:rsidR="008065E7" w:rsidRPr="00BC3A51" w:rsidTr="00862DEE">
        <w:tc>
          <w:tcPr>
            <w:tcW w:w="10314" w:type="dxa"/>
            <w:tcBorders>
              <w:top w:val="single" w:sz="8" w:space="0" w:color="224232"/>
              <w:left w:val="single" w:sz="8" w:space="0" w:color="224232"/>
              <w:bottom w:val="single" w:sz="8" w:space="0" w:color="224232"/>
              <w:right w:val="single" w:sz="8" w:space="0" w:color="224232"/>
            </w:tcBorders>
            <w:shd w:val="clear" w:color="auto" w:fill="auto"/>
          </w:tcPr>
          <w:p w:rsidR="008065E7" w:rsidRPr="00BC3A51" w:rsidRDefault="008065E7" w:rsidP="007F57B6">
            <w:pPr>
              <w:pStyle w:val="Heading3"/>
              <w:keepNext w:val="0"/>
              <w:spacing w:before="200" w:after="0"/>
              <w:ind w:left="567" w:right="567"/>
              <w:rPr>
                <w:color w:val="224232"/>
                <w:sz w:val="22"/>
                <w:szCs w:val="22"/>
              </w:rPr>
            </w:pPr>
            <w:r w:rsidRPr="00BC3A51">
              <w:rPr>
                <w:color w:val="224232"/>
                <w:sz w:val="22"/>
                <w:szCs w:val="22"/>
              </w:rPr>
              <w:t xml:space="preserve">Activity 2: </w:t>
            </w:r>
            <w:r w:rsidR="00E549ED" w:rsidRPr="00BC3A51">
              <w:rPr>
                <w:color w:val="224232"/>
                <w:sz w:val="22"/>
                <w:szCs w:val="22"/>
              </w:rPr>
              <w:t>Using evidence from Earth to understand our world</w:t>
            </w:r>
          </w:p>
          <w:p w:rsidR="00E549ED" w:rsidRPr="00BC3A51" w:rsidRDefault="00E549ED" w:rsidP="00E549ED">
            <w:pPr>
              <w:pStyle w:val="Activitytext"/>
            </w:pPr>
            <w:r w:rsidRPr="00BC3A51">
              <w:t xml:space="preserve">The article demonstrates how scientists look for evidence to support their ideas about the forces that shape the Earth. The suggestions here are organised around particular foci. </w:t>
            </w:r>
          </w:p>
          <w:p w:rsidR="00E549ED" w:rsidRPr="00BC3A51" w:rsidRDefault="00E549ED" w:rsidP="007F57B6">
            <w:pPr>
              <w:pStyle w:val="Activitysubhead"/>
              <w:spacing w:before="160"/>
            </w:pPr>
            <w:r w:rsidRPr="00BC3A51">
              <w:t xml:space="preserve">Climate change </w:t>
            </w:r>
          </w:p>
          <w:p w:rsidR="0020433B" w:rsidRPr="00BC3A51" w:rsidRDefault="00E549ED" w:rsidP="00E549ED">
            <w:pPr>
              <w:pStyle w:val="Activitytext"/>
            </w:pPr>
            <w:r w:rsidRPr="00BC3A51">
              <w:t xml:space="preserve">Use the Science Learning Hub activity </w:t>
            </w:r>
            <w:r w:rsidR="00942F7D">
              <w:t>“</w:t>
            </w:r>
            <w:r w:rsidRPr="00BC3A51">
              <w:t>Whanganui Rocks and Climate Cycles</w:t>
            </w:r>
            <w:r w:rsidR="00942F7D">
              <w:t>”</w:t>
            </w:r>
            <w:r w:rsidRPr="00BC3A51">
              <w:t xml:space="preserve"> (</w:t>
            </w:r>
            <w:hyperlink r:id="rId22" w:history="1">
              <w:r w:rsidR="00942F7D" w:rsidRPr="00942F7D">
                <w:rPr>
                  <w:rStyle w:val="Hyperlink"/>
                </w:rPr>
                <w:t>www.sciencelearn.org.nz/</w:t>
              </w:r>
              <w:r w:rsidR="00C9021D">
                <w:rPr>
                  <w:rStyle w:val="Hyperlink"/>
                </w:rPr>
                <w:t xml:space="preserve"> </w:t>
              </w:r>
              <w:r w:rsidR="00942F7D" w:rsidRPr="00942F7D">
                <w:rPr>
                  <w:rStyle w:val="Hyperlink"/>
                </w:rPr>
                <w:t>Contexts/Dating-the-Past/NZ-Research/Whanganui-rocks-and-climate-cycles</w:t>
              </w:r>
            </w:hyperlink>
            <w:r w:rsidRPr="00BC3A51">
              <w:t>) to learn how the study of fossils, combined with accurate dating, gives us a detailed picture of climate and environment changes in New Zealand over the last few million years. The activity includes an interactive that shows how sedimentary rocks near Whanganui reveal many climate cycles over the last 5 million years. It may raise questions in the students' minds about the causes and likely impact of climate change today.</w:t>
            </w:r>
          </w:p>
          <w:p w:rsidR="008065E7" w:rsidRPr="00BC3A51" w:rsidRDefault="00E549ED" w:rsidP="00E549ED">
            <w:pPr>
              <w:pStyle w:val="activitybullets"/>
            </w:pPr>
            <w:r w:rsidRPr="00BC3A51">
              <w:t>If climate change is a natural phenomenon, why are people making so much fuss?</w:t>
            </w:r>
            <w:r w:rsidR="007C069D">
              <w:t xml:space="preserve"> </w:t>
            </w:r>
          </w:p>
          <w:p w:rsidR="00E549ED" w:rsidRPr="00BC3A51" w:rsidRDefault="00E549ED" w:rsidP="00E549ED">
            <w:pPr>
              <w:pStyle w:val="Activitytext"/>
            </w:pPr>
            <w:r w:rsidRPr="00BC3A51">
              <w:t xml:space="preserve">Read the article </w:t>
            </w:r>
            <w:r w:rsidR="00942F7D">
              <w:t>“</w:t>
            </w:r>
            <w:r w:rsidRPr="00BC3A51">
              <w:t>Rising Seas</w:t>
            </w:r>
            <w:r w:rsidR="00942F7D">
              <w:t>”</w:t>
            </w:r>
            <w:r w:rsidRPr="00BC3A51">
              <w:t xml:space="preserve"> in this issue of </w:t>
            </w:r>
            <w:r w:rsidRPr="00BC3A51">
              <w:rPr>
                <w:i/>
              </w:rPr>
              <w:t>Connected</w:t>
            </w:r>
            <w:r w:rsidRPr="00BC3A51">
              <w:t xml:space="preserve"> to learn about the impact climate change is having on sea levels.</w:t>
            </w:r>
          </w:p>
          <w:p w:rsidR="00E549ED" w:rsidRPr="00BC3A51" w:rsidRDefault="00E549ED" w:rsidP="007F57B6">
            <w:pPr>
              <w:pStyle w:val="Activitysubhead"/>
              <w:spacing w:before="160"/>
            </w:pPr>
            <w:r w:rsidRPr="00BC3A51">
              <w:t>Sedimentation and erosion</w:t>
            </w:r>
          </w:p>
          <w:p w:rsidR="00E549ED" w:rsidRPr="00BC3A51" w:rsidRDefault="00942F7D" w:rsidP="00796DB4">
            <w:pPr>
              <w:pStyle w:val="Activitytext"/>
              <w:spacing w:after="120"/>
            </w:pPr>
            <w:r>
              <w:t>“</w:t>
            </w:r>
            <w:r w:rsidR="00E549ED" w:rsidRPr="00BC3A51">
              <w:t>Weathering</w:t>
            </w:r>
            <w:r>
              <w:t>”</w:t>
            </w:r>
            <w:r w:rsidR="00E549ED" w:rsidRPr="00BC3A51">
              <w:t xml:space="preserve"> and </w:t>
            </w:r>
            <w:r>
              <w:t>“</w:t>
            </w:r>
            <w:r w:rsidR="00E549ED" w:rsidRPr="00BC3A51">
              <w:t>erosion</w:t>
            </w:r>
            <w:r>
              <w:t>”</w:t>
            </w:r>
            <w:r w:rsidR="00E549ED" w:rsidRPr="00BC3A51">
              <w:t xml:space="preserve"> are terms that describe the everyday wear and tear on the rocks, soils, and vegetation of our landscape. </w:t>
            </w:r>
            <w:r w:rsidR="00E549ED" w:rsidRPr="00BC3A51">
              <w:rPr>
                <w:i/>
              </w:rPr>
              <w:t>Making Better Sense of Planet Earth and Beyond</w:t>
            </w:r>
            <w:r w:rsidR="00E549ED" w:rsidRPr="00BC3A51">
              <w:t xml:space="preserve"> describes two activities students can do to explore erosion. In both, they create a landscape from sand. In </w:t>
            </w:r>
            <w:r>
              <w:t>“</w:t>
            </w:r>
            <w:r w:rsidR="00E549ED" w:rsidRPr="00BC3A51">
              <w:t>Water Erosion</w:t>
            </w:r>
            <w:r>
              <w:t>”</w:t>
            </w:r>
            <w:r w:rsidR="00E549ED" w:rsidRPr="00BC3A51">
              <w:t xml:space="preserve">, Activity 12 (page 36), they use a hose to observe the impact of water on the landscape. In </w:t>
            </w:r>
            <w:r>
              <w:t>“</w:t>
            </w:r>
            <w:r w:rsidR="00E549ED" w:rsidRPr="00BC3A51">
              <w:t>Wind Erosion</w:t>
            </w:r>
            <w:r>
              <w:t>”</w:t>
            </w:r>
            <w:r w:rsidR="00E549ED" w:rsidRPr="00BC3A51">
              <w:t>, Activity 13 (page 38), they use a hair dryer to learn about wind erosion.</w:t>
            </w:r>
          </w:p>
          <w:p w:rsidR="00E549ED" w:rsidRPr="00BC3A51" w:rsidRDefault="00E549ED" w:rsidP="00E549ED">
            <w:pPr>
              <w:pStyle w:val="Activitytext"/>
            </w:pPr>
            <w:r w:rsidRPr="00BC3A51">
              <w:lastRenderedPageBreak/>
              <w:t xml:space="preserve">Limestone is a very common sedimentary rock consisting of calcium carbonate that originates in sea shells. Use the Science Learning Hub student activity </w:t>
            </w:r>
            <w:r w:rsidR="00942F7D">
              <w:t>“</w:t>
            </w:r>
            <w:r w:rsidRPr="00BC3A51">
              <w:t>Discovering Limestone’s Secrets</w:t>
            </w:r>
            <w:r w:rsidR="00942F7D">
              <w:t>”</w:t>
            </w:r>
            <w:r w:rsidRPr="00BC3A51">
              <w:t xml:space="preserve"> (</w:t>
            </w:r>
            <w:hyperlink r:id="rId23" w:history="1">
              <w:r w:rsidR="00AE6A9F" w:rsidRPr="00BC3A51">
                <w:rPr>
                  <w:rStyle w:val="Hyperlink"/>
                </w:rPr>
                <w:t>www.sciencelearn.org.nz/</w:t>
              </w:r>
              <w:r w:rsidR="00FC1498">
                <w:rPr>
                  <w:rStyle w:val="Hyperlink"/>
                </w:rPr>
                <w:t xml:space="preserve"> </w:t>
              </w:r>
              <w:r w:rsidR="00AE6A9F" w:rsidRPr="00BC3A51">
                <w:rPr>
                  <w:rStyle w:val="Hyperlink"/>
                </w:rPr>
                <w:t>Contexts/A-Fizzy-Rock/Science-Ideas-and-Concepts/Limestone-origins</w:t>
              </w:r>
            </w:hyperlink>
            <w:r w:rsidRPr="00BC3A51">
              <w:t>) to find out how shell sediments are turned into rock.</w:t>
            </w:r>
          </w:p>
          <w:p w:rsidR="00E549ED" w:rsidRPr="00BC3A51" w:rsidRDefault="00E549ED" w:rsidP="00E549ED">
            <w:pPr>
              <w:pStyle w:val="Activitytext"/>
            </w:pPr>
            <w:r w:rsidRPr="00BC3A51">
              <w:t xml:space="preserve">Sediments often contain fossils – the buried remains of plants and animals. Use </w:t>
            </w:r>
            <w:r w:rsidRPr="00687616">
              <w:rPr>
                <w:i/>
              </w:rPr>
              <w:t>Fossils: Digging up the Past</w:t>
            </w:r>
            <w:r w:rsidRPr="00BC3A51">
              <w:t>, Building Science Concepts book 41, to explore the process of fossilisation and the secrets fossils can reveal.</w:t>
            </w:r>
          </w:p>
          <w:p w:rsidR="00E549ED" w:rsidRPr="00BC3A51" w:rsidRDefault="00E549ED" w:rsidP="00AE6A9F">
            <w:pPr>
              <w:pStyle w:val="activitybullets"/>
            </w:pPr>
            <w:r w:rsidRPr="00BC3A51">
              <w:t>How did fossils add to the story James and Scott uncovered at Henderson Bay?</w:t>
            </w:r>
            <w:r w:rsidR="007C069D">
              <w:t xml:space="preserve"> </w:t>
            </w:r>
          </w:p>
          <w:p w:rsidR="00E549ED" w:rsidRPr="00BC3A51" w:rsidRDefault="00E549ED" w:rsidP="00E549ED">
            <w:pPr>
              <w:pStyle w:val="Activitytext"/>
            </w:pPr>
            <w:r w:rsidRPr="00BC3A51">
              <w:t>To find out more, have the students watch the GNS video clip available on the Science Learning Hub in which a New Zealand scientist explains why marine fossils are found on hilltops. (</w:t>
            </w:r>
            <w:hyperlink r:id="rId24" w:history="1">
              <w:r w:rsidRPr="00BC3A51">
                <w:rPr>
                  <w:rStyle w:val="Hyperlink"/>
                </w:rPr>
                <w:t>www.sciencelearn.org.nz/Contexts/Future-Fuels/Sci-Media/Video/Marine-fossils-on-hilltops</w:t>
              </w:r>
            </w:hyperlink>
            <w:r w:rsidRPr="00BC3A51">
              <w:t>)</w:t>
            </w:r>
          </w:p>
          <w:p w:rsidR="00E549ED" w:rsidRPr="00BC3A51" w:rsidRDefault="00E549ED" w:rsidP="00E549ED">
            <w:pPr>
              <w:pStyle w:val="Activitytext"/>
            </w:pPr>
            <w:r w:rsidRPr="00BC3A51">
              <w:t xml:space="preserve">Link this learning to a reading of the </w:t>
            </w:r>
            <w:r w:rsidRPr="00BC3A51">
              <w:rPr>
                <w:i/>
              </w:rPr>
              <w:t>School Journal</w:t>
            </w:r>
            <w:r w:rsidRPr="00BC3A51">
              <w:t xml:space="preserve"> article </w:t>
            </w:r>
            <w:r w:rsidR="00942F7D">
              <w:t>“</w:t>
            </w:r>
            <w:r w:rsidRPr="00BC3A51">
              <w:t>The Hidden Midden</w:t>
            </w:r>
            <w:r w:rsidR="00942F7D">
              <w:t>”</w:t>
            </w:r>
            <w:r w:rsidRPr="00BC3A51">
              <w:t xml:space="preserve"> (Part 2 Number 3, 2010).</w:t>
            </w:r>
          </w:p>
          <w:p w:rsidR="00E549ED" w:rsidRPr="00BC3A51" w:rsidRDefault="00E549ED" w:rsidP="00C0556A">
            <w:pPr>
              <w:pStyle w:val="Activitysubhead"/>
            </w:pPr>
            <w:r w:rsidRPr="00BC3A51">
              <w:t>Volcanoes</w:t>
            </w:r>
          </w:p>
          <w:p w:rsidR="00E549ED" w:rsidRPr="00BC3A51" w:rsidRDefault="00E549ED" w:rsidP="00E549ED">
            <w:pPr>
              <w:pStyle w:val="Activitytext"/>
            </w:pPr>
            <w:r w:rsidRPr="00BC3A51">
              <w:t>Link to the reading and activate the students' interest by viewing the YouTube videos that show the Healy and Brothers volcanoes, as well as other underwater volcanoes.</w:t>
            </w:r>
          </w:p>
          <w:p w:rsidR="00E549ED" w:rsidRPr="00BC3A51" w:rsidRDefault="00E549ED" w:rsidP="00E549ED">
            <w:pPr>
              <w:pStyle w:val="Activitytext"/>
            </w:pPr>
            <w:r w:rsidRPr="00BC3A51">
              <w:rPr>
                <w:i/>
              </w:rPr>
              <w:t>Volcanoes: Hot Rocks in a Cool World</w:t>
            </w:r>
            <w:r w:rsidRPr="00BC3A51">
              <w:t>, Building Science Concepts book 12, provides activities that support students to understand volcanoes and volcanic activity and their effect on Earth's surface.</w:t>
            </w:r>
            <w:r w:rsidR="007C069D">
              <w:t xml:space="preserve"> </w:t>
            </w:r>
          </w:p>
          <w:p w:rsidR="00E549ED" w:rsidRPr="00BC3A51" w:rsidRDefault="00942F7D" w:rsidP="00E549ED">
            <w:pPr>
              <w:pStyle w:val="Activitytext"/>
            </w:pPr>
            <w:r>
              <w:t>“</w:t>
            </w:r>
            <w:r w:rsidR="00E549ED" w:rsidRPr="00BC3A51">
              <w:t>The Cracking Crust</w:t>
            </w:r>
            <w:r>
              <w:t>”</w:t>
            </w:r>
            <w:r w:rsidR="00E549ED" w:rsidRPr="00BC3A51">
              <w:t xml:space="preserve">, Activity 16C in </w:t>
            </w:r>
            <w:r w:rsidR="00E549ED" w:rsidRPr="00BC3A51">
              <w:rPr>
                <w:i/>
              </w:rPr>
              <w:t>Making Better Sense of Planet Earth and Beyond</w:t>
            </w:r>
            <w:r w:rsidR="00E549ED" w:rsidRPr="00BC3A51">
              <w:t xml:space="preserve"> (page 42), describes how students can use a Moro bar to understand how the Earth buckles to allow magma to rise up to the surface.</w:t>
            </w:r>
          </w:p>
          <w:p w:rsidR="00E549ED" w:rsidRPr="00BC3A51" w:rsidRDefault="00E549ED" w:rsidP="00E549ED">
            <w:pPr>
              <w:pStyle w:val="Activitytext"/>
            </w:pPr>
            <w:r w:rsidRPr="00BC3A51">
              <w:rPr>
                <w:i/>
              </w:rPr>
              <w:t>Rūamumoko Rages, Connected</w:t>
            </w:r>
            <w:r w:rsidRPr="00BC3A51">
              <w:t xml:space="preserve"> 1, 2011, focuses on volcanoes.</w:t>
            </w:r>
          </w:p>
          <w:p w:rsidR="00E549ED" w:rsidRPr="00BC3A51" w:rsidRDefault="00E549ED" w:rsidP="00C0556A">
            <w:pPr>
              <w:pStyle w:val="Activitysubhead"/>
            </w:pPr>
            <w:r w:rsidRPr="00BC3A51">
              <w:t>Understanding our place</w:t>
            </w:r>
          </w:p>
          <w:p w:rsidR="00E549ED" w:rsidRPr="00BC3A51" w:rsidRDefault="00E549ED" w:rsidP="000E2B07">
            <w:pPr>
              <w:pStyle w:val="Activitytext"/>
              <w:spacing w:after="120"/>
            </w:pPr>
            <w:r w:rsidRPr="00BC3A51">
              <w:t xml:space="preserve">Have students connect their learning to their local landforms. You will find activities to support this in </w:t>
            </w:r>
            <w:r w:rsidRPr="00BC3A51">
              <w:rPr>
                <w:i/>
              </w:rPr>
              <w:t>Making Better Sense of Planet Earth and Beyond</w:t>
            </w:r>
            <w:r w:rsidRPr="00BC3A51">
              <w:t xml:space="preserve"> (Activities16B–16E) and </w:t>
            </w:r>
            <w:r w:rsidRPr="00BC3A51">
              <w:rPr>
                <w:i/>
              </w:rPr>
              <w:t>The Land Changes: Keeping Earth's Systems in Balance to Sustain Life</w:t>
            </w:r>
            <w:r w:rsidRPr="00BC3A51">
              <w:t>, Building Science Concepts book 52. GNS Science offers a rich array of learning activities, including video footage.</w:t>
            </w:r>
            <w:r w:rsidR="007C069D">
              <w:t xml:space="preserve"> </w:t>
            </w:r>
          </w:p>
        </w:tc>
      </w:tr>
      <w:tr w:rsidR="001E43F4" w:rsidRPr="00BC3A51" w:rsidTr="00862DEE">
        <w:tc>
          <w:tcPr>
            <w:tcW w:w="10314" w:type="dxa"/>
            <w:tcBorders>
              <w:top w:val="single" w:sz="8" w:space="0" w:color="224232"/>
              <w:left w:val="nil"/>
              <w:bottom w:val="nil"/>
              <w:right w:val="nil"/>
            </w:tcBorders>
            <w:shd w:val="clear" w:color="auto" w:fill="auto"/>
          </w:tcPr>
          <w:p w:rsidR="001E43F4" w:rsidRPr="00BC3A51" w:rsidRDefault="001E43F4" w:rsidP="00BE4E27">
            <w:pPr>
              <w:spacing w:before="0" w:line="240" w:lineRule="auto"/>
            </w:pPr>
          </w:p>
        </w:tc>
      </w:tr>
      <w:tr w:rsidR="00BE4E27" w:rsidRPr="00BC3A51" w:rsidTr="00862DEE">
        <w:tc>
          <w:tcPr>
            <w:tcW w:w="10314" w:type="dxa"/>
            <w:tcBorders>
              <w:top w:val="single" w:sz="8" w:space="0" w:color="224232"/>
              <w:left w:val="single" w:sz="8" w:space="0" w:color="224232"/>
              <w:bottom w:val="single" w:sz="8" w:space="0" w:color="224232"/>
              <w:right w:val="single" w:sz="8" w:space="0" w:color="224232"/>
            </w:tcBorders>
            <w:shd w:val="clear" w:color="auto" w:fill="auto"/>
          </w:tcPr>
          <w:p w:rsidR="00BE4E27" w:rsidRPr="00BC3A51" w:rsidRDefault="00BE4E27" w:rsidP="00BE4E27">
            <w:pPr>
              <w:pStyle w:val="Heading3"/>
              <w:spacing w:before="200" w:after="0"/>
              <w:ind w:left="567" w:right="567"/>
              <w:rPr>
                <w:color w:val="224232"/>
                <w:sz w:val="22"/>
                <w:szCs w:val="22"/>
              </w:rPr>
            </w:pPr>
            <w:r w:rsidRPr="00BC3A51">
              <w:rPr>
                <w:color w:val="224232"/>
                <w:sz w:val="22"/>
                <w:szCs w:val="22"/>
              </w:rPr>
              <w:t xml:space="preserve">Activity 3: </w:t>
            </w:r>
            <w:r w:rsidR="00DA7489">
              <w:rPr>
                <w:color w:val="224232"/>
                <w:sz w:val="22"/>
                <w:szCs w:val="22"/>
              </w:rPr>
              <w:t>C</w:t>
            </w:r>
            <w:r w:rsidR="000E2B07" w:rsidRPr="00BC3A51">
              <w:rPr>
                <w:color w:val="224232"/>
                <w:sz w:val="22"/>
                <w:szCs w:val="22"/>
              </w:rPr>
              <w:t>ollecting core samples</w:t>
            </w:r>
          </w:p>
          <w:p w:rsidR="000E2B07" w:rsidRPr="00BC3A51" w:rsidRDefault="000E2B07" w:rsidP="000E2B07">
            <w:pPr>
              <w:pStyle w:val="Activitytext"/>
            </w:pPr>
            <w:r w:rsidRPr="00BC3A51">
              <w:t xml:space="preserve">Invite an expert from ESR (Environmental Science and Research) or someone from a university or the community to show the students how to take and analyse a core sample. The students should have questions prepared beforehand. </w:t>
            </w:r>
          </w:p>
          <w:p w:rsidR="00BE4E27" w:rsidRPr="00BC3A51" w:rsidRDefault="000E2B07" w:rsidP="000E2B07">
            <w:pPr>
              <w:pStyle w:val="Activitytext"/>
            </w:pPr>
            <w:r w:rsidRPr="00BC3A51">
              <w:t>If this is not possible, the GNS YouTube channel has dramatic footage of ice core drilling taking place in the Antarctic.</w:t>
            </w:r>
            <w:r w:rsidR="007C069D">
              <w:t xml:space="preserve"> </w:t>
            </w:r>
          </w:p>
          <w:p w:rsidR="000E2B07" w:rsidRPr="00BC3A51" w:rsidRDefault="000E2B07" w:rsidP="000E2B07">
            <w:pPr>
              <w:pStyle w:val="activitybullets"/>
            </w:pPr>
            <w:r w:rsidRPr="00BC3A51">
              <w:t>What do you observe?</w:t>
            </w:r>
          </w:p>
          <w:p w:rsidR="00206918" w:rsidRPr="00BC3A51" w:rsidRDefault="000E2B07" w:rsidP="00634E5A">
            <w:pPr>
              <w:pStyle w:val="activitybullets"/>
              <w:spacing w:after="120"/>
            </w:pPr>
            <w:r w:rsidRPr="00BC3A51">
              <w:t>What do you think is the purpose of this activity?</w:t>
            </w:r>
          </w:p>
        </w:tc>
      </w:tr>
      <w:tr w:rsidR="00D16C86" w:rsidRPr="00BC3A51" w:rsidTr="00B41019">
        <w:tc>
          <w:tcPr>
            <w:tcW w:w="10314" w:type="dxa"/>
            <w:tcBorders>
              <w:top w:val="single" w:sz="8" w:space="0" w:color="224232"/>
              <w:left w:val="nil"/>
              <w:bottom w:val="nil"/>
              <w:right w:val="nil"/>
            </w:tcBorders>
            <w:shd w:val="clear" w:color="auto" w:fill="auto"/>
          </w:tcPr>
          <w:p w:rsidR="00D16C86" w:rsidRPr="00BC3A51" w:rsidRDefault="00D16C86" w:rsidP="006506F9">
            <w:pPr>
              <w:spacing w:before="0" w:line="240" w:lineRule="auto"/>
            </w:pPr>
          </w:p>
        </w:tc>
      </w:tr>
    </w:tbl>
    <w:p w:rsidR="00036F92" w:rsidRPr="00BC3A51" w:rsidRDefault="00036F92" w:rsidP="006506F9">
      <w:pPr>
        <w:spacing w:before="0" w:line="240" w:lineRule="auto"/>
        <w:sectPr w:rsidR="00036F92" w:rsidRPr="00BC3A51" w:rsidSect="00210147">
          <w:type w:val="continuous"/>
          <w:pgSz w:w="11900" w:h="16840"/>
          <w:pgMar w:top="851" w:right="851" w:bottom="851" w:left="851" w:header="709" w:footer="227" w:gutter="0"/>
          <w:cols w:space="708"/>
          <w:formProt w:val="0"/>
        </w:sectPr>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4F6D57" w:rsidRPr="00BC3A51" w:rsidTr="004F6D57">
        <w:tc>
          <w:tcPr>
            <w:tcW w:w="10314" w:type="dxa"/>
            <w:tcBorders>
              <w:top w:val="single" w:sz="8" w:space="0" w:color="224232"/>
              <w:left w:val="single" w:sz="8" w:space="0" w:color="224232"/>
              <w:bottom w:val="single" w:sz="8" w:space="0" w:color="224232"/>
              <w:right w:val="single" w:sz="8" w:space="0" w:color="224232"/>
            </w:tcBorders>
            <w:shd w:val="clear" w:color="auto" w:fill="auto"/>
          </w:tcPr>
          <w:p w:rsidR="004F6D57" w:rsidRPr="00BC3A51" w:rsidRDefault="004F6D57" w:rsidP="004F6D57">
            <w:pPr>
              <w:spacing w:before="240" w:after="240"/>
              <w:jc w:val="center"/>
            </w:pPr>
            <w:r w:rsidRPr="00BC3A51">
              <w:rPr>
                <w:b/>
                <w:color w:val="224232"/>
                <w:sz w:val="22"/>
              </w:rPr>
              <w:lastRenderedPageBreak/>
              <w:t xml:space="preserve">Google Slides version of </w:t>
            </w:r>
            <w:r w:rsidR="00942F7D">
              <w:rPr>
                <w:b/>
                <w:color w:val="224232"/>
                <w:sz w:val="22"/>
              </w:rPr>
              <w:t>“</w:t>
            </w:r>
            <w:r w:rsidR="00634E5A" w:rsidRPr="00BC3A51">
              <w:rPr>
                <w:b/>
                <w:color w:val="224232"/>
                <w:sz w:val="22"/>
              </w:rPr>
              <w:t>The Tsunami that Washed Time Away</w:t>
            </w:r>
            <w:r w:rsidR="00942F7D">
              <w:rPr>
                <w:b/>
                <w:color w:val="224232"/>
                <w:sz w:val="22"/>
              </w:rPr>
              <w:t>”</w:t>
            </w:r>
            <w:r w:rsidRPr="00BC3A51">
              <w:rPr>
                <w:sz w:val="22"/>
              </w:rPr>
              <w:t xml:space="preserve"> </w:t>
            </w:r>
            <w:hyperlink r:id="rId25" w:history="1">
              <w:r w:rsidRPr="00BC3A51">
                <w:rPr>
                  <w:rStyle w:val="Hyperlink"/>
                  <w:b/>
                  <w:sz w:val="22"/>
                </w:rPr>
                <w:t>www.connected.tki.org.nz</w:t>
              </w:r>
            </w:hyperlink>
          </w:p>
        </w:tc>
      </w:tr>
      <w:tr w:rsidR="004F6D57" w:rsidRPr="00BC3A51" w:rsidTr="004F6D57">
        <w:tc>
          <w:tcPr>
            <w:tcW w:w="10314" w:type="dxa"/>
            <w:tcBorders>
              <w:top w:val="single" w:sz="8" w:space="0" w:color="224232"/>
              <w:left w:val="nil"/>
              <w:bottom w:val="nil"/>
              <w:right w:val="nil"/>
            </w:tcBorders>
            <w:shd w:val="clear" w:color="auto" w:fill="auto"/>
          </w:tcPr>
          <w:p w:rsidR="004F6D57" w:rsidRPr="00BC3A51" w:rsidRDefault="004F6D57" w:rsidP="007D43EC">
            <w:pPr>
              <w:spacing w:before="0" w:line="360" w:lineRule="auto"/>
            </w:pPr>
          </w:p>
        </w:tc>
      </w:tr>
    </w:tbl>
    <w:p w:rsidR="007A6599" w:rsidRPr="00BC3A51" w:rsidRDefault="007A6599" w:rsidP="001E6C26">
      <w:pPr>
        <w:pStyle w:val="Heading2-Science"/>
        <w:keepNext/>
        <w:spacing w:before="120"/>
        <w:sectPr w:rsidR="007A6599" w:rsidRPr="00BC3A51" w:rsidSect="00210147">
          <w:type w:val="continuous"/>
          <w:pgSz w:w="11900" w:h="16840"/>
          <w:pgMar w:top="851" w:right="851" w:bottom="851" w:left="851" w:header="709" w:footer="227" w:gutter="0"/>
          <w:cols w:space="708"/>
          <w:formProt w:val="0"/>
        </w:sect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14"/>
      </w:tblGrid>
      <w:tr w:rsidR="00B118FE" w:rsidRPr="00BC3A51" w:rsidTr="00036F92">
        <w:tc>
          <w:tcPr>
            <w:tcW w:w="10314" w:type="dxa"/>
            <w:tcBorders>
              <w:top w:val="nil"/>
              <w:left w:val="nil"/>
              <w:bottom w:val="nil"/>
              <w:right w:val="nil"/>
            </w:tcBorders>
            <w:shd w:val="clear" w:color="auto" w:fill="auto"/>
          </w:tcPr>
          <w:p w:rsidR="00B118FE" w:rsidRPr="00BC3A51" w:rsidRDefault="00BA01FB" w:rsidP="001E6C26">
            <w:pPr>
              <w:pStyle w:val="Heading2-Science"/>
              <w:keepNext/>
              <w:spacing w:before="120"/>
            </w:pPr>
            <w:r>
              <w:lastRenderedPageBreak/>
              <w:pict>
                <v:roundrect id="Rounded Rectangle 124" o:spid="_x0000_s1122" style="position:absolute;margin-left:-5.15pt;margin-top:.55pt;width:515.9pt;height:21.8pt;z-index:1;visibility:visible;mso-wrap-edited:f;mso-position-horizontal-relative:text;mso-position-vertical-relative:text;mso-width-relative:margin;mso-height-relative:margin;v-text-anchor:middle" arcsize="10923f" wrapcoords="31 0 -31 1489 -31 20855 0 20855 21600 20855 21631 20855 21631 1489 21568 0 31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" filled="f" strokecolor="#224232"/>
              </w:pict>
            </w:r>
            <w:r w:rsidR="00343570" w:rsidRPr="00BC3A51">
              <w:br w:type="page"/>
              <w:t>RESOURCE LINKS</w:t>
            </w:r>
          </w:p>
        </w:tc>
      </w:tr>
    </w:tbl>
    <w:p w:rsidR="000C3AAB" w:rsidRPr="00BC3A51" w:rsidRDefault="000C3AAB" w:rsidP="00451F15">
      <w:pPr>
        <w:sectPr w:rsidR="000C3AAB" w:rsidRPr="00BC3A51" w:rsidSect="00210147">
          <w:type w:val="continuous"/>
          <w:pgSz w:w="11900" w:h="16840"/>
          <w:pgMar w:top="851" w:right="851" w:bottom="851" w:left="851" w:header="709" w:footer="227" w:gutter="0"/>
          <w:cols w:space="708"/>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414"/>
      </w:tblGrid>
      <w:tr w:rsidR="00B118FE" w:rsidRPr="00BC3A51" w:rsidTr="00883E76">
        <w:tc>
          <w:tcPr>
            <w:tcW w:w="10414" w:type="dxa"/>
            <w:tcBorders>
              <w:top w:val="nil"/>
              <w:left w:val="nil"/>
              <w:bottom w:val="nil"/>
              <w:right w:val="nil"/>
            </w:tcBorders>
            <w:shd w:val="clear" w:color="auto" w:fill="auto"/>
          </w:tcPr>
          <w:p w:rsidR="00BF4C01" w:rsidRPr="00F74885" w:rsidRDefault="00BF4C01" w:rsidP="0008373B">
            <w:pPr>
              <w:pStyle w:val="TSMTxt"/>
              <w:spacing w:after="0"/>
              <w:rPr>
                <w:b/>
              </w:rPr>
            </w:pPr>
            <w:r w:rsidRPr="00F74885">
              <w:rPr>
                <w:b/>
              </w:rPr>
              <w:lastRenderedPageBreak/>
              <w:t>Building Science Concepts</w:t>
            </w:r>
          </w:p>
          <w:p w:rsidR="00634E5A" w:rsidRPr="00BC3A51" w:rsidRDefault="00634E5A" w:rsidP="00687616">
            <w:pPr>
              <w:pStyle w:val="TSMTxt"/>
              <w:spacing w:after="0"/>
            </w:pPr>
            <w:r w:rsidRPr="00BC3A51">
              <w:t xml:space="preserve">Book 2 – </w:t>
            </w:r>
            <w:r w:rsidRPr="00BC3A51">
              <w:rPr>
                <w:i/>
              </w:rPr>
              <w:t>Weathering and Erosion</w:t>
            </w:r>
          </w:p>
          <w:p w:rsidR="00634E5A" w:rsidRPr="00BC3A51" w:rsidRDefault="00634E5A" w:rsidP="00687616">
            <w:pPr>
              <w:pStyle w:val="TSMTxt"/>
              <w:spacing w:after="0"/>
            </w:pPr>
            <w:r w:rsidRPr="00BC3A51">
              <w:t xml:space="preserve">Book 12 – </w:t>
            </w:r>
            <w:r w:rsidRPr="00BC3A51">
              <w:rPr>
                <w:i/>
              </w:rPr>
              <w:t>Volcanoes: Hot Rock in a Cool World</w:t>
            </w:r>
          </w:p>
          <w:p w:rsidR="00634E5A" w:rsidRPr="00BC3A51" w:rsidRDefault="00634E5A" w:rsidP="00687616">
            <w:pPr>
              <w:pStyle w:val="TSMTxt"/>
              <w:spacing w:after="0"/>
            </w:pPr>
            <w:r w:rsidRPr="00BC3A51">
              <w:t xml:space="preserve">Book 52 – </w:t>
            </w:r>
            <w:r w:rsidRPr="00BC3A51">
              <w:rPr>
                <w:i/>
              </w:rPr>
              <w:t>The Land Changes: Keeping Earth's Systems in Balance to Sustain Life</w:t>
            </w:r>
          </w:p>
          <w:p w:rsidR="00634E5A" w:rsidRPr="00BC3A51" w:rsidRDefault="00634E5A" w:rsidP="00687616">
            <w:pPr>
              <w:pStyle w:val="TSMTxt"/>
              <w:spacing w:after="0"/>
            </w:pPr>
            <w:r w:rsidRPr="00BC3A51">
              <w:t xml:space="preserve">Book 40 – </w:t>
            </w:r>
            <w:r w:rsidRPr="00BC3A51">
              <w:rPr>
                <w:i/>
              </w:rPr>
              <w:t>Earthquakes: Feeling the Earth Move</w:t>
            </w:r>
          </w:p>
          <w:p w:rsidR="00634E5A" w:rsidRPr="00BC3A51" w:rsidRDefault="00634E5A" w:rsidP="008743F8">
            <w:pPr>
              <w:pStyle w:val="TSMTxt"/>
              <w:spacing w:after="160"/>
              <w:rPr>
                <w:i/>
              </w:rPr>
            </w:pPr>
            <w:r w:rsidRPr="00BC3A51">
              <w:t xml:space="preserve">Book 41 – </w:t>
            </w:r>
            <w:r w:rsidRPr="00BC3A51">
              <w:rPr>
                <w:i/>
              </w:rPr>
              <w:t>Fossils: Digging up the Past</w:t>
            </w:r>
          </w:p>
          <w:p w:rsidR="00796DB4" w:rsidRDefault="00796DB4" w:rsidP="00822B32">
            <w:pPr>
              <w:pStyle w:val="TSMTxt"/>
              <w:rPr>
                <w:b/>
                <w:i/>
              </w:rPr>
            </w:pPr>
          </w:p>
          <w:p w:rsidR="00634E5A" w:rsidRPr="00F74885" w:rsidRDefault="00634E5A" w:rsidP="00822B32">
            <w:pPr>
              <w:pStyle w:val="TSMTxt"/>
              <w:rPr>
                <w:b/>
                <w:i/>
              </w:rPr>
            </w:pPr>
            <w:r w:rsidRPr="00F74885">
              <w:rPr>
                <w:b/>
                <w:i/>
              </w:rPr>
              <w:lastRenderedPageBreak/>
              <w:t>Making Better Sense of Planet Earth and Beyond</w:t>
            </w:r>
          </w:p>
          <w:p w:rsidR="00634E5A" w:rsidRPr="00BC3A51" w:rsidRDefault="00634E5A" w:rsidP="0008373B">
            <w:pPr>
              <w:pStyle w:val="TSMTxt"/>
              <w:spacing w:before="0"/>
            </w:pPr>
            <w:r w:rsidRPr="00BC3A51">
              <w:t>Activities 16B–16E (Landforms). pp 41–43.</w:t>
            </w:r>
          </w:p>
          <w:p w:rsidR="00634E5A" w:rsidRPr="00BC3A51" w:rsidRDefault="00942F7D" w:rsidP="0008373B">
            <w:pPr>
              <w:pStyle w:val="TSMTxt"/>
              <w:spacing w:before="0"/>
            </w:pPr>
            <w:r>
              <w:t>“</w:t>
            </w:r>
            <w:r w:rsidR="00634E5A" w:rsidRPr="00BC3A51">
              <w:t>Water Erosion</w:t>
            </w:r>
            <w:r>
              <w:t>”</w:t>
            </w:r>
            <w:r w:rsidR="00634E5A" w:rsidRPr="00BC3A51">
              <w:t xml:space="preserve"> p 36.</w:t>
            </w:r>
          </w:p>
          <w:p w:rsidR="00634E5A" w:rsidRPr="00BC3A51" w:rsidRDefault="00942F7D" w:rsidP="0008373B">
            <w:pPr>
              <w:pStyle w:val="TSMTxt"/>
              <w:spacing w:before="0" w:after="120"/>
            </w:pPr>
            <w:r>
              <w:t>“</w:t>
            </w:r>
            <w:r w:rsidR="00634E5A" w:rsidRPr="00BC3A51">
              <w:t>Wind Erosion</w:t>
            </w:r>
            <w:r>
              <w:t>”</w:t>
            </w:r>
            <w:r w:rsidR="00634E5A" w:rsidRPr="00BC3A51">
              <w:t xml:space="preserve"> p 38.</w:t>
            </w:r>
          </w:p>
          <w:p w:rsidR="00634E5A" w:rsidRPr="00BC3A51" w:rsidRDefault="00942F7D" w:rsidP="00983981">
            <w:r>
              <w:t>“</w:t>
            </w:r>
            <w:r w:rsidR="00634E5A" w:rsidRPr="00BC3A51">
              <w:t>The Hidden Midden</w:t>
            </w:r>
            <w:r>
              <w:t>”</w:t>
            </w:r>
            <w:r w:rsidR="00634E5A" w:rsidRPr="00BC3A51">
              <w:t xml:space="preserve"> by Sue Gibbison. </w:t>
            </w:r>
            <w:r w:rsidR="00634E5A" w:rsidRPr="00BC3A51">
              <w:rPr>
                <w:i/>
              </w:rPr>
              <w:t>School Journal</w:t>
            </w:r>
            <w:r w:rsidR="00634E5A" w:rsidRPr="00BC3A51">
              <w:t>, Part 2 Number 3, 2010.</w:t>
            </w:r>
          </w:p>
          <w:p w:rsidR="00BF4C01" w:rsidRPr="00BC3A51" w:rsidRDefault="00634E5A" w:rsidP="00983981">
            <w:pPr>
              <w:pStyle w:val="TSMTxt"/>
              <w:spacing w:after="120"/>
            </w:pPr>
            <w:r w:rsidRPr="00BC3A51">
              <w:rPr>
                <w:i/>
              </w:rPr>
              <w:t>Rūamumoko Rages</w:t>
            </w:r>
            <w:r w:rsidRPr="00BC3A51">
              <w:t xml:space="preserve">, </w:t>
            </w:r>
            <w:r w:rsidRPr="00BC3A51">
              <w:rPr>
                <w:i/>
              </w:rPr>
              <w:t>Connected</w:t>
            </w:r>
            <w:r w:rsidRPr="00BC3A51">
              <w:t xml:space="preserve"> 1, 2011.</w:t>
            </w:r>
          </w:p>
          <w:p w:rsidR="00BF4C01" w:rsidRPr="00F74885" w:rsidRDefault="00BF4C01" w:rsidP="00301EEE">
            <w:pPr>
              <w:pStyle w:val="TSMTxt"/>
              <w:spacing w:after="0"/>
              <w:rPr>
                <w:b/>
              </w:rPr>
            </w:pPr>
            <w:r w:rsidRPr="00F74885">
              <w:rPr>
                <w:b/>
              </w:rPr>
              <w:t>Science Learning Hub</w:t>
            </w:r>
          </w:p>
          <w:p w:rsidR="00634E5A" w:rsidRPr="00BC3A51" w:rsidRDefault="00634E5A" w:rsidP="0008373B">
            <w:pPr>
              <w:spacing w:before="0"/>
            </w:pPr>
            <w:r w:rsidRPr="00BC3A51">
              <w:t>A Fizzy Rock</w:t>
            </w:r>
          </w:p>
          <w:p w:rsidR="00634E5A" w:rsidRPr="00BC3A51" w:rsidRDefault="00942F7D" w:rsidP="0008373B">
            <w:pPr>
              <w:pStyle w:val="TSMTxt"/>
              <w:spacing w:before="0"/>
            </w:pPr>
            <w:r>
              <w:t>“</w:t>
            </w:r>
            <w:r w:rsidR="00634E5A" w:rsidRPr="00BC3A51">
              <w:t>Limestone origins</w:t>
            </w:r>
            <w:r>
              <w:t>”</w:t>
            </w:r>
            <w:r w:rsidR="00634E5A" w:rsidRPr="00BC3A51">
              <w:t xml:space="preserve"> at </w:t>
            </w:r>
            <w:hyperlink r:id="rId26" w:history="1">
              <w:r w:rsidR="00634E5A" w:rsidRPr="00BC3A51">
                <w:rPr>
                  <w:rStyle w:val="Hyperlink"/>
                </w:rPr>
                <w:t>www.sciencelearn.org.nz/Contexts/A-Fizzy-Rock/Science-Ideas-and-Concepts/Limestone-origins</w:t>
              </w:r>
            </w:hyperlink>
          </w:p>
          <w:p w:rsidR="00634E5A" w:rsidRPr="00BC3A51" w:rsidRDefault="00942F7D" w:rsidP="0008373B">
            <w:pPr>
              <w:pStyle w:val="TSMTxt"/>
              <w:spacing w:before="0"/>
            </w:pPr>
            <w:r>
              <w:t>“</w:t>
            </w:r>
            <w:r w:rsidR="00634E5A" w:rsidRPr="00BC3A51">
              <w:t>Student Activity – Discovering Limestone’s Secrets</w:t>
            </w:r>
            <w:r>
              <w:t>”</w:t>
            </w:r>
            <w:r w:rsidR="00634E5A" w:rsidRPr="00BC3A51">
              <w:t xml:space="preserve"> at </w:t>
            </w:r>
            <w:hyperlink r:id="rId27" w:history="1">
              <w:r w:rsidR="00634E5A" w:rsidRPr="00BC3A51">
                <w:rPr>
                  <w:rStyle w:val="Hyperlink"/>
                </w:rPr>
                <w:t>www.sciencelearn.org.nz/Contexts/A-Fizzy-Rock/Teaching-and-Learning-Approaches/Discovering-limestone-s-secrets</w:t>
              </w:r>
            </w:hyperlink>
          </w:p>
          <w:p w:rsidR="00634E5A" w:rsidRPr="000800E7" w:rsidRDefault="00634E5A" w:rsidP="006B5029">
            <w:pPr>
              <w:pStyle w:val="TSMTxt"/>
              <w:spacing w:before="120" w:after="0"/>
            </w:pPr>
            <w:r w:rsidRPr="000800E7">
              <w:t>Dating the Past</w:t>
            </w:r>
          </w:p>
          <w:p w:rsidR="00634E5A" w:rsidRPr="00BC3A51" w:rsidRDefault="00942F7D" w:rsidP="0008373B">
            <w:pPr>
              <w:pStyle w:val="TSMTxt"/>
              <w:spacing w:before="0"/>
            </w:pPr>
            <w:r>
              <w:t>“</w:t>
            </w:r>
            <w:r w:rsidR="00634E5A" w:rsidRPr="00BC3A51">
              <w:t>Whanganui Rocks and Climate Cycles</w:t>
            </w:r>
            <w:r>
              <w:t>”</w:t>
            </w:r>
            <w:r w:rsidR="00634E5A" w:rsidRPr="00BC3A51">
              <w:t xml:space="preserve"> at </w:t>
            </w:r>
            <w:hyperlink r:id="rId28" w:history="1">
              <w:r w:rsidR="00634E5A" w:rsidRPr="00BC3A51">
                <w:rPr>
                  <w:rStyle w:val="Hyperlink"/>
                </w:rPr>
                <w:t>www.sciencelearn.org.nz/Contexts/Dating-the-Past/NZ-Research/Whanganui-rocks-and-climate-cycles</w:t>
              </w:r>
            </w:hyperlink>
          </w:p>
          <w:p w:rsidR="00634E5A" w:rsidRPr="00BC3A51" w:rsidRDefault="00942F7D" w:rsidP="0008373B">
            <w:pPr>
              <w:pStyle w:val="TSMTxt"/>
              <w:spacing w:before="0"/>
            </w:pPr>
            <w:r>
              <w:t>“</w:t>
            </w:r>
            <w:r w:rsidR="00634E5A" w:rsidRPr="00BC3A51">
              <w:t>Rocks and Ice Ages</w:t>
            </w:r>
            <w:r>
              <w:t>”</w:t>
            </w:r>
            <w:r w:rsidR="00634E5A" w:rsidRPr="00BC3A51">
              <w:t xml:space="preserve"> (animation) at </w:t>
            </w:r>
            <w:hyperlink r:id="rId29" w:history="1">
              <w:r w:rsidR="00634E5A" w:rsidRPr="00BC3A51">
                <w:rPr>
                  <w:rStyle w:val="Hyperlink"/>
                </w:rPr>
                <w:t>www.sciencelearn.org.nz/Contexts/Dating-the-Past/Sci-Media/Animations-and-Interactives/Rocks-and-Ice-Ages</w:t>
              </w:r>
            </w:hyperlink>
          </w:p>
          <w:p w:rsidR="00634E5A" w:rsidRPr="000800E7" w:rsidRDefault="00634E5A" w:rsidP="006B5029">
            <w:r w:rsidRPr="000800E7">
              <w:t xml:space="preserve">Marine Fossils on Hilltops </w:t>
            </w:r>
          </w:p>
          <w:p w:rsidR="00634E5A" w:rsidRPr="00BC3A51" w:rsidRDefault="00942F7D" w:rsidP="0008373B">
            <w:pPr>
              <w:pStyle w:val="TSMTxt"/>
              <w:spacing w:before="0"/>
              <w:rPr>
                <w:rStyle w:val="Hyperlink"/>
              </w:rPr>
            </w:pPr>
            <w:r>
              <w:t>“</w:t>
            </w:r>
            <w:r w:rsidR="00634E5A" w:rsidRPr="00BC3A51">
              <w:t>Marine fossils on hilltops</w:t>
            </w:r>
            <w:r>
              <w:t>”</w:t>
            </w:r>
            <w:r w:rsidR="00634E5A" w:rsidRPr="00BC3A51">
              <w:t xml:space="preserve"> at </w:t>
            </w:r>
            <w:hyperlink r:id="rId30" w:history="1">
              <w:r w:rsidR="00634E5A" w:rsidRPr="00BC3A51">
                <w:rPr>
                  <w:rStyle w:val="Hyperlink"/>
                </w:rPr>
                <w:t>www.sciencelearn.org.nz/Contexts/Future-Fuels/Sci-Media/Video/Marine-fossils-on-hilltops</w:t>
              </w:r>
            </w:hyperlink>
          </w:p>
          <w:p w:rsidR="00634E5A" w:rsidRPr="00BC3A51" w:rsidRDefault="00942F7D" w:rsidP="0008373B">
            <w:pPr>
              <w:pStyle w:val="TSMTxt"/>
              <w:spacing w:before="0"/>
            </w:pPr>
            <w:r>
              <w:t>“</w:t>
            </w:r>
            <w:r w:rsidR="00634E5A" w:rsidRPr="00BC3A51">
              <w:t>Middens</w:t>
            </w:r>
            <w:r>
              <w:t>”</w:t>
            </w:r>
            <w:r w:rsidR="00634E5A" w:rsidRPr="00BC3A51">
              <w:t xml:space="preserve"> at </w:t>
            </w:r>
            <w:hyperlink r:id="rId31" w:history="1">
              <w:r w:rsidR="007C4E19" w:rsidRPr="007C4E19">
                <w:rPr>
                  <w:rStyle w:val="Hyperlink"/>
                </w:rPr>
                <w:t>www.sciencelearn.org.nz/Science-Stories/Resource-Management/Middens</w:t>
              </w:r>
            </w:hyperlink>
          </w:p>
          <w:p w:rsidR="00634E5A" w:rsidRPr="00BC3A51" w:rsidRDefault="00942F7D" w:rsidP="0008373B">
            <w:pPr>
              <w:pStyle w:val="TSMTxt"/>
              <w:spacing w:before="0"/>
            </w:pPr>
            <w:r>
              <w:t>“</w:t>
            </w:r>
            <w:r w:rsidR="00634E5A" w:rsidRPr="00BC3A51">
              <w:t>On Shaky Ground</w:t>
            </w:r>
            <w:r>
              <w:t>”</w:t>
            </w:r>
            <w:r w:rsidR="00634E5A" w:rsidRPr="00BC3A51">
              <w:t xml:space="preserve"> at </w:t>
            </w:r>
            <w:hyperlink r:id="rId32" w:history="1">
              <w:r w:rsidR="00634E5A" w:rsidRPr="00BC3A51">
                <w:rPr>
                  <w:rStyle w:val="Hyperlink"/>
                </w:rPr>
                <w:t>http://www.sciencelearn.org.nz/Science-Stories/On-Shaky-Ground</w:t>
              </w:r>
            </w:hyperlink>
          </w:p>
          <w:p w:rsidR="00634E5A" w:rsidRPr="00BC3A51" w:rsidRDefault="00942F7D" w:rsidP="0008373B">
            <w:pPr>
              <w:spacing w:before="0"/>
            </w:pPr>
            <w:r>
              <w:t>“</w:t>
            </w:r>
            <w:r w:rsidR="00634E5A" w:rsidRPr="00BC3A51">
              <w:t>Tectonic Jigasaw Puzzles</w:t>
            </w:r>
            <w:r>
              <w:t>”</w:t>
            </w:r>
            <w:r w:rsidR="00634E5A" w:rsidRPr="00BC3A51">
              <w:t xml:space="preserve"> at </w:t>
            </w:r>
            <w:hyperlink r:id="rId33" w:history="1">
              <w:r w:rsidR="00634E5A" w:rsidRPr="00BC3A51">
                <w:rPr>
                  <w:rStyle w:val="Hyperlink"/>
                </w:rPr>
                <w:t>www.sciencelearn.org.nz/Science-Stories/On-Shaky-Ground/Tectonic-jigsaw-puzzles</w:t>
              </w:r>
            </w:hyperlink>
            <w:r w:rsidR="00634E5A" w:rsidRPr="00BC3A51">
              <w:t xml:space="preserve"> </w:t>
            </w:r>
          </w:p>
          <w:p w:rsidR="00634E5A" w:rsidRPr="00BC3A51" w:rsidRDefault="00942F7D" w:rsidP="007C4E19">
            <w:r>
              <w:t>“</w:t>
            </w:r>
            <w:r w:rsidR="00634E5A" w:rsidRPr="00BC3A51">
              <w:t>Tsunamis and Surf</w:t>
            </w:r>
            <w:r>
              <w:t>”</w:t>
            </w:r>
            <w:r w:rsidR="00634E5A" w:rsidRPr="00BC3A51">
              <w:t xml:space="preserve"> at</w:t>
            </w:r>
            <w:r w:rsidR="007C4E19">
              <w:t xml:space="preserve"> </w:t>
            </w:r>
            <w:hyperlink r:id="rId34" w:history="1">
              <w:r w:rsidR="00DA7489">
                <w:rPr>
                  <w:rStyle w:val="Hyperlink"/>
                </w:rPr>
                <w:t>www.sciencelearn.org.nz/Science-Stories/Tsunamis-and-Surf</w:t>
              </w:r>
            </w:hyperlink>
            <w:r w:rsidR="00634E5A" w:rsidRPr="00BC3A51">
              <w:t xml:space="preserve"> </w:t>
            </w:r>
          </w:p>
          <w:p w:rsidR="00634E5A" w:rsidRPr="007C4E19" w:rsidRDefault="00634E5A" w:rsidP="00634E5A">
            <w:pPr>
              <w:rPr>
                <w:b/>
              </w:rPr>
            </w:pPr>
            <w:r w:rsidRPr="007C4E19">
              <w:rPr>
                <w:b/>
              </w:rPr>
              <w:t>Virtual Field Trip, Available from LEARNZ</w:t>
            </w:r>
          </w:p>
          <w:p w:rsidR="00634E5A" w:rsidRPr="00BC3A51" w:rsidRDefault="00634E5A" w:rsidP="0008373B">
            <w:pPr>
              <w:spacing w:before="0"/>
            </w:pPr>
            <w:r w:rsidRPr="00BC3A51">
              <w:t xml:space="preserve">Geohazards – volcanoes, tsunamis, landslides, earthquakes and hydrothermal activity (2014) </w:t>
            </w:r>
            <w:hyperlink r:id="rId35" w:history="1">
              <w:r w:rsidRPr="00BC3A51">
                <w:rPr>
                  <w:rStyle w:val="Hyperlink"/>
                </w:rPr>
                <w:t>http://rata.learnz.org.nz/summary.php?vft=geohazards141</w:t>
              </w:r>
            </w:hyperlink>
          </w:p>
          <w:p w:rsidR="00634E5A" w:rsidRPr="00BC3A51" w:rsidRDefault="00634E5A" w:rsidP="006B5029">
            <w:pPr>
              <w:pStyle w:val="TSMTxt"/>
              <w:spacing w:before="0" w:after="0"/>
            </w:pPr>
          </w:p>
          <w:p w:rsidR="00634E5A" w:rsidRPr="00EC286B" w:rsidRDefault="00634E5A" w:rsidP="00634E5A">
            <w:pPr>
              <w:pStyle w:val="TSMTxt"/>
              <w:rPr>
                <w:b/>
              </w:rPr>
            </w:pPr>
            <w:r w:rsidRPr="00EC286B">
              <w:rPr>
                <w:b/>
              </w:rPr>
              <w:t>GNS Science</w:t>
            </w:r>
          </w:p>
          <w:p w:rsidR="00634E5A" w:rsidRPr="00BC3A51" w:rsidRDefault="00634E5A" w:rsidP="0008373B">
            <w:pPr>
              <w:pStyle w:val="TSMTxt"/>
              <w:spacing w:before="0"/>
            </w:pPr>
            <w:r w:rsidRPr="00BC3A51">
              <w:t xml:space="preserve">YouTube channel at </w:t>
            </w:r>
            <w:hyperlink r:id="rId36" w:history="1">
              <w:r w:rsidRPr="00BC3A51">
                <w:rPr>
                  <w:rStyle w:val="Hyperlink"/>
                </w:rPr>
                <w:t>www.youtube.com/user/GNSscience</w:t>
              </w:r>
            </w:hyperlink>
          </w:p>
          <w:p w:rsidR="00634E5A" w:rsidRPr="00BC3A51" w:rsidRDefault="00942F7D" w:rsidP="0008373B">
            <w:pPr>
              <w:pStyle w:val="TSMTxt"/>
              <w:spacing w:before="0"/>
            </w:pPr>
            <w:r>
              <w:t>“</w:t>
            </w:r>
            <w:r w:rsidR="00634E5A" w:rsidRPr="00BC3A51">
              <w:t>Tsunami</w:t>
            </w:r>
            <w:r>
              <w:t>”</w:t>
            </w:r>
            <w:r w:rsidR="00634E5A" w:rsidRPr="00BC3A51">
              <w:t xml:space="preserve"> at </w:t>
            </w:r>
            <w:hyperlink r:id="rId37" w:history="1">
              <w:r w:rsidR="00634E5A" w:rsidRPr="00BC3A51">
                <w:rPr>
                  <w:rStyle w:val="Hyperlink"/>
                </w:rPr>
                <w:t>www.gns.cri.nz/Home/Learning/Science-Topics/Tsunami</w:t>
              </w:r>
            </w:hyperlink>
          </w:p>
          <w:p w:rsidR="00634E5A" w:rsidRPr="00BC3A51" w:rsidRDefault="00942F7D" w:rsidP="0008373B">
            <w:pPr>
              <w:pStyle w:val="TSMTxt"/>
              <w:spacing w:before="0"/>
            </w:pPr>
            <w:r>
              <w:t>“</w:t>
            </w:r>
            <w:r w:rsidR="00634E5A" w:rsidRPr="00BC3A51">
              <w:t>Tsunami Deposits Demonstration</w:t>
            </w:r>
            <w:r>
              <w:t>”</w:t>
            </w:r>
            <w:r w:rsidR="00634E5A" w:rsidRPr="00BC3A51">
              <w:t xml:space="preserve"> at </w:t>
            </w:r>
            <w:hyperlink r:id="rId38" w:history="1">
              <w:r w:rsidR="00634E5A" w:rsidRPr="00BC3A51">
                <w:rPr>
                  <w:rStyle w:val="Hyperlink"/>
                </w:rPr>
                <w:t>www.youtube.com/watch?v=I5Vzio6ojkE&amp;list=UUTL_U_K1eP4T885-JL3rVgw</w:t>
              </w:r>
            </w:hyperlink>
          </w:p>
          <w:p w:rsidR="00634E5A" w:rsidRPr="00BC3A51" w:rsidRDefault="00942F7D" w:rsidP="0008373B">
            <w:pPr>
              <w:pStyle w:val="TSMTxt"/>
              <w:spacing w:before="0"/>
            </w:pPr>
            <w:r>
              <w:t>“</w:t>
            </w:r>
            <w:r w:rsidR="00634E5A" w:rsidRPr="00BC3A51">
              <w:t>New Zealand Landforms</w:t>
            </w:r>
            <w:r>
              <w:t>”</w:t>
            </w:r>
            <w:r w:rsidR="00634E5A" w:rsidRPr="00BC3A51">
              <w:t xml:space="preserve"> at </w:t>
            </w:r>
            <w:hyperlink r:id="rId39" w:history="1">
              <w:r w:rsidR="00634E5A" w:rsidRPr="00BC3A51">
                <w:rPr>
                  <w:rStyle w:val="Hyperlink"/>
                </w:rPr>
                <w:t>www.gns.cri.nz/Home/Learning/Science-Topics/Landforms</w:t>
              </w:r>
            </w:hyperlink>
          </w:p>
          <w:p w:rsidR="00634E5A" w:rsidRPr="00BC3A51" w:rsidRDefault="00942F7D" w:rsidP="0008373B">
            <w:pPr>
              <w:spacing w:before="0"/>
            </w:pPr>
            <w:r>
              <w:t>“</w:t>
            </w:r>
            <w:r w:rsidR="00634E5A" w:rsidRPr="00BC3A51">
              <w:t>Fossils</w:t>
            </w:r>
            <w:r>
              <w:t>”</w:t>
            </w:r>
            <w:r w:rsidR="00634E5A" w:rsidRPr="00BC3A51">
              <w:t xml:space="preserve"> at </w:t>
            </w:r>
            <w:hyperlink r:id="rId40" w:history="1">
              <w:r w:rsidR="00634E5A" w:rsidRPr="00BC3A51">
                <w:rPr>
                  <w:rStyle w:val="Hyperlink"/>
                </w:rPr>
                <w:t>www.gns.cri.nz/Home/Learning/Science-Topics/Fossils</w:t>
              </w:r>
            </w:hyperlink>
          </w:p>
          <w:p w:rsidR="00634E5A" w:rsidRPr="00BC3A51" w:rsidRDefault="00942F7D" w:rsidP="0008373B">
            <w:pPr>
              <w:pStyle w:val="TSMTxt"/>
              <w:spacing w:before="0"/>
            </w:pPr>
            <w:r>
              <w:t>“</w:t>
            </w:r>
            <w:r w:rsidR="00634E5A" w:rsidRPr="00BC3A51">
              <w:t>Volcanoes</w:t>
            </w:r>
            <w:r>
              <w:t>”</w:t>
            </w:r>
            <w:r w:rsidR="00634E5A" w:rsidRPr="00BC3A51">
              <w:t xml:space="preserve"> at </w:t>
            </w:r>
            <w:hyperlink r:id="rId41" w:history="1">
              <w:r w:rsidR="00634E5A" w:rsidRPr="00BC3A51">
                <w:rPr>
                  <w:rStyle w:val="Hyperlink"/>
                </w:rPr>
                <w:t>www.gns.cri.nz/Home/Learning/Science-Topics/Volcanoes</w:t>
              </w:r>
            </w:hyperlink>
          </w:p>
          <w:p w:rsidR="00634E5A" w:rsidRPr="00BC3A51" w:rsidRDefault="00942F7D" w:rsidP="0008373B">
            <w:pPr>
              <w:spacing w:before="0"/>
            </w:pPr>
            <w:r>
              <w:t>“</w:t>
            </w:r>
            <w:r w:rsidR="00634E5A" w:rsidRPr="00BC3A51">
              <w:t>Antarctic Ice Core Drilling</w:t>
            </w:r>
            <w:r>
              <w:t>”</w:t>
            </w:r>
            <w:r w:rsidR="00634E5A" w:rsidRPr="00BC3A51">
              <w:t xml:space="preserve"> at </w:t>
            </w:r>
            <w:hyperlink r:id="rId42" w:history="1">
              <w:r w:rsidR="00634E5A" w:rsidRPr="00BC3A51">
                <w:rPr>
                  <w:rStyle w:val="Hyperlink"/>
                </w:rPr>
                <w:t>www.youtube.com/watch?v=kdfcNIFEnF8&amp;list=PLbCD_o7fvx2-l-YdZuL5RbEr6ifqtzBTV</w:t>
              </w:r>
            </w:hyperlink>
          </w:p>
          <w:p w:rsidR="00634E5A" w:rsidRPr="00EC286B" w:rsidRDefault="00634E5A" w:rsidP="00634E5A">
            <w:pPr>
              <w:rPr>
                <w:b/>
              </w:rPr>
            </w:pPr>
            <w:r w:rsidRPr="00EC286B">
              <w:rPr>
                <w:b/>
              </w:rPr>
              <w:t>Other Resources</w:t>
            </w:r>
          </w:p>
          <w:p w:rsidR="00634E5A" w:rsidRPr="00BC3A51" w:rsidRDefault="00942F7D" w:rsidP="000800E7">
            <w:pPr>
              <w:spacing w:before="0" w:after="80"/>
            </w:pPr>
            <w:r>
              <w:t>“</w:t>
            </w:r>
            <w:r w:rsidR="00634E5A" w:rsidRPr="00BC3A51">
              <w:t>Krakatoa: The Balloon Goes up at Krakatoa</w:t>
            </w:r>
            <w:r>
              <w:t>”</w:t>
            </w:r>
            <w:r w:rsidR="00634E5A" w:rsidRPr="00BC3A51">
              <w:t xml:space="preserve"> from Earth Learning Idea </w:t>
            </w:r>
            <w:hyperlink r:id="rId43" w:history="1">
              <w:r w:rsidR="00634E5A" w:rsidRPr="00BC3A51">
                <w:rPr>
                  <w:rStyle w:val="Hyperlink"/>
                </w:rPr>
                <w:t>www.earthlearningidea.com/English/Natural_Hazards.html</w:t>
              </w:r>
            </w:hyperlink>
          </w:p>
          <w:p w:rsidR="00634E5A" w:rsidRPr="00BC3A51" w:rsidRDefault="00634E5A" w:rsidP="000800E7">
            <w:pPr>
              <w:spacing w:before="0" w:after="80"/>
            </w:pPr>
            <w:r w:rsidRPr="00BC3A51">
              <w:rPr>
                <w:i/>
              </w:rPr>
              <w:t>What Lies Beneath</w:t>
            </w:r>
            <w:r w:rsidRPr="00BC3A51">
              <w:t xml:space="preserve"> (2006). Television New Zealand. (An eight-part series about New Zealand's archaeological heritage. Episodes cover prehistoric settlements, natural disasters, and historical mysteries, including </w:t>
            </w:r>
            <w:r w:rsidR="00942F7D">
              <w:t>“</w:t>
            </w:r>
            <w:r w:rsidRPr="00BC3A51">
              <w:t>Signs of Tsunami</w:t>
            </w:r>
            <w:r w:rsidR="00942F7D">
              <w:t>”</w:t>
            </w:r>
            <w:r w:rsidRPr="00BC3A51">
              <w:t xml:space="preserve">. </w:t>
            </w:r>
            <w:r w:rsidR="00A503BE">
              <w:t xml:space="preserve">DVD available from </w:t>
            </w:r>
            <w:hyperlink r:id="rId44" w:history="1">
              <w:r w:rsidR="00A503BE" w:rsidRPr="00A503BE">
                <w:rPr>
                  <w:rStyle w:val="Hyperlink"/>
                </w:rPr>
                <w:t>http://natlib.govt.nz</w:t>
              </w:r>
            </w:hyperlink>
            <w:bookmarkStart w:id="0" w:name="_GoBack"/>
            <w:bookmarkEnd w:id="0"/>
          </w:p>
          <w:p w:rsidR="00634E5A" w:rsidRPr="00EC286B" w:rsidRDefault="00634E5A" w:rsidP="006B5029">
            <w:pPr>
              <w:pStyle w:val="TSMTxt"/>
              <w:spacing w:before="240" w:after="0"/>
              <w:rPr>
                <w:b/>
              </w:rPr>
            </w:pPr>
            <w:r w:rsidRPr="00EC286B">
              <w:rPr>
                <w:b/>
              </w:rPr>
              <w:t>YouTube</w:t>
            </w:r>
          </w:p>
          <w:p w:rsidR="00634E5A" w:rsidRPr="00BC3A51" w:rsidRDefault="00942F7D" w:rsidP="0008373B">
            <w:pPr>
              <w:spacing w:before="0" w:after="80"/>
            </w:pPr>
            <w:r>
              <w:t>“</w:t>
            </w:r>
            <w:r w:rsidR="00634E5A" w:rsidRPr="00BC3A51">
              <w:t>Brothers-Healy.wmv</w:t>
            </w:r>
            <w:r>
              <w:t>”</w:t>
            </w:r>
            <w:r w:rsidR="00634E5A" w:rsidRPr="00BC3A51">
              <w:t xml:space="preserve"> (video about Healy and Brothers volcanoes) from </w:t>
            </w:r>
            <w:hyperlink r:id="rId45" w:history="1">
              <w:r w:rsidR="00634E5A" w:rsidRPr="00BC3A51">
                <w:rPr>
                  <w:rStyle w:val="Hyperlink"/>
                </w:rPr>
                <w:t>www.youtube.com/watch?v=My_0iQgcAyY</w:t>
              </w:r>
            </w:hyperlink>
          </w:p>
          <w:p w:rsidR="00634E5A" w:rsidRPr="00BC3A51" w:rsidRDefault="00942F7D" w:rsidP="0008373B">
            <w:pPr>
              <w:spacing w:before="0" w:after="80"/>
            </w:pPr>
            <w:r>
              <w:t>“</w:t>
            </w:r>
            <w:r w:rsidR="00634E5A" w:rsidRPr="00BC3A51">
              <w:t>Underwater Vents and Volcanoes</w:t>
            </w:r>
            <w:r>
              <w:t>”</w:t>
            </w:r>
            <w:r w:rsidR="00634E5A" w:rsidRPr="00BC3A51">
              <w:t xml:space="preserve"> from </w:t>
            </w:r>
            <w:hyperlink r:id="rId46" w:history="1">
              <w:r w:rsidR="00634E5A" w:rsidRPr="00BC3A51">
                <w:rPr>
                  <w:rStyle w:val="Hyperlink"/>
                </w:rPr>
                <w:t>www.youtube.com/watch?v=VUo3cnpQaWQ</w:t>
              </w:r>
            </w:hyperlink>
          </w:p>
          <w:p w:rsidR="00B118FE" w:rsidRPr="00BC3A51" w:rsidRDefault="00942F7D" w:rsidP="0008373B">
            <w:pPr>
              <w:spacing w:before="0" w:after="80"/>
            </w:pPr>
            <w:r>
              <w:t>“</w:t>
            </w:r>
            <w:r w:rsidR="00634E5A" w:rsidRPr="00BC3A51">
              <w:t>Deep Ocean Volcanoes</w:t>
            </w:r>
            <w:r>
              <w:t>”</w:t>
            </w:r>
            <w:r w:rsidR="00634E5A" w:rsidRPr="00BC3A51">
              <w:t xml:space="preserve"> from </w:t>
            </w:r>
            <w:hyperlink r:id="rId47" w:history="1">
              <w:r w:rsidR="00634E5A" w:rsidRPr="00BC3A51">
                <w:rPr>
                  <w:rStyle w:val="Hyperlink"/>
                </w:rPr>
                <w:t>www.youtube.com/watch?v=dyIRUCasKIg</w:t>
              </w:r>
            </w:hyperlink>
          </w:p>
        </w:tc>
      </w:tr>
    </w:tbl>
    <w:p w:rsidR="000C3AAB" w:rsidRPr="00BC3A51" w:rsidRDefault="000C3AAB" w:rsidP="00451F15">
      <w:pPr>
        <w:sectPr w:rsidR="000C3AAB" w:rsidRPr="00BC3A51" w:rsidSect="00210147">
          <w:type w:val="continuous"/>
          <w:pgSz w:w="11900" w:h="16840"/>
          <w:pgMar w:top="851" w:right="851" w:bottom="851" w:left="851" w:header="709" w:footer="227" w:gutter="0"/>
          <w:cols w:space="708"/>
          <w:formProt w:val="0"/>
        </w:sectPr>
      </w:pPr>
    </w:p>
    <w:tbl>
      <w:tblPr>
        <w:tblW w:w="10314" w:type="dxa"/>
        <w:tblBorders>
          <w:top w:val="single" w:sz="8" w:space="0" w:color="224232"/>
          <w:left w:val="single" w:sz="8" w:space="0" w:color="224232"/>
          <w:bottom w:val="single" w:sz="8" w:space="0" w:color="224232"/>
          <w:right w:val="single" w:sz="8" w:space="0" w:color="224232"/>
        </w:tblBorders>
        <w:tblLook w:val="00A0" w:firstRow="1" w:lastRow="0" w:firstColumn="1" w:lastColumn="0" w:noHBand="0" w:noVBand="0"/>
      </w:tblPr>
      <w:tblGrid>
        <w:gridCol w:w="10314"/>
      </w:tblGrid>
      <w:tr w:rsidR="00A520AF" w:rsidRPr="00BC3A51" w:rsidTr="008D4E5F">
        <w:tc>
          <w:tcPr>
            <w:tcW w:w="10314" w:type="dxa"/>
            <w:tcBorders>
              <w:top w:val="nil"/>
              <w:left w:val="nil"/>
              <w:bottom w:val="nil"/>
              <w:right w:val="nil"/>
            </w:tcBorders>
            <w:shd w:val="clear" w:color="auto" w:fill="auto"/>
          </w:tcPr>
          <w:p w:rsidR="00A520AF" w:rsidRPr="00BC3A51" w:rsidRDefault="00A520AF" w:rsidP="008D4E5F">
            <w:pPr>
              <w:spacing w:before="0" w:line="240" w:lineRule="auto"/>
              <w:rPr>
                <w:sz w:val="14"/>
              </w:rPr>
            </w:pPr>
          </w:p>
        </w:tc>
      </w:tr>
    </w:tbl>
    <w:p w:rsidR="00BC392A" w:rsidRPr="00BC3A51" w:rsidRDefault="00BC392A" w:rsidP="009D615F">
      <w:pPr>
        <w:spacing w:before="0" w:line="240" w:lineRule="auto"/>
      </w:pPr>
    </w:p>
    <w:sectPr w:rsidR="00BC392A" w:rsidRPr="00BC3A51" w:rsidSect="00210147">
      <w:type w:val="continuous"/>
      <w:pgSz w:w="11900" w:h="16840"/>
      <w:pgMar w:top="851" w:right="851" w:bottom="851" w:left="851" w:header="709" w:footer="22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1FB" w:rsidRDefault="00BA01FB" w:rsidP="00AC20AC">
      <w:r>
        <w:separator/>
      </w:r>
    </w:p>
  </w:endnote>
  <w:endnote w:type="continuationSeparator" w:id="0">
    <w:p w:rsidR="00BA01FB" w:rsidRDefault="00BA01FB" w:rsidP="00AC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896"/>
      <w:gridCol w:w="532"/>
    </w:tblGrid>
    <w:tr w:rsidR="00DC5980" w:rsidRPr="00375E5B" w:rsidTr="00B94CDD">
      <w:tc>
        <w:tcPr>
          <w:tcW w:w="4745" w:type="pct"/>
          <w:tcBorders>
            <w:bottom w:val="nil"/>
            <w:right w:val="single" w:sz="4" w:space="0" w:color="BFBFBF"/>
          </w:tcBorders>
        </w:tcPr>
        <w:p w:rsidR="00DC5980" w:rsidRPr="00624FAA" w:rsidRDefault="00B20246" w:rsidP="00E3452A">
          <w:pPr>
            <w:tabs>
              <w:tab w:val="right" w:pos="9639"/>
            </w:tabs>
            <w:spacing w:line="240" w:lineRule="auto"/>
            <w:rPr>
              <w:sz w:val="12"/>
              <w:szCs w:val="12"/>
              <w:lang w:val="en-AU"/>
            </w:rPr>
          </w:pPr>
          <w:r w:rsidRPr="0011405D">
            <w:rPr>
              <w:sz w:val="12"/>
              <w:szCs w:val="12"/>
              <w:lang w:val="en-AU"/>
            </w:rPr>
            <w:t xml:space="preserve">Accessed from </w:t>
          </w:r>
          <w:hyperlink r:id="rId1" w:history="1">
            <w:r w:rsidRPr="0011405D">
              <w:rPr>
                <w:sz w:val="12"/>
                <w:szCs w:val="12"/>
                <w:lang w:val="en-AU"/>
              </w:rPr>
              <w:t>www.connected.tki.org.nz</w:t>
            </w:r>
          </w:hyperlink>
          <w:r>
            <w:rPr>
              <w:sz w:val="12"/>
              <w:szCs w:val="12"/>
              <w:lang w:val="en-AU"/>
            </w:rPr>
            <w:tab/>
            <w:t>Teacher Support M</w:t>
          </w:r>
          <w:r w:rsidRPr="0011405D">
            <w:rPr>
              <w:sz w:val="12"/>
              <w:szCs w:val="12"/>
              <w:lang w:val="en-AU"/>
            </w:rPr>
            <w:t>aterial for</w:t>
          </w:r>
          <w:r>
            <w:rPr>
              <w:sz w:val="12"/>
              <w:szCs w:val="12"/>
              <w:lang w:val="en-AU"/>
            </w:rPr>
            <w:t xml:space="preserve"> </w:t>
          </w:r>
          <w:r w:rsidR="002C196E" w:rsidRPr="002C196E">
            <w:rPr>
              <w:b/>
              <w:sz w:val="12"/>
              <w:szCs w:val="12"/>
              <w:lang w:val="en-AU"/>
            </w:rPr>
            <w:t>“The Tsunami That Washed Time Away”</w:t>
          </w:r>
          <w:r>
            <w:rPr>
              <w:sz w:val="12"/>
              <w:szCs w:val="12"/>
              <w:lang w:val="en-AU"/>
            </w:rPr>
            <w:t xml:space="preserve"> </w:t>
          </w:r>
          <w:r w:rsidRPr="00DC5980">
            <w:rPr>
              <w:i/>
              <w:sz w:val="12"/>
              <w:szCs w:val="12"/>
              <w:lang w:val="en-AU"/>
            </w:rPr>
            <w:t>Connected</w:t>
          </w:r>
          <w:r>
            <w:rPr>
              <w:sz w:val="12"/>
              <w:szCs w:val="12"/>
              <w:lang w:val="en-AU"/>
            </w:rPr>
            <w:t>, Level</w:t>
          </w:r>
          <w:r w:rsidRPr="0011405D">
            <w:rPr>
              <w:sz w:val="12"/>
              <w:szCs w:val="12"/>
              <w:lang w:val="en-AU"/>
            </w:rPr>
            <w:t xml:space="preserve"> </w:t>
          </w:r>
          <w:r w:rsidR="004017FD">
            <w:rPr>
              <w:sz w:val="12"/>
              <w:szCs w:val="12"/>
              <w:lang w:val="en-AU"/>
            </w:rPr>
            <w:t>3</w:t>
          </w:r>
          <w:r w:rsidR="00E3452A">
            <w:rPr>
              <w:sz w:val="12"/>
              <w:szCs w:val="12"/>
              <w:lang w:val="en-AU"/>
            </w:rPr>
            <w:t xml:space="preserve"> 2014</w:t>
          </w:r>
          <w:r w:rsidRPr="0011405D">
            <w:rPr>
              <w:sz w:val="12"/>
              <w:szCs w:val="12"/>
              <w:lang w:val="en-AU"/>
            </w:rPr>
            <w:t xml:space="preserve"> </w:t>
          </w:r>
          <w:r w:rsidRPr="0011405D">
            <w:rPr>
              <w:sz w:val="12"/>
              <w:szCs w:val="12"/>
              <w:lang w:val="en-AU"/>
            </w:rPr>
            <w:br/>
          </w:r>
          <w:r>
            <w:rPr>
              <w:sz w:val="12"/>
              <w:szCs w:val="12"/>
              <w:lang w:val="en-AU"/>
            </w:rPr>
            <w:t>Text c</w:t>
          </w:r>
          <w:r w:rsidRPr="0011405D">
            <w:rPr>
              <w:sz w:val="12"/>
              <w:szCs w:val="12"/>
              <w:lang w:val="en-AU"/>
            </w:rPr>
            <w:t xml:space="preserve">opyright © </w:t>
          </w:r>
          <w:r>
            <w:rPr>
              <w:sz w:val="12"/>
              <w:szCs w:val="12"/>
              <w:lang w:val="en-AU"/>
            </w:rPr>
            <w:t>Crown 201</w:t>
          </w:r>
          <w:r w:rsidR="00E3452A">
            <w:rPr>
              <w:sz w:val="12"/>
              <w:szCs w:val="12"/>
              <w:lang w:val="en-AU"/>
            </w:rPr>
            <w:t>4</w:t>
          </w:r>
          <w:r>
            <w:rPr>
              <w:sz w:val="12"/>
              <w:szCs w:val="12"/>
              <w:lang w:val="en-AU"/>
            </w:rPr>
            <w:tab/>
          </w:r>
          <w:r w:rsidRPr="0011405D">
            <w:rPr>
              <w:sz w:val="12"/>
              <w:szCs w:val="12"/>
              <w:lang w:val="en-AU"/>
            </w:rPr>
            <w:t xml:space="preserve">ISBN </w:t>
          </w:r>
          <w:r w:rsidR="002C196E" w:rsidRPr="002C196E">
            <w:rPr>
              <w:sz w:val="12"/>
              <w:szCs w:val="12"/>
            </w:rPr>
            <w:t>978-0</w:t>
          </w:r>
          <w:r w:rsidR="0033065D">
            <w:rPr>
              <w:sz w:val="12"/>
              <w:szCs w:val="12"/>
            </w:rPr>
            <w:t>-</w:t>
          </w:r>
          <w:r w:rsidR="002C196E" w:rsidRPr="002C196E">
            <w:rPr>
              <w:sz w:val="12"/>
              <w:szCs w:val="12"/>
            </w:rPr>
            <w:t>478-43975-5 (Word) ISBN 978-0-478-43976-2</w:t>
          </w:r>
          <w:r w:rsidR="00FC31EA" w:rsidRPr="00FC31EA">
            <w:rPr>
              <w:sz w:val="12"/>
              <w:szCs w:val="12"/>
            </w:rPr>
            <w:t xml:space="preserve"> (PDF)</w:t>
          </w:r>
        </w:p>
      </w:tc>
      <w:tc>
        <w:tcPr>
          <w:tcW w:w="255" w:type="pct"/>
          <w:tcBorders>
            <w:left w:val="single" w:sz="4" w:space="0" w:color="BFBFBF"/>
            <w:bottom w:val="nil"/>
          </w:tcBorders>
        </w:tcPr>
        <w:p w:rsidR="00DC5980" w:rsidRPr="005C3BB9" w:rsidRDefault="00DC5980" w:rsidP="00ED3D8E">
          <w:pPr>
            <w:jc w:val="right"/>
            <w:rPr>
              <w:rFonts w:eastAsia="Cambria"/>
            </w:rPr>
          </w:pPr>
          <w:r w:rsidRPr="005C3BB9">
            <w:fldChar w:fldCharType="begin"/>
          </w:r>
          <w:r w:rsidRPr="005C3BB9">
            <w:instrText xml:space="preserve"> PAGE   \* MERGEFORMAT </w:instrText>
          </w:r>
          <w:r w:rsidRPr="005C3BB9">
            <w:fldChar w:fldCharType="separate"/>
          </w:r>
          <w:r w:rsidR="00A503BE">
            <w:rPr>
              <w:noProof/>
            </w:rPr>
            <w:t>7</w:t>
          </w:r>
          <w:r w:rsidRPr="005C3BB9">
            <w:fldChar w:fldCharType="end"/>
          </w:r>
        </w:p>
      </w:tc>
    </w:tr>
  </w:tbl>
  <w:p w:rsidR="00DC5980" w:rsidRPr="00624FAA" w:rsidRDefault="00DC5980" w:rsidP="00AC20AC">
    <w:pPr>
      <w:pStyle w:val="Footer"/>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1FB" w:rsidRDefault="00BA01FB" w:rsidP="00AC20AC">
      <w:r>
        <w:separator/>
      </w:r>
    </w:p>
  </w:footnote>
  <w:footnote w:type="continuationSeparator" w:id="0">
    <w:p w:rsidR="00BA01FB" w:rsidRDefault="00BA01FB" w:rsidP="00AC20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83441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5987D56"/>
    <w:lvl w:ilvl="0">
      <w:start w:val="1"/>
      <w:numFmt w:val="decimal"/>
      <w:lvlText w:val="%1."/>
      <w:lvlJc w:val="left"/>
      <w:pPr>
        <w:tabs>
          <w:tab w:val="num" w:pos="1492"/>
        </w:tabs>
        <w:ind w:left="1492" w:hanging="360"/>
      </w:pPr>
    </w:lvl>
  </w:abstractNum>
  <w:abstractNum w:abstractNumId="2">
    <w:nsid w:val="FFFFFF7D"/>
    <w:multiLevelType w:val="singleLevel"/>
    <w:tmpl w:val="30D60116"/>
    <w:lvl w:ilvl="0">
      <w:start w:val="1"/>
      <w:numFmt w:val="decimal"/>
      <w:lvlText w:val="%1."/>
      <w:lvlJc w:val="left"/>
      <w:pPr>
        <w:tabs>
          <w:tab w:val="num" w:pos="1209"/>
        </w:tabs>
        <w:ind w:left="1209" w:hanging="360"/>
      </w:pPr>
    </w:lvl>
  </w:abstractNum>
  <w:abstractNum w:abstractNumId="3">
    <w:nsid w:val="FFFFFF7E"/>
    <w:multiLevelType w:val="singleLevel"/>
    <w:tmpl w:val="66F8C3E2"/>
    <w:lvl w:ilvl="0">
      <w:start w:val="1"/>
      <w:numFmt w:val="decimal"/>
      <w:lvlText w:val="%1."/>
      <w:lvlJc w:val="left"/>
      <w:pPr>
        <w:tabs>
          <w:tab w:val="num" w:pos="926"/>
        </w:tabs>
        <w:ind w:left="926" w:hanging="360"/>
      </w:pPr>
    </w:lvl>
  </w:abstractNum>
  <w:abstractNum w:abstractNumId="4">
    <w:nsid w:val="FFFFFF7F"/>
    <w:multiLevelType w:val="singleLevel"/>
    <w:tmpl w:val="01C2B0E8"/>
    <w:lvl w:ilvl="0">
      <w:start w:val="1"/>
      <w:numFmt w:val="decimal"/>
      <w:lvlText w:val="%1."/>
      <w:lvlJc w:val="left"/>
      <w:pPr>
        <w:tabs>
          <w:tab w:val="num" w:pos="643"/>
        </w:tabs>
        <w:ind w:left="643" w:hanging="360"/>
      </w:pPr>
    </w:lvl>
  </w:abstractNum>
  <w:abstractNum w:abstractNumId="5">
    <w:nsid w:val="FFFFFF80"/>
    <w:multiLevelType w:val="singleLevel"/>
    <w:tmpl w:val="A894E98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65ECA98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7A3A96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BF2F3E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C949754"/>
    <w:lvl w:ilvl="0">
      <w:start w:val="1"/>
      <w:numFmt w:val="decimal"/>
      <w:lvlText w:val="%1."/>
      <w:lvlJc w:val="left"/>
      <w:pPr>
        <w:tabs>
          <w:tab w:val="num" w:pos="360"/>
        </w:tabs>
        <w:ind w:left="360" w:hanging="360"/>
      </w:pPr>
    </w:lvl>
  </w:abstractNum>
  <w:abstractNum w:abstractNumId="10">
    <w:nsid w:val="FFFFFF89"/>
    <w:multiLevelType w:val="singleLevel"/>
    <w:tmpl w:val="D44E32AE"/>
    <w:lvl w:ilvl="0">
      <w:start w:val="1"/>
      <w:numFmt w:val="bullet"/>
      <w:lvlText w:val=""/>
      <w:lvlJc w:val="left"/>
      <w:pPr>
        <w:tabs>
          <w:tab w:val="num" w:pos="360"/>
        </w:tabs>
        <w:ind w:left="360" w:hanging="360"/>
      </w:pPr>
      <w:rPr>
        <w:rFonts w:ascii="Symbol" w:hAnsi="Symbol" w:hint="default"/>
      </w:rPr>
    </w:lvl>
  </w:abstractNum>
  <w:abstractNum w:abstractNumId="11">
    <w:nsid w:val="13630048"/>
    <w:multiLevelType w:val="hybridMultilevel"/>
    <w:tmpl w:val="E3782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6CE1693"/>
    <w:multiLevelType w:val="hybridMultilevel"/>
    <w:tmpl w:val="3454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6B5156"/>
    <w:multiLevelType w:val="hybridMultilevel"/>
    <w:tmpl w:val="2A6C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8F6ADB"/>
    <w:multiLevelType w:val="hybridMultilevel"/>
    <w:tmpl w:val="6832A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4263C7"/>
    <w:multiLevelType w:val="hybridMultilevel"/>
    <w:tmpl w:val="F03E1820"/>
    <w:lvl w:ilvl="0" w:tplc="DE1A2F92">
      <w:start w:val="1"/>
      <w:numFmt w:val="decimal"/>
      <w:pStyle w:val="TSMtxtbulletnumb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2E7A30BC"/>
    <w:multiLevelType w:val="hybridMultilevel"/>
    <w:tmpl w:val="D0D2A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5067A5"/>
    <w:multiLevelType w:val="hybridMultilevel"/>
    <w:tmpl w:val="E088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10766D"/>
    <w:multiLevelType w:val="hybridMultilevel"/>
    <w:tmpl w:val="C342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41220"/>
    <w:multiLevelType w:val="hybridMultilevel"/>
    <w:tmpl w:val="ED56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D2832"/>
    <w:multiLevelType w:val="hybridMultilevel"/>
    <w:tmpl w:val="66DC9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612BA0"/>
    <w:multiLevelType w:val="hybridMultilevel"/>
    <w:tmpl w:val="CB7AA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DE1E75"/>
    <w:multiLevelType w:val="hybridMultilevel"/>
    <w:tmpl w:val="B3A0B3B8"/>
    <w:lvl w:ilvl="0" w:tplc="14090001">
      <w:start w:val="1"/>
      <w:numFmt w:val="bullet"/>
      <w:lvlText w:val=""/>
      <w:lvlJc w:val="left"/>
      <w:pPr>
        <w:ind w:left="765" w:hanging="360"/>
      </w:pPr>
      <w:rPr>
        <w:rFonts w:ascii="Symbol" w:hAnsi="Symbol" w:hint="default"/>
      </w:rPr>
    </w:lvl>
    <w:lvl w:ilvl="1" w:tplc="2D520150">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23">
    <w:nsid w:val="49B313A0"/>
    <w:multiLevelType w:val="hybridMultilevel"/>
    <w:tmpl w:val="3B98A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135031"/>
    <w:multiLevelType w:val="hybridMultilevel"/>
    <w:tmpl w:val="70EA3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49745B"/>
    <w:multiLevelType w:val="hybridMultilevel"/>
    <w:tmpl w:val="C4A69E84"/>
    <w:lvl w:ilvl="0" w:tplc="BE9A93F6">
      <w:start w:val="1"/>
      <w:numFmt w:val="bullet"/>
      <w:pStyle w:val="TSMtextbullets"/>
      <w:lvlText w:val=""/>
      <w:lvlJc w:val="left"/>
      <w:pPr>
        <w:ind w:left="720" w:hanging="360"/>
      </w:pPr>
      <w:rPr>
        <w:rFonts w:ascii="Symbol" w:hAnsi="Symbol" w:hint="default"/>
        <w:color w:val="auto"/>
        <w:sz w:val="18"/>
        <w:szCs w:val="18"/>
      </w:rPr>
    </w:lvl>
    <w:lvl w:ilvl="1" w:tplc="14090003">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5820015B"/>
    <w:multiLevelType w:val="hybridMultilevel"/>
    <w:tmpl w:val="82A0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0D00D0"/>
    <w:multiLevelType w:val="hybridMultilevel"/>
    <w:tmpl w:val="C8AA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EB542A"/>
    <w:multiLevelType w:val="hybridMultilevel"/>
    <w:tmpl w:val="36BC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7B1E35"/>
    <w:multiLevelType w:val="hybridMultilevel"/>
    <w:tmpl w:val="BB8EB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F874F04"/>
    <w:multiLevelType w:val="hybridMultilevel"/>
    <w:tmpl w:val="39865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DB418D"/>
    <w:multiLevelType w:val="hybridMultilevel"/>
    <w:tmpl w:val="EAF09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58C4CBB"/>
    <w:multiLevelType w:val="hybridMultilevel"/>
    <w:tmpl w:val="B01A8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98713E"/>
    <w:multiLevelType w:val="hybridMultilevel"/>
    <w:tmpl w:val="60B6B3B2"/>
    <w:lvl w:ilvl="0" w:tplc="EB001F38">
      <w:start w:val="1"/>
      <w:numFmt w:val="bullet"/>
      <w:pStyle w:val="Bullet"/>
      <w:lvlText w:val=""/>
      <w:lvlJc w:val="left"/>
      <w:pPr>
        <w:ind w:left="1434" w:hanging="360"/>
      </w:pPr>
      <w:rPr>
        <w:rFonts w:ascii="Symbol" w:hAnsi="Symbol" w:hint="default"/>
      </w:rPr>
    </w:lvl>
    <w:lvl w:ilvl="1" w:tplc="14090003" w:tentative="1">
      <w:start w:val="1"/>
      <w:numFmt w:val="bullet"/>
      <w:lvlText w:val="o"/>
      <w:lvlJc w:val="left"/>
      <w:pPr>
        <w:ind w:left="2154" w:hanging="360"/>
      </w:pPr>
      <w:rPr>
        <w:rFonts w:ascii="Courier New" w:hAnsi="Courier New" w:cs="Courier New" w:hint="default"/>
      </w:rPr>
    </w:lvl>
    <w:lvl w:ilvl="2" w:tplc="14090005" w:tentative="1">
      <w:start w:val="1"/>
      <w:numFmt w:val="bullet"/>
      <w:lvlText w:val=""/>
      <w:lvlJc w:val="left"/>
      <w:pPr>
        <w:ind w:left="2874" w:hanging="360"/>
      </w:pPr>
      <w:rPr>
        <w:rFonts w:ascii="Wingdings" w:hAnsi="Wingdings" w:hint="default"/>
      </w:rPr>
    </w:lvl>
    <w:lvl w:ilvl="3" w:tplc="14090001" w:tentative="1">
      <w:start w:val="1"/>
      <w:numFmt w:val="bullet"/>
      <w:lvlText w:val=""/>
      <w:lvlJc w:val="left"/>
      <w:pPr>
        <w:ind w:left="3594" w:hanging="360"/>
      </w:pPr>
      <w:rPr>
        <w:rFonts w:ascii="Symbol" w:hAnsi="Symbol" w:hint="default"/>
      </w:rPr>
    </w:lvl>
    <w:lvl w:ilvl="4" w:tplc="14090003" w:tentative="1">
      <w:start w:val="1"/>
      <w:numFmt w:val="bullet"/>
      <w:lvlText w:val="o"/>
      <w:lvlJc w:val="left"/>
      <w:pPr>
        <w:ind w:left="4314" w:hanging="360"/>
      </w:pPr>
      <w:rPr>
        <w:rFonts w:ascii="Courier New" w:hAnsi="Courier New" w:cs="Courier New" w:hint="default"/>
      </w:rPr>
    </w:lvl>
    <w:lvl w:ilvl="5" w:tplc="14090005" w:tentative="1">
      <w:start w:val="1"/>
      <w:numFmt w:val="bullet"/>
      <w:lvlText w:val=""/>
      <w:lvlJc w:val="left"/>
      <w:pPr>
        <w:ind w:left="5034" w:hanging="360"/>
      </w:pPr>
      <w:rPr>
        <w:rFonts w:ascii="Wingdings" w:hAnsi="Wingdings" w:hint="default"/>
      </w:rPr>
    </w:lvl>
    <w:lvl w:ilvl="6" w:tplc="14090001" w:tentative="1">
      <w:start w:val="1"/>
      <w:numFmt w:val="bullet"/>
      <w:lvlText w:val=""/>
      <w:lvlJc w:val="left"/>
      <w:pPr>
        <w:ind w:left="5754" w:hanging="360"/>
      </w:pPr>
      <w:rPr>
        <w:rFonts w:ascii="Symbol" w:hAnsi="Symbol" w:hint="default"/>
      </w:rPr>
    </w:lvl>
    <w:lvl w:ilvl="7" w:tplc="14090003" w:tentative="1">
      <w:start w:val="1"/>
      <w:numFmt w:val="bullet"/>
      <w:lvlText w:val="o"/>
      <w:lvlJc w:val="left"/>
      <w:pPr>
        <w:ind w:left="6474" w:hanging="360"/>
      </w:pPr>
      <w:rPr>
        <w:rFonts w:ascii="Courier New" w:hAnsi="Courier New" w:cs="Courier New" w:hint="default"/>
      </w:rPr>
    </w:lvl>
    <w:lvl w:ilvl="8" w:tplc="14090005" w:tentative="1">
      <w:start w:val="1"/>
      <w:numFmt w:val="bullet"/>
      <w:lvlText w:val=""/>
      <w:lvlJc w:val="left"/>
      <w:pPr>
        <w:ind w:left="7194" w:hanging="360"/>
      </w:pPr>
      <w:rPr>
        <w:rFonts w:ascii="Wingdings" w:hAnsi="Wingdings" w:hint="default"/>
      </w:rPr>
    </w:lvl>
  </w:abstractNum>
  <w:num w:numId="1">
    <w:abstractNumId w:val="27"/>
  </w:num>
  <w:num w:numId="2">
    <w:abstractNumId w:val="25"/>
  </w:num>
  <w:num w:numId="3">
    <w:abstractNumId w:val="23"/>
  </w:num>
  <w:num w:numId="4">
    <w:abstractNumId w:val="11"/>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0"/>
  </w:num>
  <w:num w:numId="16">
    <w:abstractNumId w:val="25"/>
  </w:num>
  <w:num w:numId="17">
    <w:abstractNumId w:val="25"/>
  </w:num>
  <w:num w:numId="18">
    <w:abstractNumId w:val="25"/>
  </w:num>
  <w:num w:numId="19">
    <w:abstractNumId w:val="19"/>
  </w:num>
  <w:num w:numId="20">
    <w:abstractNumId w:val="31"/>
  </w:num>
  <w:num w:numId="21">
    <w:abstractNumId w:val="24"/>
  </w:num>
  <w:num w:numId="22">
    <w:abstractNumId w:val="25"/>
  </w:num>
  <w:num w:numId="23">
    <w:abstractNumId w:val="13"/>
  </w:num>
  <w:num w:numId="24">
    <w:abstractNumId w:val="12"/>
  </w:num>
  <w:num w:numId="25">
    <w:abstractNumId w:val="28"/>
  </w:num>
  <w:num w:numId="26">
    <w:abstractNumId w:val="30"/>
  </w:num>
  <w:num w:numId="27">
    <w:abstractNumId w:val="15"/>
  </w:num>
  <w:num w:numId="28">
    <w:abstractNumId w:val="20"/>
  </w:num>
  <w:num w:numId="29">
    <w:abstractNumId w:val="17"/>
  </w:num>
  <w:num w:numId="30">
    <w:abstractNumId w:val="16"/>
  </w:num>
  <w:num w:numId="31">
    <w:abstractNumId w:val="14"/>
  </w:num>
  <w:num w:numId="32">
    <w:abstractNumId w:val="33"/>
  </w:num>
  <w:num w:numId="33">
    <w:abstractNumId w:val="15"/>
    <w:lvlOverride w:ilvl="0">
      <w:startOverride w:val="1"/>
    </w:lvlOverride>
  </w:num>
  <w:num w:numId="34">
    <w:abstractNumId w:val="18"/>
  </w:num>
  <w:num w:numId="35">
    <w:abstractNumId w:val="32"/>
  </w:num>
  <w:num w:numId="36">
    <w:abstractNumId w:val="26"/>
  </w:num>
  <w:num w:numId="37">
    <w:abstractNumId w:val="29"/>
  </w:num>
  <w:num w:numId="38">
    <w:abstractNumId w:val="21"/>
  </w:num>
  <w:num w:numId="39">
    <w:abstractNumId w:val="25"/>
  </w:num>
  <w:num w:numId="40">
    <w:abstractNumId w:val="2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cumentProtection w:edit="forms" w:enforcement="1"/>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purple,#62227b,#ac8bb7,#c39e8b,#904d36,#224330,#173e1d,#7f7f7f"/>
    </o:shapedefaults>
  </w:hdrShapeDefaults>
  <w:footnotePr>
    <w:footnote w:id="-1"/>
    <w:footnote w:id="0"/>
  </w:footnotePr>
  <w:endnotePr>
    <w:endnote w:id="-1"/>
    <w:endnote w:id="0"/>
  </w:endnotePr>
  <w:compat>
    <w:suppressBottomSpacing/>
    <w:suppressSpBfAfterPgBrk/>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269D"/>
    <w:rsid w:val="0000038E"/>
    <w:rsid w:val="0000093D"/>
    <w:rsid w:val="000028AF"/>
    <w:rsid w:val="0000443E"/>
    <w:rsid w:val="00004880"/>
    <w:rsid w:val="00007460"/>
    <w:rsid w:val="00012CE1"/>
    <w:rsid w:val="000165DD"/>
    <w:rsid w:val="00020AE2"/>
    <w:rsid w:val="00022524"/>
    <w:rsid w:val="00027785"/>
    <w:rsid w:val="00036F92"/>
    <w:rsid w:val="0004068A"/>
    <w:rsid w:val="00042523"/>
    <w:rsid w:val="00043DBA"/>
    <w:rsid w:val="00043FD9"/>
    <w:rsid w:val="00051137"/>
    <w:rsid w:val="00052B2D"/>
    <w:rsid w:val="000539E4"/>
    <w:rsid w:val="00056A88"/>
    <w:rsid w:val="0005700A"/>
    <w:rsid w:val="00071A1E"/>
    <w:rsid w:val="00073FEA"/>
    <w:rsid w:val="0007492F"/>
    <w:rsid w:val="000800E7"/>
    <w:rsid w:val="00081A5A"/>
    <w:rsid w:val="00081E20"/>
    <w:rsid w:val="0008373B"/>
    <w:rsid w:val="00087B0F"/>
    <w:rsid w:val="00092814"/>
    <w:rsid w:val="000A09A6"/>
    <w:rsid w:val="000A386E"/>
    <w:rsid w:val="000A6714"/>
    <w:rsid w:val="000A7B14"/>
    <w:rsid w:val="000B115E"/>
    <w:rsid w:val="000B2EE6"/>
    <w:rsid w:val="000B30B3"/>
    <w:rsid w:val="000C05FC"/>
    <w:rsid w:val="000C11A3"/>
    <w:rsid w:val="000C165D"/>
    <w:rsid w:val="000C3AAB"/>
    <w:rsid w:val="000C71BF"/>
    <w:rsid w:val="000D0B4A"/>
    <w:rsid w:val="000D1118"/>
    <w:rsid w:val="000D1C57"/>
    <w:rsid w:val="000D2F51"/>
    <w:rsid w:val="000E1C33"/>
    <w:rsid w:val="000E2B07"/>
    <w:rsid w:val="000E4981"/>
    <w:rsid w:val="000F032A"/>
    <w:rsid w:val="000F15F4"/>
    <w:rsid w:val="000F38BB"/>
    <w:rsid w:val="000F3C39"/>
    <w:rsid w:val="000F41E2"/>
    <w:rsid w:val="000F4359"/>
    <w:rsid w:val="000F6888"/>
    <w:rsid w:val="00107A97"/>
    <w:rsid w:val="001114E1"/>
    <w:rsid w:val="00113E00"/>
    <w:rsid w:val="0011405D"/>
    <w:rsid w:val="0011561E"/>
    <w:rsid w:val="0011720D"/>
    <w:rsid w:val="001206F2"/>
    <w:rsid w:val="00126D49"/>
    <w:rsid w:val="00133BEE"/>
    <w:rsid w:val="00134231"/>
    <w:rsid w:val="0013526F"/>
    <w:rsid w:val="0013553F"/>
    <w:rsid w:val="001372F7"/>
    <w:rsid w:val="001374FC"/>
    <w:rsid w:val="00142D9C"/>
    <w:rsid w:val="00150999"/>
    <w:rsid w:val="00151F04"/>
    <w:rsid w:val="00154C77"/>
    <w:rsid w:val="001620F0"/>
    <w:rsid w:val="001627B7"/>
    <w:rsid w:val="00165F8E"/>
    <w:rsid w:val="00166030"/>
    <w:rsid w:val="00166543"/>
    <w:rsid w:val="00170E4D"/>
    <w:rsid w:val="00173D7E"/>
    <w:rsid w:val="00187847"/>
    <w:rsid w:val="001903B5"/>
    <w:rsid w:val="00193D6C"/>
    <w:rsid w:val="001A23BE"/>
    <w:rsid w:val="001A2F92"/>
    <w:rsid w:val="001A343A"/>
    <w:rsid w:val="001A619C"/>
    <w:rsid w:val="001B0A6F"/>
    <w:rsid w:val="001B2E2C"/>
    <w:rsid w:val="001C097B"/>
    <w:rsid w:val="001C1F74"/>
    <w:rsid w:val="001C4336"/>
    <w:rsid w:val="001C57E4"/>
    <w:rsid w:val="001C5A41"/>
    <w:rsid w:val="001C656C"/>
    <w:rsid w:val="001C67CA"/>
    <w:rsid w:val="001C7253"/>
    <w:rsid w:val="001D2355"/>
    <w:rsid w:val="001D515F"/>
    <w:rsid w:val="001E43F4"/>
    <w:rsid w:val="001E6C26"/>
    <w:rsid w:val="001E7E61"/>
    <w:rsid w:val="001F01A8"/>
    <w:rsid w:val="001F06A6"/>
    <w:rsid w:val="001F5093"/>
    <w:rsid w:val="00202403"/>
    <w:rsid w:val="00202787"/>
    <w:rsid w:val="00203DF5"/>
    <w:rsid w:val="0020420E"/>
    <w:rsid w:val="0020433B"/>
    <w:rsid w:val="00206918"/>
    <w:rsid w:val="00210147"/>
    <w:rsid w:val="00211412"/>
    <w:rsid w:val="0021152E"/>
    <w:rsid w:val="0021430E"/>
    <w:rsid w:val="00223B16"/>
    <w:rsid w:val="002351E3"/>
    <w:rsid w:val="0023603A"/>
    <w:rsid w:val="002447CC"/>
    <w:rsid w:val="00245671"/>
    <w:rsid w:val="00247915"/>
    <w:rsid w:val="002531CB"/>
    <w:rsid w:val="0025749C"/>
    <w:rsid w:val="00260824"/>
    <w:rsid w:val="002623EE"/>
    <w:rsid w:val="00264661"/>
    <w:rsid w:val="002664AD"/>
    <w:rsid w:val="00270723"/>
    <w:rsid w:val="00270ACD"/>
    <w:rsid w:val="00275AB9"/>
    <w:rsid w:val="00276EE0"/>
    <w:rsid w:val="00282611"/>
    <w:rsid w:val="00287524"/>
    <w:rsid w:val="00291CB6"/>
    <w:rsid w:val="00294C7D"/>
    <w:rsid w:val="00297771"/>
    <w:rsid w:val="002A3CDE"/>
    <w:rsid w:val="002B48BB"/>
    <w:rsid w:val="002C001D"/>
    <w:rsid w:val="002C196E"/>
    <w:rsid w:val="002C33F4"/>
    <w:rsid w:val="002C37F5"/>
    <w:rsid w:val="002C3CBD"/>
    <w:rsid w:val="002D0461"/>
    <w:rsid w:val="002D2BC7"/>
    <w:rsid w:val="002D30F1"/>
    <w:rsid w:val="002D55B8"/>
    <w:rsid w:val="002D77BD"/>
    <w:rsid w:val="002E262C"/>
    <w:rsid w:val="002E376A"/>
    <w:rsid w:val="002E75A0"/>
    <w:rsid w:val="002F2AB0"/>
    <w:rsid w:val="002F2F5E"/>
    <w:rsid w:val="002F32DE"/>
    <w:rsid w:val="002F4F41"/>
    <w:rsid w:val="002F662A"/>
    <w:rsid w:val="00301EEE"/>
    <w:rsid w:val="00313628"/>
    <w:rsid w:val="0031512B"/>
    <w:rsid w:val="003203ED"/>
    <w:rsid w:val="003232B6"/>
    <w:rsid w:val="003242D7"/>
    <w:rsid w:val="0033065D"/>
    <w:rsid w:val="00332B50"/>
    <w:rsid w:val="0034334E"/>
    <w:rsid w:val="00343570"/>
    <w:rsid w:val="00345AC0"/>
    <w:rsid w:val="0034699D"/>
    <w:rsid w:val="00346FCF"/>
    <w:rsid w:val="00350782"/>
    <w:rsid w:val="00350C68"/>
    <w:rsid w:val="00350F05"/>
    <w:rsid w:val="00363034"/>
    <w:rsid w:val="003645EE"/>
    <w:rsid w:val="00366EB9"/>
    <w:rsid w:val="00367AF1"/>
    <w:rsid w:val="0037303E"/>
    <w:rsid w:val="00373578"/>
    <w:rsid w:val="003750FD"/>
    <w:rsid w:val="00375E5B"/>
    <w:rsid w:val="00376528"/>
    <w:rsid w:val="00382C5D"/>
    <w:rsid w:val="00384E34"/>
    <w:rsid w:val="00385233"/>
    <w:rsid w:val="00387340"/>
    <w:rsid w:val="00387868"/>
    <w:rsid w:val="0039151E"/>
    <w:rsid w:val="00393514"/>
    <w:rsid w:val="00394EFA"/>
    <w:rsid w:val="003950A5"/>
    <w:rsid w:val="00396D84"/>
    <w:rsid w:val="003A2817"/>
    <w:rsid w:val="003A4D33"/>
    <w:rsid w:val="003B37A7"/>
    <w:rsid w:val="003B4738"/>
    <w:rsid w:val="003C0D4D"/>
    <w:rsid w:val="003C0D98"/>
    <w:rsid w:val="003C1582"/>
    <w:rsid w:val="003C48D9"/>
    <w:rsid w:val="003C6960"/>
    <w:rsid w:val="003D450E"/>
    <w:rsid w:val="003D4647"/>
    <w:rsid w:val="003E0ABC"/>
    <w:rsid w:val="003E0B83"/>
    <w:rsid w:val="003E1AD4"/>
    <w:rsid w:val="003E2AC5"/>
    <w:rsid w:val="003E4892"/>
    <w:rsid w:val="003E6094"/>
    <w:rsid w:val="003F1632"/>
    <w:rsid w:val="003F316B"/>
    <w:rsid w:val="003F5E33"/>
    <w:rsid w:val="003F7572"/>
    <w:rsid w:val="004017FD"/>
    <w:rsid w:val="00405091"/>
    <w:rsid w:val="0040760A"/>
    <w:rsid w:val="0041042A"/>
    <w:rsid w:val="004107BE"/>
    <w:rsid w:val="00417698"/>
    <w:rsid w:val="00421E2E"/>
    <w:rsid w:val="004278A2"/>
    <w:rsid w:val="00427D98"/>
    <w:rsid w:val="00432F0B"/>
    <w:rsid w:val="00443D5A"/>
    <w:rsid w:val="004449D0"/>
    <w:rsid w:val="00451F15"/>
    <w:rsid w:val="0045369F"/>
    <w:rsid w:val="00460141"/>
    <w:rsid w:val="004608F2"/>
    <w:rsid w:val="00467A11"/>
    <w:rsid w:val="00471BAA"/>
    <w:rsid w:val="00476267"/>
    <w:rsid w:val="0048040D"/>
    <w:rsid w:val="004840EC"/>
    <w:rsid w:val="0048498C"/>
    <w:rsid w:val="0048659D"/>
    <w:rsid w:val="00490884"/>
    <w:rsid w:val="00490BAD"/>
    <w:rsid w:val="004913CC"/>
    <w:rsid w:val="004A067F"/>
    <w:rsid w:val="004A670B"/>
    <w:rsid w:val="004B48F2"/>
    <w:rsid w:val="004B5894"/>
    <w:rsid w:val="004B6095"/>
    <w:rsid w:val="004B6B57"/>
    <w:rsid w:val="004C0085"/>
    <w:rsid w:val="004C131E"/>
    <w:rsid w:val="004C351A"/>
    <w:rsid w:val="004C4BB5"/>
    <w:rsid w:val="004D06A7"/>
    <w:rsid w:val="004D1DDA"/>
    <w:rsid w:val="004D2868"/>
    <w:rsid w:val="004D301A"/>
    <w:rsid w:val="004D3B8B"/>
    <w:rsid w:val="004D538D"/>
    <w:rsid w:val="004D5923"/>
    <w:rsid w:val="004D6503"/>
    <w:rsid w:val="004E0CD7"/>
    <w:rsid w:val="004E2953"/>
    <w:rsid w:val="004E7B4A"/>
    <w:rsid w:val="004F3103"/>
    <w:rsid w:val="004F483F"/>
    <w:rsid w:val="004F6D57"/>
    <w:rsid w:val="004F6DD8"/>
    <w:rsid w:val="00500086"/>
    <w:rsid w:val="0050241B"/>
    <w:rsid w:val="00503764"/>
    <w:rsid w:val="00505C1E"/>
    <w:rsid w:val="00515FFE"/>
    <w:rsid w:val="005166E1"/>
    <w:rsid w:val="00516707"/>
    <w:rsid w:val="005207A8"/>
    <w:rsid w:val="00521F65"/>
    <w:rsid w:val="005261EF"/>
    <w:rsid w:val="00533892"/>
    <w:rsid w:val="005358AD"/>
    <w:rsid w:val="005406C5"/>
    <w:rsid w:val="005416C2"/>
    <w:rsid w:val="00541B03"/>
    <w:rsid w:val="00546D46"/>
    <w:rsid w:val="00546DBE"/>
    <w:rsid w:val="005503F3"/>
    <w:rsid w:val="00556F6C"/>
    <w:rsid w:val="00564201"/>
    <w:rsid w:val="005649D1"/>
    <w:rsid w:val="00567F88"/>
    <w:rsid w:val="00574689"/>
    <w:rsid w:val="005831F0"/>
    <w:rsid w:val="00590ADF"/>
    <w:rsid w:val="005918DC"/>
    <w:rsid w:val="00592199"/>
    <w:rsid w:val="005944E8"/>
    <w:rsid w:val="00595F87"/>
    <w:rsid w:val="00596830"/>
    <w:rsid w:val="005A12CE"/>
    <w:rsid w:val="005A167C"/>
    <w:rsid w:val="005A2407"/>
    <w:rsid w:val="005B31D4"/>
    <w:rsid w:val="005C04BA"/>
    <w:rsid w:val="005C3226"/>
    <w:rsid w:val="005C324C"/>
    <w:rsid w:val="005C3BB9"/>
    <w:rsid w:val="005C6A11"/>
    <w:rsid w:val="005C7F48"/>
    <w:rsid w:val="005D3A46"/>
    <w:rsid w:val="005D4890"/>
    <w:rsid w:val="005D59EF"/>
    <w:rsid w:val="005E0D83"/>
    <w:rsid w:val="005E2D6B"/>
    <w:rsid w:val="005E3C2C"/>
    <w:rsid w:val="005E4DDD"/>
    <w:rsid w:val="005E5BA7"/>
    <w:rsid w:val="005E73B6"/>
    <w:rsid w:val="005F2255"/>
    <w:rsid w:val="005F42E0"/>
    <w:rsid w:val="005F555A"/>
    <w:rsid w:val="00604E43"/>
    <w:rsid w:val="00610432"/>
    <w:rsid w:val="00610A7C"/>
    <w:rsid w:val="006110B5"/>
    <w:rsid w:val="006121FA"/>
    <w:rsid w:val="006163D4"/>
    <w:rsid w:val="006169AE"/>
    <w:rsid w:val="00617B74"/>
    <w:rsid w:val="006222AE"/>
    <w:rsid w:val="0062263F"/>
    <w:rsid w:val="0062269D"/>
    <w:rsid w:val="00623B26"/>
    <w:rsid w:val="00624FAA"/>
    <w:rsid w:val="00627735"/>
    <w:rsid w:val="00633021"/>
    <w:rsid w:val="00634E5A"/>
    <w:rsid w:val="00637DCF"/>
    <w:rsid w:val="0064163B"/>
    <w:rsid w:val="00644E43"/>
    <w:rsid w:val="006470BF"/>
    <w:rsid w:val="006506F9"/>
    <w:rsid w:val="006538FA"/>
    <w:rsid w:val="00657849"/>
    <w:rsid w:val="00662AC3"/>
    <w:rsid w:val="00662B54"/>
    <w:rsid w:val="0067057A"/>
    <w:rsid w:val="00677961"/>
    <w:rsid w:val="00682877"/>
    <w:rsid w:val="00683589"/>
    <w:rsid w:val="006846EB"/>
    <w:rsid w:val="006875F3"/>
    <w:rsid w:val="00687616"/>
    <w:rsid w:val="0069117F"/>
    <w:rsid w:val="00691464"/>
    <w:rsid w:val="00691D91"/>
    <w:rsid w:val="00691FA9"/>
    <w:rsid w:val="00692AB7"/>
    <w:rsid w:val="0069393F"/>
    <w:rsid w:val="006949C0"/>
    <w:rsid w:val="0069728F"/>
    <w:rsid w:val="006A0B9F"/>
    <w:rsid w:val="006A2701"/>
    <w:rsid w:val="006A40CF"/>
    <w:rsid w:val="006A504A"/>
    <w:rsid w:val="006A7E53"/>
    <w:rsid w:val="006B0066"/>
    <w:rsid w:val="006B2872"/>
    <w:rsid w:val="006B4BC5"/>
    <w:rsid w:val="006B5029"/>
    <w:rsid w:val="006B65EA"/>
    <w:rsid w:val="006B7513"/>
    <w:rsid w:val="006C2709"/>
    <w:rsid w:val="006C36DB"/>
    <w:rsid w:val="006C3B64"/>
    <w:rsid w:val="006C58C9"/>
    <w:rsid w:val="006D4B0F"/>
    <w:rsid w:val="006D58B2"/>
    <w:rsid w:val="006D5D21"/>
    <w:rsid w:val="006D7928"/>
    <w:rsid w:val="006E0CE6"/>
    <w:rsid w:val="006F0441"/>
    <w:rsid w:val="006F388B"/>
    <w:rsid w:val="006F7058"/>
    <w:rsid w:val="007029C4"/>
    <w:rsid w:val="00705ACC"/>
    <w:rsid w:val="007071B6"/>
    <w:rsid w:val="00707C6F"/>
    <w:rsid w:val="00707E90"/>
    <w:rsid w:val="00717DFD"/>
    <w:rsid w:val="00720B40"/>
    <w:rsid w:val="00723E6E"/>
    <w:rsid w:val="00730EF7"/>
    <w:rsid w:val="00733045"/>
    <w:rsid w:val="00733B72"/>
    <w:rsid w:val="007353C9"/>
    <w:rsid w:val="00740EAD"/>
    <w:rsid w:val="00747680"/>
    <w:rsid w:val="0075025B"/>
    <w:rsid w:val="00752614"/>
    <w:rsid w:val="00757CF0"/>
    <w:rsid w:val="00760A75"/>
    <w:rsid w:val="00767664"/>
    <w:rsid w:val="007709BA"/>
    <w:rsid w:val="00776DFF"/>
    <w:rsid w:val="00782A10"/>
    <w:rsid w:val="00782B89"/>
    <w:rsid w:val="0078589E"/>
    <w:rsid w:val="007919C8"/>
    <w:rsid w:val="00794A72"/>
    <w:rsid w:val="00795E18"/>
    <w:rsid w:val="00796DB4"/>
    <w:rsid w:val="00797A98"/>
    <w:rsid w:val="00797AB0"/>
    <w:rsid w:val="007A0FB8"/>
    <w:rsid w:val="007A4B12"/>
    <w:rsid w:val="007A6320"/>
    <w:rsid w:val="007A6599"/>
    <w:rsid w:val="007B0910"/>
    <w:rsid w:val="007B4C79"/>
    <w:rsid w:val="007B6783"/>
    <w:rsid w:val="007C069D"/>
    <w:rsid w:val="007C1E08"/>
    <w:rsid w:val="007C2196"/>
    <w:rsid w:val="007C25DA"/>
    <w:rsid w:val="007C4E19"/>
    <w:rsid w:val="007C50BC"/>
    <w:rsid w:val="007C6BB0"/>
    <w:rsid w:val="007C6E9F"/>
    <w:rsid w:val="007D172A"/>
    <w:rsid w:val="007D23F7"/>
    <w:rsid w:val="007D32ED"/>
    <w:rsid w:val="007D42E9"/>
    <w:rsid w:val="007D43EC"/>
    <w:rsid w:val="007D71CB"/>
    <w:rsid w:val="007D72D6"/>
    <w:rsid w:val="007E0F7D"/>
    <w:rsid w:val="007E0FD5"/>
    <w:rsid w:val="007E2CC4"/>
    <w:rsid w:val="007E40F5"/>
    <w:rsid w:val="007F1C14"/>
    <w:rsid w:val="007F3577"/>
    <w:rsid w:val="007F57B6"/>
    <w:rsid w:val="007F653C"/>
    <w:rsid w:val="007F7FCE"/>
    <w:rsid w:val="008021F6"/>
    <w:rsid w:val="008065E7"/>
    <w:rsid w:val="00812E5E"/>
    <w:rsid w:val="00815B71"/>
    <w:rsid w:val="00816446"/>
    <w:rsid w:val="008172C2"/>
    <w:rsid w:val="00822B32"/>
    <w:rsid w:val="00824CF3"/>
    <w:rsid w:val="00826987"/>
    <w:rsid w:val="00826B48"/>
    <w:rsid w:val="00827857"/>
    <w:rsid w:val="00830165"/>
    <w:rsid w:val="008322C3"/>
    <w:rsid w:val="00832713"/>
    <w:rsid w:val="00842E0E"/>
    <w:rsid w:val="00844CAA"/>
    <w:rsid w:val="00845BEF"/>
    <w:rsid w:val="008468E5"/>
    <w:rsid w:val="0084734C"/>
    <w:rsid w:val="00847EE8"/>
    <w:rsid w:val="00853778"/>
    <w:rsid w:val="008602FB"/>
    <w:rsid w:val="00862DEE"/>
    <w:rsid w:val="0086307D"/>
    <w:rsid w:val="008649AF"/>
    <w:rsid w:val="00865371"/>
    <w:rsid w:val="0086672C"/>
    <w:rsid w:val="008671ED"/>
    <w:rsid w:val="00871F5F"/>
    <w:rsid w:val="00873CC4"/>
    <w:rsid w:val="008743F8"/>
    <w:rsid w:val="00876607"/>
    <w:rsid w:val="00881023"/>
    <w:rsid w:val="00883E76"/>
    <w:rsid w:val="00885738"/>
    <w:rsid w:val="0089198C"/>
    <w:rsid w:val="00892FFA"/>
    <w:rsid w:val="008938BB"/>
    <w:rsid w:val="00894EF1"/>
    <w:rsid w:val="00896DC0"/>
    <w:rsid w:val="008A0568"/>
    <w:rsid w:val="008A2914"/>
    <w:rsid w:val="008A4516"/>
    <w:rsid w:val="008A4CB9"/>
    <w:rsid w:val="008A4D74"/>
    <w:rsid w:val="008A5B03"/>
    <w:rsid w:val="008A6377"/>
    <w:rsid w:val="008A7004"/>
    <w:rsid w:val="008B1527"/>
    <w:rsid w:val="008B2801"/>
    <w:rsid w:val="008B4094"/>
    <w:rsid w:val="008B7141"/>
    <w:rsid w:val="008C1B79"/>
    <w:rsid w:val="008C7257"/>
    <w:rsid w:val="008E50CF"/>
    <w:rsid w:val="008F0FCC"/>
    <w:rsid w:val="008F48CB"/>
    <w:rsid w:val="008F577A"/>
    <w:rsid w:val="008F5E70"/>
    <w:rsid w:val="00900DF2"/>
    <w:rsid w:val="00905B51"/>
    <w:rsid w:val="009104F8"/>
    <w:rsid w:val="00913999"/>
    <w:rsid w:val="009159E2"/>
    <w:rsid w:val="00915A70"/>
    <w:rsid w:val="00915CC5"/>
    <w:rsid w:val="009161BA"/>
    <w:rsid w:val="00921549"/>
    <w:rsid w:val="00924635"/>
    <w:rsid w:val="0093355D"/>
    <w:rsid w:val="00933DB8"/>
    <w:rsid w:val="00935B1A"/>
    <w:rsid w:val="00937FC8"/>
    <w:rsid w:val="00940F4E"/>
    <w:rsid w:val="00942509"/>
    <w:rsid w:val="00942F7D"/>
    <w:rsid w:val="009450AB"/>
    <w:rsid w:val="0094755B"/>
    <w:rsid w:val="0095485F"/>
    <w:rsid w:val="00957539"/>
    <w:rsid w:val="0096508C"/>
    <w:rsid w:val="0097076C"/>
    <w:rsid w:val="00971FFD"/>
    <w:rsid w:val="00974155"/>
    <w:rsid w:val="00974D14"/>
    <w:rsid w:val="00976E33"/>
    <w:rsid w:val="0098005A"/>
    <w:rsid w:val="009810E3"/>
    <w:rsid w:val="00983981"/>
    <w:rsid w:val="00984795"/>
    <w:rsid w:val="009963A7"/>
    <w:rsid w:val="009A2937"/>
    <w:rsid w:val="009A7793"/>
    <w:rsid w:val="009B152B"/>
    <w:rsid w:val="009B2338"/>
    <w:rsid w:val="009C1456"/>
    <w:rsid w:val="009C1FA2"/>
    <w:rsid w:val="009C31FB"/>
    <w:rsid w:val="009C3712"/>
    <w:rsid w:val="009D3E56"/>
    <w:rsid w:val="009D4931"/>
    <w:rsid w:val="009D5BA7"/>
    <w:rsid w:val="009D615F"/>
    <w:rsid w:val="009E050D"/>
    <w:rsid w:val="009E1F5A"/>
    <w:rsid w:val="009E4CE5"/>
    <w:rsid w:val="009E5567"/>
    <w:rsid w:val="009E60FD"/>
    <w:rsid w:val="009E6D50"/>
    <w:rsid w:val="009F0493"/>
    <w:rsid w:val="009F0519"/>
    <w:rsid w:val="009F13F9"/>
    <w:rsid w:val="009F26E7"/>
    <w:rsid w:val="009F3BE8"/>
    <w:rsid w:val="009F41A0"/>
    <w:rsid w:val="00A02062"/>
    <w:rsid w:val="00A037C5"/>
    <w:rsid w:val="00A06DD5"/>
    <w:rsid w:val="00A12078"/>
    <w:rsid w:val="00A126EF"/>
    <w:rsid w:val="00A13F9C"/>
    <w:rsid w:val="00A150C7"/>
    <w:rsid w:val="00A1635E"/>
    <w:rsid w:val="00A20735"/>
    <w:rsid w:val="00A20FD2"/>
    <w:rsid w:val="00A214A0"/>
    <w:rsid w:val="00A24635"/>
    <w:rsid w:val="00A30E13"/>
    <w:rsid w:val="00A31815"/>
    <w:rsid w:val="00A37C10"/>
    <w:rsid w:val="00A40303"/>
    <w:rsid w:val="00A40467"/>
    <w:rsid w:val="00A43704"/>
    <w:rsid w:val="00A44F89"/>
    <w:rsid w:val="00A4590E"/>
    <w:rsid w:val="00A4644A"/>
    <w:rsid w:val="00A46BD2"/>
    <w:rsid w:val="00A46DF9"/>
    <w:rsid w:val="00A470BD"/>
    <w:rsid w:val="00A475F8"/>
    <w:rsid w:val="00A503BE"/>
    <w:rsid w:val="00A520AF"/>
    <w:rsid w:val="00A6147B"/>
    <w:rsid w:val="00A7168D"/>
    <w:rsid w:val="00A72F09"/>
    <w:rsid w:val="00A749DF"/>
    <w:rsid w:val="00A77698"/>
    <w:rsid w:val="00A80B11"/>
    <w:rsid w:val="00A90757"/>
    <w:rsid w:val="00A91990"/>
    <w:rsid w:val="00A91DF9"/>
    <w:rsid w:val="00A9415D"/>
    <w:rsid w:val="00A9597A"/>
    <w:rsid w:val="00A96BF7"/>
    <w:rsid w:val="00A9749D"/>
    <w:rsid w:val="00AA10F3"/>
    <w:rsid w:val="00AA54CF"/>
    <w:rsid w:val="00AB3271"/>
    <w:rsid w:val="00AB7C8F"/>
    <w:rsid w:val="00AB7CF0"/>
    <w:rsid w:val="00AC20AC"/>
    <w:rsid w:val="00AC2E2F"/>
    <w:rsid w:val="00AC6116"/>
    <w:rsid w:val="00AC6869"/>
    <w:rsid w:val="00AD1F4A"/>
    <w:rsid w:val="00AD1F4E"/>
    <w:rsid w:val="00AD4AEC"/>
    <w:rsid w:val="00AD6B28"/>
    <w:rsid w:val="00AE5786"/>
    <w:rsid w:val="00AE6A9F"/>
    <w:rsid w:val="00AE7505"/>
    <w:rsid w:val="00AF0611"/>
    <w:rsid w:val="00AF4E0B"/>
    <w:rsid w:val="00AF5148"/>
    <w:rsid w:val="00AF62A5"/>
    <w:rsid w:val="00AF7396"/>
    <w:rsid w:val="00B01809"/>
    <w:rsid w:val="00B03052"/>
    <w:rsid w:val="00B0343B"/>
    <w:rsid w:val="00B04434"/>
    <w:rsid w:val="00B04640"/>
    <w:rsid w:val="00B05598"/>
    <w:rsid w:val="00B118FE"/>
    <w:rsid w:val="00B15047"/>
    <w:rsid w:val="00B16241"/>
    <w:rsid w:val="00B168EF"/>
    <w:rsid w:val="00B20246"/>
    <w:rsid w:val="00B21112"/>
    <w:rsid w:val="00B21840"/>
    <w:rsid w:val="00B22A26"/>
    <w:rsid w:val="00B24BBE"/>
    <w:rsid w:val="00B26362"/>
    <w:rsid w:val="00B33B7A"/>
    <w:rsid w:val="00B34F0C"/>
    <w:rsid w:val="00B35C27"/>
    <w:rsid w:val="00B408C6"/>
    <w:rsid w:val="00B41019"/>
    <w:rsid w:val="00B4558F"/>
    <w:rsid w:val="00B45B52"/>
    <w:rsid w:val="00B47E23"/>
    <w:rsid w:val="00B51457"/>
    <w:rsid w:val="00B564AC"/>
    <w:rsid w:val="00B56576"/>
    <w:rsid w:val="00B61F02"/>
    <w:rsid w:val="00B66813"/>
    <w:rsid w:val="00B67218"/>
    <w:rsid w:val="00B67ACC"/>
    <w:rsid w:val="00B704DC"/>
    <w:rsid w:val="00B73532"/>
    <w:rsid w:val="00B75526"/>
    <w:rsid w:val="00B803A9"/>
    <w:rsid w:val="00B80F75"/>
    <w:rsid w:val="00B825D1"/>
    <w:rsid w:val="00B82C30"/>
    <w:rsid w:val="00B90D23"/>
    <w:rsid w:val="00B94CDD"/>
    <w:rsid w:val="00BA01FB"/>
    <w:rsid w:val="00BA08A6"/>
    <w:rsid w:val="00BA1A5C"/>
    <w:rsid w:val="00BA56AF"/>
    <w:rsid w:val="00BB2754"/>
    <w:rsid w:val="00BB6647"/>
    <w:rsid w:val="00BC2B5D"/>
    <w:rsid w:val="00BC392A"/>
    <w:rsid w:val="00BC3A51"/>
    <w:rsid w:val="00BC5CB6"/>
    <w:rsid w:val="00BC79AB"/>
    <w:rsid w:val="00BC7B99"/>
    <w:rsid w:val="00BD4FD5"/>
    <w:rsid w:val="00BD6239"/>
    <w:rsid w:val="00BD7037"/>
    <w:rsid w:val="00BD73DA"/>
    <w:rsid w:val="00BE0C15"/>
    <w:rsid w:val="00BE3FA3"/>
    <w:rsid w:val="00BE4E27"/>
    <w:rsid w:val="00BE693F"/>
    <w:rsid w:val="00BF413A"/>
    <w:rsid w:val="00BF4955"/>
    <w:rsid w:val="00BF4C01"/>
    <w:rsid w:val="00C00581"/>
    <w:rsid w:val="00C03B1C"/>
    <w:rsid w:val="00C03FBF"/>
    <w:rsid w:val="00C053D3"/>
    <w:rsid w:val="00C0556A"/>
    <w:rsid w:val="00C06874"/>
    <w:rsid w:val="00C1164A"/>
    <w:rsid w:val="00C12D7B"/>
    <w:rsid w:val="00C151F8"/>
    <w:rsid w:val="00C15DF8"/>
    <w:rsid w:val="00C16969"/>
    <w:rsid w:val="00C16ECC"/>
    <w:rsid w:val="00C20AC5"/>
    <w:rsid w:val="00C230D6"/>
    <w:rsid w:val="00C2347A"/>
    <w:rsid w:val="00C27FA5"/>
    <w:rsid w:val="00C344E4"/>
    <w:rsid w:val="00C347D3"/>
    <w:rsid w:val="00C35AB9"/>
    <w:rsid w:val="00C365FC"/>
    <w:rsid w:val="00C41ED2"/>
    <w:rsid w:val="00C454E6"/>
    <w:rsid w:val="00C47808"/>
    <w:rsid w:val="00C504E4"/>
    <w:rsid w:val="00C51DC6"/>
    <w:rsid w:val="00C57A68"/>
    <w:rsid w:val="00C67BCC"/>
    <w:rsid w:val="00C7144D"/>
    <w:rsid w:val="00C84560"/>
    <w:rsid w:val="00C9021D"/>
    <w:rsid w:val="00C90C30"/>
    <w:rsid w:val="00C91269"/>
    <w:rsid w:val="00C91741"/>
    <w:rsid w:val="00CA2513"/>
    <w:rsid w:val="00CA404A"/>
    <w:rsid w:val="00CB10B2"/>
    <w:rsid w:val="00CB12D6"/>
    <w:rsid w:val="00CB13B4"/>
    <w:rsid w:val="00CB5E0E"/>
    <w:rsid w:val="00CB5EF4"/>
    <w:rsid w:val="00CB7FC9"/>
    <w:rsid w:val="00CC3655"/>
    <w:rsid w:val="00CC3DB1"/>
    <w:rsid w:val="00CC5535"/>
    <w:rsid w:val="00CC5F08"/>
    <w:rsid w:val="00CC74AE"/>
    <w:rsid w:val="00CD043F"/>
    <w:rsid w:val="00CD71A7"/>
    <w:rsid w:val="00CE0DC4"/>
    <w:rsid w:val="00CE1955"/>
    <w:rsid w:val="00CE23EA"/>
    <w:rsid w:val="00CE41A3"/>
    <w:rsid w:val="00CE634F"/>
    <w:rsid w:val="00CF3484"/>
    <w:rsid w:val="00CF48AC"/>
    <w:rsid w:val="00CF55FA"/>
    <w:rsid w:val="00CF576E"/>
    <w:rsid w:val="00D00307"/>
    <w:rsid w:val="00D04B5E"/>
    <w:rsid w:val="00D0744B"/>
    <w:rsid w:val="00D104D8"/>
    <w:rsid w:val="00D11AF0"/>
    <w:rsid w:val="00D15B6E"/>
    <w:rsid w:val="00D16C86"/>
    <w:rsid w:val="00D1766A"/>
    <w:rsid w:val="00D23216"/>
    <w:rsid w:val="00D24ED1"/>
    <w:rsid w:val="00D30518"/>
    <w:rsid w:val="00D363B2"/>
    <w:rsid w:val="00D36B15"/>
    <w:rsid w:val="00D401F5"/>
    <w:rsid w:val="00D4035E"/>
    <w:rsid w:val="00D419CE"/>
    <w:rsid w:val="00D44BBB"/>
    <w:rsid w:val="00D450B1"/>
    <w:rsid w:val="00D46E29"/>
    <w:rsid w:val="00D47641"/>
    <w:rsid w:val="00D47797"/>
    <w:rsid w:val="00D526EE"/>
    <w:rsid w:val="00D52D5D"/>
    <w:rsid w:val="00D53E72"/>
    <w:rsid w:val="00D54D82"/>
    <w:rsid w:val="00D626D5"/>
    <w:rsid w:val="00D65BD7"/>
    <w:rsid w:val="00D66E7B"/>
    <w:rsid w:val="00D712E3"/>
    <w:rsid w:val="00D74D5A"/>
    <w:rsid w:val="00D75D8D"/>
    <w:rsid w:val="00D816A6"/>
    <w:rsid w:val="00D9060E"/>
    <w:rsid w:val="00D91D7C"/>
    <w:rsid w:val="00D95BCB"/>
    <w:rsid w:val="00D95BDB"/>
    <w:rsid w:val="00DA29BE"/>
    <w:rsid w:val="00DA330A"/>
    <w:rsid w:val="00DA66A0"/>
    <w:rsid w:val="00DA7489"/>
    <w:rsid w:val="00DB0334"/>
    <w:rsid w:val="00DB0507"/>
    <w:rsid w:val="00DB1645"/>
    <w:rsid w:val="00DB2BCC"/>
    <w:rsid w:val="00DB4990"/>
    <w:rsid w:val="00DC5980"/>
    <w:rsid w:val="00DC5DDE"/>
    <w:rsid w:val="00DC5EFB"/>
    <w:rsid w:val="00DC6499"/>
    <w:rsid w:val="00DC6EE8"/>
    <w:rsid w:val="00DC7FBD"/>
    <w:rsid w:val="00DD2ACE"/>
    <w:rsid w:val="00DD2B54"/>
    <w:rsid w:val="00DD462D"/>
    <w:rsid w:val="00DD5F0C"/>
    <w:rsid w:val="00DD7AA6"/>
    <w:rsid w:val="00DE0D79"/>
    <w:rsid w:val="00DE3367"/>
    <w:rsid w:val="00DE7B5F"/>
    <w:rsid w:val="00DF41E8"/>
    <w:rsid w:val="00DF4C45"/>
    <w:rsid w:val="00DF6D49"/>
    <w:rsid w:val="00E03D68"/>
    <w:rsid w:val="00E04A29"/>
    <w:rsid w:val="00E051CE"/>
    <w:rsid w:val="00E077F2"/>
    <w:rsid w:val="00E07BB2"/>
    <w:rsid w:val="00E10D17"/>
    <w:rsid w:val="00E114D0"/>
    <w:rsid w:val="00E12B5B"/>
    <w:rsid w:val="00E1694B"/>
    <w:rsid w:val="00E218DE"/>
    <w:rsid w:val="00E273E8"/>
    <w:rsid w:val="00E279CE"/>
    <w:rsid w:val="00E32B8D"/>
    <w:rsid w:val="00E33BAD"/>
    <w:rsid w:val="00E3452A"/>
    <w:rsid w:val="00E41784"/>
    <w:rsid w:val="00E41B23"/>
    <w:rsid w:val="00E4792B"/>
    <w:rsid w:val="00E549ED"/>
    <w:rsid w:val="00E57EB6"/>
    <w:rsid w:val="00E66D79"/>
    <w:rsid w:val="00E72B4F"/>
    <w:rsid w:val="00E74DD2"/>
    <w:rsid w:val="00E752F2"/>
    <w:rsid w:val="00E75A40"/>
    <w:rsid w:val="00E81F68"/>
    <w:rsid w:val="00E8537B"/>
    <w:rsid w:val="00E973F7"/>
    <w:rsid w:val="00EA1148"/>
    <w:rsid w:val="00EA274E"/>
    <w:rsid w:val="00EA51D9"/>
    <w:rsid w:val="00EA5D24"/>
    <w:rsid w:val="00EA6E29"/>
    <w:rsid w:val="00EB0A03"/>
    <w:rsid w:val="00EB2F6B"/>
    <w:rsid w:val="00EB52C7"/>
    <w:rsid w:val="00EC02D6"/>
    <w:rsid w:val="00EC0D03"/>
    <w:rsid w:val="00EC1FAA"/>
    <w:rsid w:val="00EC286B"/>
    <w:rsid w:val="00EC33C0"/>
    <w:rsid w:val="00EC3DDF"/>
    <w:rsid w:val="00EC5608"/>
    <w:rsid w:val="00ED3D8E"/>
    <w:rsid w:val="00ED49F8"/>
    <w:rsid w:val="00EE53C1"/>
    <w:rsid w:val="00EE5D01"/>
    <w:rsid w:val="00EE69EB"/>
    <w:rsid w:val="00EF3AD1"/>
    <w:rsid w:val="00EF3FF5"/>
    <w:rsid w:val="00EF6B55"/>
    <w:rsid w:val="00EF744F"/>
    <w:rsid w:val="00F013CD"/>
    <w:rsid w:val="00F02A8A"/>
    <w:rsid w:val="00F125BD"/>
    <w:rsid w:val="00F12A6F"/>
    <w:rsid w:val="00F17C2B"/>
    <w:rsid w:val="00F17FA9"/>
    <w:rsid w:val="00F20918"/>
    <w:rsid w:val="00F20A4B"/>
    <w:rsid w:val="00F25A76"/>
    <w:rsid w:val="00F27B6F"/>
    <w:rsid w:val="00F32ABB"/>
    <w:rsid w:val="00F3610A"/>
    <w:rsid w:val="00F41E17"/>
    <w:rsid w:val="00F43622"/>
    <w:rsid w:val="00F45FC8"/>
    <w:rsid w:val="00F47B73"/>
    <w:rsid w:val="00F51AFD"/>
    <w:rsid w:val="00F55F75"/>
    <w:rsid w:val="00F61967"/>
    <w:rsid w:val="00F6588E"/>
    <w:rsid w:val="00F65AD6"/>
    <w:rsid w:val="00F667EA"/>
    <w:rsid w:val="00F74885"/>
    <w:rsid w:val="00F76FF5"/>
    <w:rsid w:val="00F81270"/>
    <w:rsid w:val="00F81B94"/>
    <w:rsid w:val="00F836D2"/>
    <w:rsid w:val="00F8708A"/>
    <w:rsid w:val="00F93AD3"/>
    <w:rsid w:val="00FA0361"/>
    <w:rsid w:val="00FA07AA"/>
    <w:rsid w:val="00FA5DF4"/>
    <w:rsid w:val="00FA6AA3"/>
    <w:rsid w:val="00FB4963"/>
    <w:rsid w:val="00FB705B"/>
    <w:rsid w:val="00FC1498"/>
    <w:rsid w:val="00FC31EA"/>
    <w:rsid w:val="00FC3E38"/>
    <w:rsid w:val="00FD356F"/>
    <w:rsid w:val="00FD3769"/>
    <w:rsid w:val="00FE3171"/>
    <w:rsid w:val="00FE3708"/>
    <w:rsid w:val="00FE5023"/>
    <w:rsid w:val="00FE629E"/>
    <w:rsid w:val="00FE6738"/>
    <w:rsid w:val="00FF0B01"/>
  </w:rsids>
  <m:mathPr>
    <m:mathFont m:val="Cambria Math"/>
    <m:brkBin m:val="before"/>
    <m:brkBinSub m:val="--"/>
    <m:smallFrac m:val="0"/>
    <m:dispDef m:val="0"/>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purple,#62227b,#ac8bb7,#c39e8b,#904d36,#224330,#173e1d,#7f7f7f"/>
    </o:shapedefaults>
    <o:shapelayout v:ext="edit">
      <o:idmap v:ext="edit" data="1"/>
    </o:shapelayout>
  </w:shapeDefaults>
  <w:decimalSymbol w:val="."/>
  <w:listSeparator w:val=","/>
  <w15:docId w15:val="{C3522CE8-437F-43ED-B6DC-3A8F13B4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783"/>
    <w:pPr>
      <w:spacing w:before="120" w:line="276" w:lineRule="auto"/>
    </w:pPr>
    <w:rPr>
      <w:rFonts w:ascii="Arial" w:eastAsia="MS Mincho" w:hAnsi="Arial" w:cs="Arial"/>
      <w:sz w:val="18"/>
      <w:szCs w:val="18"/>
      <w:lang w:eastAsia="en-US"/>
    </w:rPr>
  </w:style>
  <w:style w:type="paragraph" w:styleId="Heading1">
    <w:name w:val="heading 1"/>
    <w:basedOn w:val="Normal"/>
    <w:next w:val="Normal"/>
    <w:link w:val="Heading1Char"/>
    <w:qFormat/>
    <w:rsid w:val="000E1C33"/>
    <w:pPr>
      <w:keepNext/>
      <w:spacing w:line="480" w:lineRule="auto"/>
      <w:ind w:left="113"/>
      <w:outlineLvl w:val="0"/>
    </w:pPr>
    <w:rPr>
      <w:b/>
      <w:color w:val="FFFFFF"/>
      <w:sz w:val="28"/>
      <w:szCs w:val="28"/>
    </w:rPr>
  </w:style>
  <w:style w:type="paragraph" w:styleId="Heading2">
    <w:name w:val="heading 2"/>
    <w:basedOn w:val="Normal"/>
    <w:next w:val="Normal"/>
    <w:link w:val="Heading2Char"/>
    <w:unhideWhenUsed/>
    <w:qFormat/>
    <w:rsid w:val="000E1C33"/>
    <w:pPr>
      <w:outlineLvl w:val="1"/>
    </w:pPr>
    <w:rPr>
      <w:b/>
      <w:caps/>
      <w:color w:val="224330"/>
      <w:sz w:val="22"/>
      <w:szCs w:val="22"/>
    </w:rPr>
  </w:style>
  <w:style w:type="paragraph" w:styleId="Heading3">
    <w:name w:val="heading 3"/>
    <w:basedOn w:val="TSMTxt"/>
    <w:next w:val="Normal"/>
    <w:link w:val="Heading3Char"/>
    <w:unhideWhenUsed/>
    <w:qFormat/>
    <w:rsid w:val="00AC6869"/>
    <w:pPr>
      <w:keepNext/>
      <w:spacing w:before="120"/>
      <w:outlineLvl w:val="2"/>
    </w:pPr>
    <w:rPr>
      <w:b/>
      <w:szCs w:val="18"/>
    </w:rPr>
  </w:style>
  <w:style w:type="paragraph" w:styleId="Heading4">
    <w:name w:val="heading 4"/>
    <w:basedOn w:val="Heading3"/>
    <w:next w:val="Normal"/>
    <w:link w:val="Heading4Char"/>
    <w:semiHidden/>
    <w:rsid w:val="00A6147B"/>
    <w:pPr>
      <w:spacing w:after="0" w:line="240" w:lineRule="auto"/>
      <w:outlineLvl w:val="3"/>
    </w:pPr>
  </w:style>
  <w:style w:type="paragraph" w:styleId="Heading5">
    <w:name w:val="heading 5"/>
    <w:basedOn w:val="Normal"/>
    <w:next w:val="Normal"/>
    <w:link w:val="Heading5Char"/>
    <w:semiHidden/>
    <w:rsid w:val="008065E7"/>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3B7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lorfulList-Accent11">
    <w:name w:val="Colorful List - Accent 11"/>
    <w:basedOn w:val="Normal"/>
    <w:uiPriority w:val="34"/>
    <w:semiHidden/>
    <w:qFormat/>
    <w:rsid w:val="00D44BBB"/>
    <w:pPr>
      <w:ind w:left="720"/>
      <w:contextualSpacing/>
    </w:pPr>
  </w:style>
  <w:style w:type="paragraph" w:customStyle="1" w:styleId="TSMTxt">
    <w:name w:val="TSM Txt"/>
    <w:basedOn w:val="Normal"/>
    <w:link w:val="TSMTxtChar"/>
    <w:qFormat/>
    <w:rsid w:val="00EA274E"/>
    <w:pPr>
      <w:spacing w:before="80" w:after="80"/>
    </w:pPr>
    <w:rPr>
      <w:rFonts w:eastAsia="Cambria"/>
      <w:szCs w:val="20"/>
    </w:rPr>
  </w:style>
  <w:style w:type="character" w:customStyle="1" w:styleId="TSMTxtChar">
    <w:name w:val="TSM Txt Char"/>
    <w:link w:val="TSMTxt"/>
    <w:rsid w:val="00EA274E"/>
    <w:rPr>
      <w:sz w:val="18"/>
      <w:szCs w:val="20"/>
      <w:lang w:val="en-NZ"/>
    </w:rPr>
  </w:style>
  <w:style w:type="paragraph" w:customStyle="1" w:styleId="TSMtextbullets">
    <w:name w:val="TSM text bullets"/>
    <w:basedOn w:val="Normal"/>
    <w:link w:val="TSMtextbulletsChar"/>
    <w:qFormat/>
    <w:rsid w:val="003C6960"/>
    <w:pPr>
      <w:numPr>
        <w:numId w:val="41"/>
      </w:numPr>
      <w:spacing w:before="60" w:after="60"/>
      <w:ind w:left="340" w:hanging="340"/>
    </w:pPr>
    <w:rPr>
      <w:rFonts w:eastAsia="Cambria"/>
      <w:szCs w:val="20"/>
      <w:shd w:val="clear" w:color="auto" w:fill="FFFFFF"/>
    </w:rPr>
  </w:style>
  <w:style w:type="character" w:customStyle="1" w:styleId="TSMtextbulletsChar">
    <w:name w:val="TSM text bullets Char"/>
    <w:link w:val="TSMtextbullets"/>
    <w:rsid w:val="003C6960"/>
    <w:rPr>
      <w:rFonts w:ascii="Arial" w:hAnsi="Arial" w:cs="Arial"/>
      <w:sz w:val="18"/>
      <w:lang w:eastAsia="en-US"/>
    </w:rPr>
  </w:style>
  <w:style w:type="paragraph" w:styleId="Header">
    <w:name w:val="header"/>
    <w:basedOn w:val="Normal"/>
    <w:link w:val="HeaderChar"/>
    <w:uiPriority w:val="99"/>
    <w:rsid w:val="00683589"/>
    <w:pPr>
      <w:tabs>
        <w:tab w:val="center" w:pos="4320"/>
        <w:tab w:val="right" w:pos="8640"/>
      </w:tabs>
    </w:pPr>
  </w:style>
  <w:style w:type="character" w:customStyle="1" w:styleId="HeaderChar">
    <w:name w:val="Header Char"/>
    <w:link w:val="Header"/>
    <w:uiPriority w:val="99"/>
    <w:rsid w:val="00683589"/>
    <w:rPr>
      <w:rFonts w:eastAsia="MS Mincho"/>
    </w:rPr>
  </w:style>
  <w:style w:type="paragraph" w:styleId="Footer">
    <w:name w:val="footer"/>
    <w:basedOn w:val="Normal"/>
    <w:link w:val="FooterChar"/>
    <w:uiPriority w:val="99"/>
    <w:rsid w:val="00683589"/>
    <w:pPr>
      <w:tabs>
        <w:tab w:val="center" w:pos="4320"/>
        <w:tab w:val="right" w:pos="8640"/>
      </w:tabs>
    </w:pPr>
  </w:style>
  <w:style w:type="character" w:customStyle="1" w:styleId="FooterChar">
    <w:name w:val="Footer Char"/>
    <w:link w:val="Footer"/>
    <w:uiPriority w:val="99"/>
    <w:rsid w:val="00683589"/>
    <w:rPr>
      <w:rFonts w:eastAsia="MS Mincho"/>
    </w:rPr>
  </w:style>
  <w:style w:type="character" w:styleId="Hyperlink">
    <w:name w:val="Hyperlink"/>
    <w:uiPriority w:val="99"/>
    <w:rsid w:val="00166030"/>
    <w:rPr>
      <w:color w:val="0000FF"/>
      <w:u w:val="none"/>
    </w:rPr>
  </w:style>
  <w:style w:type="character" w:styleId="FollowedHyperlink">
    <w:name w:val="FollowedHyperlink"/>
    <w:semiHidden/>
    <w:rsid w:val="00A46DF9"/>
    <w:rPr>
      <w:color w:val="800080"/>
      <w:u w:val="single"/>
    </w:rPr>
  </w:style>
  <w:style w:type="character" w:styleId="Strong">
    <w:name w:val="Strong"/>
    <w:uiPriority w:val="22"/>
    <w:semiHidden/>
    <w:qFormat/>
    <w:rsid w:val="00B118FE"/>
    <w:rPr>
      <w:b/>
      <w:bCs/>
    </w:rPr>
  </w:style>
  <w:style w:type="paragraph" w:customStyle="1" w:styleId="TSMoverview">
    <w:name w:val="TSM overview"/>
    <w:basedOn w:val="TSMTxt"/>
    <w:link w:val="TSMoverviewChar"/>
    <w:qFormat/>
    <w:rsid w:val="00CF576E"/>
    <w:rPr>
      <w:rFonts w:ascii="Calibri" w:eastAsia="Calibri" w:hAnsi="Calibri"/>
      <w:sz w:val="20"/>
    </w:rPr>
  </w:style>
  <w:style w:type="character" w:customStyle="1" w:styleId="TSMoverviewChar">
    <w:name w:val="TSM overview Char"/>
    <w:link w:val="TSMoverview"/>
    <w:rsid w:val="00CF576E"/>
    <w:rPr>
      <w:rFonts w:ascii="Calibri" w:eastAsia="Calibri" w:hAnsi="Calibri"/>
      <w:lang w:val="en-NZ"/>
    </w:rPr>
  </w:style>
  <w:style w:type="paragraph" w:styleId="Title">
    <w:name w:val="Title"/>
    <w:basedOn w:val="Normal"/>
    <w:next w:val="Normal"/>
    <w:link w:val="TitleChar"/>
    <w:qFormat/>
    <w:rsid w:val="00AA54CF"/>
    <w:pPr>
      <w:tabs>
        <w:tab w:val="left" w:pos="279"/>
      </w:tabs>
      <w:ind w:left="170"/>
    </w:pPr>
    <w:rPr>
      <w:b/>
      <w:color w:val="FFFFFF"/>
      <w:sz w:val="40"/>
      <w:szCs w:val="40"/>
    </w:rPr>
  </w:style>
  <w:style w:type="character" w:customStyle="1" w:styleId="TitleChar">
    <w:name w:val="Title Char"/>
    <w:link w:val="Title"/>
    <w:rsid w:val="00AA54CF"/>
    <w:rPr>
      <w:rFonts w:ascii="Arial" w:eastAsia="MS Mincho" w:hAnsi="Arial" w:cs="Arial"/>
      <w:b/>
      <w:color w:val="FFFFFF"/>
      <w:sz w:val="40"/>
      <w:szCs w:val="40"/>
      <w:lang w:val="en-US" w:eastAsia="en-US"/>
    </w:rPr>
  </w:style>
  <w:style w:type="paragraph" w:customStyle="1" w:styleId="Byline">
    <w:name w:val="Byline"/>
    <w:basedOn w:val="Normal"/>
    <w:rsid w:val="00AA10F3"/>
    <w:pPr>
      <w:spacing w:after="440"/>
      <w:ind w:left="284"/>
    </w:pPr>
    <w:rPr>
      <w:color w:val="FFFFFF"/>
    </w:rPr>
  </w:style>
  <w:style w:type="character" w:customStyle="1" w:styleId="Heading1Char">
    <w:name w:val="Heading 1 Char"/>
    <w:link w:val="Heading1"/>
    <w:rsid w:val="000E1C33"/>
    <w:rPr>
      <w:rFonts w:ascii="Arial" w:eastAsia="MS Mincho" w:hAnsi="Arial" w:cs="Arial"/>
      <w:b/>
      <w:color w:val="FFFFFF"/>
      <w:sz w:val="28"/>
      <w:szCs w:val="28"/>
      <w:lang w:eastAsia="en-US"/>
    </w:rPr>
  </w:style>
  <w:style w:type="character" w:customStyle="1" w:styleId="Heading2Char">
    <w:name w:val="Heading 2 Char"/>
    <w:link w:val="Heading2"/>
    <w:rsid w:val="000E1C33"/>
    <w:rPr>
      <w:rFonts w:ascii="Arial" w:eastAsia="MS Mincho" w:hAnsi="Arial" w:cs="Arial"/>
      <w:b/>
      <w:caps/>
      <w:color w:val="224330"/>
      <w:sz w:val="22"/>
      <w:szCs w:val="22"/>
      <w:lang w:eastAsia="en-US"/>
    </w:rPr>
  </w:style>
  <w:style w:type="paragraph" w:customStyle="1" w:styleId="Heading2-Science">
    <w:name w:val="Heading 2 - Science"/>
    <w:basedOn w:val="Heading2"/>
    <w:qFormat/>
    <w:rsid w:val="000E1C33"/>
    <w:pPr>
      <w:spacing w:before="200" w:after="120"/>
    </w:pPr>
    <w:rPr>
      <w:color w:val="224232"/>
    </w:rPr>
  </w:style>
  <w:style w:type="character" w:customStyle="1" w:styleId="Heading3Char">
    <w:name w:val="Heading 3 Char"/>
    <w:link w:val="Heading3"/>
    <w:rsid w:val="00AC6869"/>
    <w:rPr>
      <w:rFonts w:ascii="Arial" w:hAnsi="Arial" w:cs="Arial"/>
      <w:b/>
      <w:sz w:val="18"/>
      <w:szCs w:val="18"/>
      <w:lang w:eastAsia="en-US"/>
    </w:rPr>
  </w:style>
  <w:style w:type="character" w:customStyle="1" w:styleId="Heading4Char">
    <w:name w:val="Heading 4 Char"/>
    <w:link w:val="Heading4"/>
    <w:semiHidden/>
    <w:rsid w:val="00CB7FC9"/>
    <w:rPr>
      <w:rFonts w:ascii="Arial" w:hAnsi="Arial" w:cs="Arial"/>
      <w:b/>
      <w:sz w:val="18"/>
      <w:szCs w:val="18"/>
      <w:lang w:eastAsia="en-US"/>
    </w:rPr>
  </w:style>
  <w:style w:type="paragraph" w:customStyle="1" w:styleId="Heading2English">
    <w:name w:val="Heading 2 English"/>
    <w:basedOn w:val="Heading2"/>
    <w:qFormat/>
    <w:rsid w:val="00797AB0"/>
    <w:pPr>
      <w:spacing w:line="360" w:lineRule="auto"/>
    </w:pPr>
    <w:rPr>
      <w:noProof/>
      <w:color w:val="662C88"/>
    </w:rPr>
  </w:style>
  <w:style w:type="paragraph" w:customStyle="1" w:styleId="Heading2-Technology">
    <w:name w:val="Heading 2 - Technology"/>
    <w:basedOn w:val="Heading2"/>
    <w:qFormat/>
    <w:rsid w:val="000E1C33"/>
    <w:pPr>
      <w:spacing w:line="360" w:lineRule="auto"/>
    </w:pPr>
    <w:rPr>
      <w:color w:val="8A4E3B"/>
    </w:rPr>
  </w:style>
  <w:style w:type="paragraph" w:styleId="BalloonText">
    <w:name w:val="Balloon Text"/>
    <w:basedOn w:val="Normal"/>
    <w:link w:val="BalloonTextChar"/>
    <w:uiPriority w:val="99"/>
    <w:semiHidden/>
    <w:unhideWhenUsed/>
    <w:rsid w:val="00BC7B99"/>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BC7B99"/>
    <w:rPr>
      <w:rFonts w:ascii="Tahoma" w:eastAsia="MS Mincho" w:hAnsi="Tahoma" w:cs="Tahoma"/>
      <w:sz w:val="16"/>
      <w:szCs w:val="16"/>
      <w:lang w:val="en-US" w:eastAsia="en-US"/>
    </w:rPr>
  </w:style>
  <w:style w:type="paragraph" w:customStyle="1" w:styleId="Supertitle">
    <w:name w:val="Super title"/>
    <w:basedOn w:val="Normal"/>
    <w:semiHidden/>
    <w:rsid w:val="00AA54CF"/>
    <w:pPr>
      <w:jc w:val="center"/>
    </w:pPr>
  </w:style>
  <w:style w:type="character" w:customStyle="1" w:styleId="Heading5Char">
    <w:name w:val="Heading 5 Char"/>
    <w:link w:val="Heading5"/>
    <w:semiHidden/>
    <w:rsid w:val="00CB7FC9"/>
    <w:rPr>
      <w:rFonts w:ascii="Calibri" w:eastAsia="Times New Roman" w:hAnsi="Calibri"/>
      <w:b/>
      <w:bCs/>
      <w:i/>
      <w:iCs/>
      <w:sz w:val="26"/>
      <w:szCs w:val="26"/>
      <w:lang w:eastAsia="en-US"/>
    </w:rPr>
  </w:style>
  <w:style w:type="paragraph" w:customStyle="1" w:styleId="HEADING2-BLUE">
    <w:name w:val="HEADING 2 - BLUE"/>
    <w:basedOn w:val="Heading2English"/>
    <w:qFormat/>
    <w:rsid w:val="00056A88"/>
    <w:rPr>
      <w:color w:val="293B88"/>
    </w:rPr>
  </w:style>
  <w:style w:type="paragraph" w:styleId="ListParagraph">
    <w:name w:val="List Paragraph"/>
    <w:basedOn w:val="Normal"/>
    <w:link w:val="ListParagraphChar"/>
    <w:uiPriority w:val="34"/>
    <w:semiHidden/>
    <w:qFormat/>
    <w:rsid w:val="008F48CB"/>
    <w:pPr>
      <w:spacing w:before="0" w:after="200"/>
      <w:ind w:left="720"/>
      <w:contextualSpacing/>
    </w:pPr>
    <w:rPr>
      <w:rFonts w:ascii="Calibri" w:eastAsia="Calibri" w:hAnsi="Calibri" w:cs="Times New Roman"/>
      <w:sz w:val="22"/>
      <w:szCs w:val="22"/>
    </w:rPr>
  </w:style>
  <w:style w:type="character" w:customStyle="1" w:styleId="ListParagraphChar">
    <w:name w:val="List Paragraph Char"/>
    <w:link w:val="ListParagraph"/>
    <w:uiPriority w:val="34"/>
    <w:semiHidden/>
    <w:rsid w:val="00CB7FC9"/>
    <w:rPr>
      <w:rFonts w:ascii="Calibri" w:eastAsia="Calibri" w:hAnsi="Calibri"/>
      <w:sz w:val="22"/>
      <w:szCs w:val="22"/>
      <w:lang w:eastAsia="en-US"/>
    </w:rPr>
  </w:style>
  <w:style w:type="paragraph" w:customStyle="1" w:styleId="TSMH2">
    <w:name w:val="TSM H2"/>
    <w:basedOn w:val="Normal"/>
    <w:link w:val="TSMH2Char"/>
    <w:semiHidden/>
    <w:qFormat/>
    <w:rsid w:val="007A4B12"/>
    <w:pPr>
      <w:spacing w:before="80" w:after="80" w:line="240" w:lineRule="auto"/>
    </w:pPr>
    <w:rPr>
      <w:rFonts w:ascii="Calibri" w:eastAsia="Calibri" w:hAnsi="Calibri" w:cs="Times New Roman"/>
      <w:b/>
      <w:caps/>
      <w:sz w:val="22"/>
      <w:szCs w:val="24"/>
    </w:rPr>
  </w:style>
  <w:style w:type="character" w:customStyle="1" w:styleId="TSMH2Char">
    <w:name w:val="TSM H2 Char"/>
    <w:link w:val="TSMH2"/>
    <w:semiHidden/>
    <w:rsid w:val="00CB7FC9"/>
    <w:rPr>
      <w:rFonts w:ascii="Calibri" w:eastAsia="Calibri" w:hAnsi="Calibri"/>
      <w:b/>
      <w:caps/>
      <w:sz w:val="22"/>
      <w:szCs w:val="24"/>
      <w:lang w:eastAsia="en-US"/>
    </w:rPr>
  </w:style>
  <w:style w:type="paragraph" w:customStyle="1" w:styleId="Activitybullet">
    <w:name w:val="Activity bullet"/>
    <w:basedOn w:val="TSMtextbullets"/>
    <w:qFormat/>
    <w:rsid w:val="004C4BB5"/>
    <w:pPr>
      <w:keepNext/>
      <w:tabs>
        <w:tab w:val="left" w:pos="964"/>
      </w:tabs>
      <w:ind w:left="964" w:right="567" w:hanging="397"/>
    </w:pPr>
  </w:style>
  <w:style w:type="paragraph" w:customStyle="1" w:styleId="Activitytext">
    <w:name w:val="Activity text"/>
    <w:basedOn w:val="Normal"/>
    <w:qFormat/>
    <w:rsid w:val="00935B1A"/>
    <w:pPr>
      <w:ind w:left="567" w:right="567"/>
    </w:pPr>
  </w:style>
  <w:style w:type="paragraph" w:customStyle="1" w:styleId="TSMtxtbulletnumber">
    <w:name w:val="TSM txt bullet number"/>
    <w:basedOn w:val="TSMtextbullets"/>
    <w:link w:val="TSMtxtbulletnumberChar"/>
    <w:semiHidden/>
    <w:rsid w:val="00AF0611"/>
    <w:pPr>
      <w:numPr>
        <w:numId w:val="27"/>
      </w:numPr>
      <w:spacing w:before="80" w:after="80" w:line="240" w:lineRule="auto"/>
    </w:pPr>
    <w:rPr>
      <w:rFonts w:ascii="Calibri" w:eastAsia="Calibri" w:hAnsi="Calibri" w:cs="Times New Roman"/>
    </w:rPr>
  </w:style>
  <w:style w:type="character" w:styleId="PageNumber">
    <w:name w:val="page number"/>
    <w:uiPriority w:val="99"/>
    <w:semiHidden/>
    <w:unhideWhenUsed/>
    <w:rsid w:val="0050241B"/>
  </w:style>
  <w:style w:type="character" w:styleId="Emphasis">
    <w:name w:val="Emphasis"/>
    <w:uiPriority w:val="20"/>
    <w:semiHidden/>
    <w:qFormat/>
    <w:rsid w:val="008A6377"/>
    <w:rPr>
      <w:i/>
      <w:iCs/>
    </w:rPr>
  </w:style>
  <w:style w:type="character" w:customStyle="1" w:styleId="TSMtxtbulletnumberChar">
    <w:name w:val="TSM txt bullet number Char"/>
    <w:link w:val="TSMtxtbulletnumber"/>
    <w:semiHidden/>
    <w:rsid w:val="003C6960"/>
    <w:rPr>
      <w:rFonts w:ascii="Calibri" w:eastAsia="Calibri" w:hAnsi="Calibri"/>
      <w:sz w:val="18"/>
      <w:lang w:eastAsia="en-US"/>
    </w:rPr>
  </w:style>
  <w:style w:type="paragraph" w:customStyle="1" w:styleId="Bullet">
    <w:name w:val="Bullet"/>
    <w:basedOn w:val="Normal"/>
    <w:qFormat/>
    <w:rsid w:val="00957539"/>
    <w:pPr>
      <w:numPr>
        <w:numId w:val="32"/>
      </w:numPr>
      <w:spacing w:after="120" w:line="240" w:lineRule="auto"/>
      <w:ind w:left="697" w:hanging="357"/>
    </w:pPr>
    <w:rPr>
      <w:rFonts w:ascii="Calibri" w:eastAsia="Times New Roman" w:hAnsi="Calibri" w:cs="Times New Roman"/>
      <w:sz w:val="22"/>
      <w:szCs w:val="24"/>
    </w:rPr>
  </w:style>
  <w:style w:type="paragraph" w:styleId="CommentText">
    <w:name w:val="annotation text"/>
    <w:basedOn w:val="Normal"/>
    <w:link w:val="CommentTextChar"/>
    <w:semiHidden/>
    <w:rsid w:val="00957539"/>
    <w:pPr>
      <w:spacing w:before="0" w:after="200" w:line="240" w:lineRule="auto"/>
    </w:pPr>
    <w:rPr>
      <w:rFonts w:ascii="Calibri" w:eastAsia="Calibri" w:hAnsi="Calibri" w:cs="Times New Roman"/>
      <w:sz w:val="20"/>
      <w:szCs w:val="20"/>
    </w:rPr>
  </w:style>
  <w:style w:type="character" w:customStyle="1" w:styleId="CommentTextChar">
    <w:name w:val="Comment Text Char"/>
    <w:link w:val="CommentText"/>
    <w:semiHidden/>
    <w:rsid w:val="00CB7FC9"/>
    <w:rPr>
      <w:rFonts w:ascii="Calibri" w:eastAsia="Calibri" w:hAnsi="Calibri"/>
      <w:lang w:eastAsia="en-US"/>
    </w:rPr>
  </w:style>
  <w:style w:type="paragraph" w:customStyle="1" w:styleId="activitybullets">
    <w:name w:val="activity bullets"/>
    <w:basedOn w:val="TSMtextbullets"/>
    <w:qFormat/>
    <w:rsid w:val="00935B1A"/>
    <w:pPr>
      <w:keepNext/>
      <w:tabs>
        <w:tab w:val="left" w:pos="964"/>
      </w:tabs>
      <w:ind w:left="964" w:right="567" w:hanging="397"/>
    </w:pPr>
    <w:rPr>
      <w:i/>
    </w:rPr>
  </w:style>
  <w:style w:type="paragraph" w:customStyle="1" w:styleId="Activitysubhead">
    <w:name w:val="Activity sub head"/>
    <w:basedOn w:val="Activitytext"/>
    <w:qFormat/>
    <w:rsid w:val="00935B1A"/>
    <w:pPr>
      <w:keepNext/>
      <w:spacing w:before="240" w:line="240" w:lineRule="auto"/>
    </w:pPr>
    <w:rPr>
      <w:b/>
    </w:rPr>
  </w:style>
  <w:style w:type="paragraph" w:customStyle="1" w:styleId="TSMsubbullets">
    <w:name w:val="TSM subbullets"/>
    <w:basedOn w:val="Normal"/>
    <w:next w:val="TSMTxt"/>
    <w:qFormat/>
    <w:rsid w:val="009161BA"/>
    <w:pPr>
      <w:numPr>
        <w:ilvl w:val="1"/>
        <w:numId w:val="40"/>
      </w:numPr>
      <w:spacing w:before="60" w:after="60"/>
      <w:ind w:left="680" w:hanging="340"/>
    </w:pPr>
    <w:rPr>
      <w:rFonts w:eastAsia="Cambria" w:cs="Times New Roman"/>
      <w:lang w:eastAsia="en-NZ"/>
    </w:rPr>
  </w:style>
  <w:style w:type="paragraph" w:customStyle="1" w:styleId="TSMbullets">
    <w:name w:val="TSM  bullets"/>
    <w:basedOn w:val="TSMtextbullets"/>
    <w:link w:val="TSMbulletsChar"/>
    <w:qFormat/>
    <w:rsid w:val="007B6783"/>
    <w:rPr>
      <w:i/>
    </w:rPr>
  </w:style>
  <w:style w:type="character" w:customStyle="1" w:styleId="TSMbulletsChar">
    <w:name w:val="TSM  bullets Char"/>
    <w:link w:val="TSMbullets"/>
    <w:rsid w:val="007B6783"/>
    <w:rPr>
      <w:rFonts w:ascii="Arial" w:hAnsi="Arial" w:cs="Arial"/>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312062">
      <w:bodyDiv w:val="1"/>
      <w:marLeft w:val="0"/>
      <w:marRight w:val="0"/>
      <w:marTop w:val="0"/>
      <w:marBottom w:val="0"/>
      <w:divBdr>
        <w:top w:val="none" w:sz="0" w:space="0" w:color="auto"/>
        <w:left w:val="none" w:sz="0" w:space="0" w:color="auto"/>
        <w:bottom w:val="none" w:sz="0" w:space="0" w:color="auto"/>
        <w:right w:val="none" w:sz="0" w:space="0" w:color="auto"/>
      </w:divBdr>
    </w:div>
    <w:div w:id="1053889251">
      <w:bodyDiv w:val="1"/>
      <w:marLeft w:val="0"/>
      <w:marRight w:val="0"/>
      <w:marTop w:val="0"/>
      <w:marBottom w:val="0"/>
      <w:divBdr>
        <w:top w:val="none" w:sz="0" w:space="0" w:color="auto"/>
        <w:left w:val="none" w:sz="0" w:space="0" w:color="auto"/>
        <w:bottom w:val="none" w:sz="0" w:space="0" w:color="auto"/>
        <w:right w:val="none" w:sz="0" w:space="0" w:color="auto"/>
      </w:divBdr>
    </w:div>
    <w:div w:id="1574588670">
      <w:bodyDiv w:val="1"/>
      <w:marLeft w:val="0"/>
      <w:marRight w:val="0"/>
      <w:marTop w:val="0"/>
      <w:marBottom w:val="0"/>
      <w:divBdr>
        <w:top w:val="none" w:sz="0" w:space="0" w:color="auto"/>
        <w:left w:val="none" w:sz="0" w:space="0" w:color="auto"/>
        <w:bottom w:val="none" w:sz="0" w:space="0" w:color="auto"/>
        <w:right w:val="none" w:sz="0" w:space="0" w:color="auto"/>
      </w:divBdr>
    </w:div>
    <w:div w:id="210915428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http://scienceonline.tki.org.nz/Introducing-five-science-capabilities/Use-evidence" TargetMode="External"/><Relationship Id="rId18" Type="http://schemas.openxmlformats.org/officeDocument/2006/relationships/image" Target="media/image3.jpeg"/><Relationship Id="rId26" Type="http://schemas.openxmlformats.org/officeDocument/2006/relationships/hyperlink" Target="http://www.sciencelearn.org.nz/Contexts/A-Fizzy-Rock/Science-Ideas-and-Concepts/Limestone-origins" TargetMode="External"/><Relationship Id="rId39" Type="http://schemas.openxmlformats.org/officeDocument/2006/relationships/hyperlink" Target="http://www.gns.cri.nz/Home/Learning/Science-Topics/Landforms" TargetMode="External"/><Relationship Id="rId3" Type="http://schemas.openxmlformats.org/officeDocument/2006/relationships/styles" Target="styles.xml"/><Relationship Id="rId21" Type="http://schemas.openxmlformats.org/officeDocument/2006/relationships/hyperlink" Target="http://www.earthlearningidea.com/English/Natural_Hazards.html" TargetMode="External"/><Relationship Id="rId34" Type="http://schemas.openxmlformats.org/officeDocument/2006/relationships/hyperlink" Target="http://www.sciencelearn.org.nz/Science-Stories/Tsunamis-and-Surf" TargetMode="External"/><Relationship Id="rId42" Type="http://schemas.openxmlformats.org/officeDocument/2006/relationships/hyperlink" Target="https://www.youtube.com/watch?v=kdfcNIFEnF8&amp;list=PLbCD_o7fvx2-l-YdZuL5RbEr6ifqtzBTV" TargetMode="External"/><Relationship Id="rId47" Type="http://schemas.openxmlformats.org/officeDocument/2006/relationships/hyperlink" Target="http://www.youtube.com/watch?v=dyIRUCasKIg" TargetMode="External"/><Relationship Id="rId7" Type="http://schemas.openxmlformats.org/officeDocument/2006/relationships/endnotes" Target="endnotes.xml"/><Relationship Id="rId12" Type="http://schemas.openxmlformats.org/officeDocument/2006/relationships/hyperlink" Target="http://scienceonline.tki.org.nz/Introducing-five-science-capabilities/Use-evidence" TargetMode="External"/><Relationship Id="rId17" Type="http://schemas.openxmlformats.org/officeDocument/2006/relationships/hyperlink" Target="http://literacyonline.tki.org.nz/Literacy-Online/Student-needs/National-Standards-Reading-and-Writing%20" TargetMode="External"/><Relationship Id="rId25" Type="http://schemas.openxmlformats.org/officeDocument/2006/relationships/hyperlink" Target="http://www.connected.tki.org.nz" TargetMode="External"/><Relationship Id="rId33" Type="http://schemas.openxmlformats.org/officeDocument/2006/relationships/hyperlink" Target="http://www.sciencelearn.org.nz/Science-Stories/On-Shaky-Ground/Tectonic-jigsaw-puzzles" TargetMode="External"/><Relationship Id="rId38" Type="http://schemas.openxmlformats.org/officeDocument/2006/relationships/hyperlink" Target="https://www.youtube.com/watch?v=I5Vzio6ojkE&amp;list=UUTL_U_K1eP4T885-JL3rVgw" TargetMode="External"/><Relationship Id="rId46" Type="http://schemas.openxmlformats.org/officeDocument/2006/relationships/hyperlink" Target="http://www.youtube.com/watch?v=VUo3cnpQaWQ" TargetMode="External"/><Relationship Id="rId2" Type="http://schemas.openxmlformats.org/officeDocument/2006/relationships/numbering" Target="numbering.xml"/><Relationship Id="rId16" Type="http://schemas.openxmlformats.org/officeDocument/2006/relationships/hyperlink" Target="http://literacyonline.tki.org.nz/Literacy-Online/Teacher-needs/Reviewed-resources/Reading/Comprehension/ELP-years-5-8%20" TargetMode="External"/><Relationship Id="rId20" Type="http://schemas.openxmlformats.org/officeDocument/2006/relationships/hyperlink" Target="http://www.youtube.com/watch?v=I5Vzio6ojkE&amp;list=UUTL_U_K1eP4T885-JL3rVgw" TargetMode="External"/><Relationship Id="rId29" Type="http://schemas.openxmlformats.org/officeDocument/2006/relationships/hyperlink" Target="http://www.sciencelearn.org.nz/Contexts/Dating-the-Past/Sci-Media/Animations-and-Interactives/Rocks-and-Ice-Ages" TargetMode="External"/><Relationship Id="rId41" Type="http://schemas.openxmlformats.org/officeDocument/2006/relationships/hyperlink" Target="http://www.gns.cri.nz/Home/Learning/Science-Topics/Volcano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sciencelearn.org.nz/Contexts/Future-Fuels/Sci-Media/Video/Marine-fossils-on-hilltops" TargetMode="External"/><Relationship Id="rId32" Type="http://schemas.openxmlformats.org/officeDocument/2006/relationships/hyperlink" Target="http://www.sciencelearn.org.nz/Science-Stories/On-Shaky-Ground" TargetMode="External"/><Relationship Id="rId37" Type="http://schemas.openxmlformats.org/officeDocument/2006/relationships/hyperlink" Target="http://www.gns.cri.nz/Home/Learning/Science-Topics/Tsunami" TargetMode="External"/><Relationship Id="rId40" Type="http://schemas.openxmlformats.org/officeDocument/2006/relationships/hyperlink" Target="http://www.gns.cri.nz/Home/Learning/Science-Topics/Fossils" TargetMode="External"/><Relationship Id="rId45" Type="http://schemas.openxmlformats.org/officeDocument/2006/relationships/hyperlink" Target="https://www.youtube.com/watch?v=My_0iQgcAyY" TargetMode="External"/><Relationship Id="rId5" Type="http://schemas.openxmlformats.org/officeDocument/2006/relationships/webSettings" Target="webSettings.xml"/><Relationship Id="rId15" Type="http://schemas.openxmlformats.org/officeDocument/2006/relationships/hyperlink" Target="http://scienceonline.tki.org.nz/Introducing-five-science-capabilities/Use-evidence" TargetMode="External"/><Relationship Id="rId23" Type="http://schemas.openxmlformats.org/officeDocument/2006/relationships/hyperlink" Target="http://www.sciencelearn.org.nz/Contexts/A-Fizzy-Rock/Science-Ideas-and-Concepts/Limestone-origins" TargetMode="External"/><Relationship Id="rId28" Type="http://schemas.openxmlformats.org/officeDocument/2006/relationships/hyperlink" Target="http://www.sciencelearn.org.nz/Contexts/Dating-the-Past/NZ-Research/Whanganui-rocks-and-climate-cycles" TargetMode="External"/><Relationship Id="rId36" Type="http://schemas.openxmlformats.org/officeDocument/2006/relationships/hyperlink" Target="http://www.youtube.com/user/GNSscience" TargetMode="External"/><Relationship Id="rId49"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jpeg"/><Relationship Id="rId31" Type="http://schemas.openxmlformats.org/officeDocument/2006/relationships/hyperlink" Target="http://www.sciencelearn.org.nz/Science-Stories/Resource-Management/Middens" TargetMode="External"/><Relationship Id="rId44" Type="http://schemas.openxmlformats.org/officeDocument/2006/relationships/hyperlink" Target="http://natlib.govt.n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conceptcartoons.com/what-is-a-concept-cartoon-.html" TargetMode="External"/><Relationship Id="rId22" Type="http://schemas.openxmlformats.org/officeDocument/2006/relationships/hyperlink" Target="http://www.sciencelearn.org.nz/Contexts/Dating-the-Past/NZ-Research/Whanganui-rocks-and-climate-cycles" TargetMode="External"/><Relationship Id="rId27" Type="http://schemas.openxmlformats.org/officeDocument/2006/relationships/hyperlink" Target="http://www.sciencelearn.org.nz/Contexts/A-Fizzy-Rock/Teaching-and-Learning-Approaches/Discovering-limestone-s-secrets" TargetMode="External"/><Relationship Id="rId30" Type="http://schemas.openxmlformats.org/officeDocument/2006/relationships/hyperlink" Target="http://www.sciencelearn.org.nz/Contexts/Future-Fuels/Sci-Media/Video/Marine-fossils-on-hilltops" TargetMode="External"/><Relationship Id="rId35" Type="http://schemas.openxmlformats.org/officeDocument/2006/relationships/hyperlink" Target="http://rata.learnz.org.nz/summary.php?vft=geohazards141" TargetMode="External"/><Relationship Id="rId43" Type="http://schemas.openxmlformats.org/officeDocument/2006/relationships/hyperlink" Target="http://www.earthlearningidea.com/English/Natural_Hazards.html" TargetMode="External"/><Relationship Id="rId48" Type="http://schemas.openxmlformats.org/officeDocument/2006/relationships/fontTable" Target="fontTable.xml"/><Relationship Id="rId8" Type="http://schemas.openxmlformats.org/officeDocument/2006/relationships/hyperlink" Target="http://www.connected.tki.org.n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nected.tki.org.n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_000\Documents\Work\Lift%20-%20Connected%20Teacher%20Support%20Material%20template\Template%20and%20revisions\Rvsd%20-%20Connected%20Colour%20template2%20Peggy%2027%20No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ECC64-BCED-4EBB-8987-A84DD093C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Rvsd - Connected Colour template2 Peggy 27 Nov</Template>
  <TotalTime>13</TotalTime>
  <Pages>8</Pages>
  <Words>3364</Words>
  <Characters>19175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Accessed From WWW.Connected.tki.org.nz                                                Teacher support Material for giving the ocean a voice connected, Level2,copyright New Zealand Ministry of Education 2013                                                 </vt:lpstr>
    </vt:vector>
  </TitlesOfParts>
  <Company>Elton Gregory Design</Company>
  <LinksUpToDate>false</LinksUpToDate>
  <CharactersWithSpaces>22495</CharactersWithSpaces>
  <SharedDoc>false</SharedDoc>
  <HLinks>
    <vt:vector size="150" baseType="variant">
      <vt:variant>
        <vt:i4>2949173</vt:i4>
      </vt:variant>
      <vt:variant>
        <vt:i4>69</vt:i4>
      </vt:variant>
      <vt:variant>
        <vt:i4>0</vt:i4>
      </vt:variant>
      <vt:variant>
        <vt:i4>5</vt:i4>
      </vt:variant>
      <vt:variant>
        <vt:lpwstr>https://www.youtube.com/user/pacificvoyagers/videos</vt:lpwstr>
      </vt:variant>
      <vt:variant>
        <vt:lpwstr/>
      </vt:variant>
      <vt:variant>
        <vt:i4>2883636</vt:i4>
      </vt:variant>
      <vt:variant>
        <vt:i4>66</vt:i4>
      </vt:variant>
      <vt:variant>
        <vt:i4>0</vt:i4>
      </vt:variant>
      <vt:variant>
        <vt:i4>5</vt:i4>
      </vt:variant>
      <vt:variant>
        <vt:lpwstr>http://www.herbkanehawaii.com/</vt:lpwstr>
      </vt:variant>
      <vt:variant>
        <vt:lpwstr/>
      </vt:variant>
      <vt:variant>
        <vt:i4>8257659</vt:i4>
      </vt:variant>
      <vt:variant>
        <vt:i4>63</vt:i4>
      </vt:variant>
      <vt:variant>
        <vt:i4>0</vt:i4>
      </vt:variant>
      <vt:variant>
        <vt:i4>5</vt:i4>
      </vt:variant>
      <vt:variant>
        <vt:lpwstr>https://www.youtube.com/watch?v=WWqATz38uug</vt:lpwstr>
      </vt:variant>
      <vt:variant>
        <vt:lpwstr/>
      </vt:variant>
      <vt:variant>
        <vt:i4>4128868</vt:i4>
      </vt:variant>
      <vt:variant>
        <vt:i4>60</vt:i4>
      </vt:variant>
      <vt:variant>
        <vt:i4>0</vt:i4>
      </vt:variant>
      <vt:variant>
        <vt:i4>5</vt:i4>
      </vt:variant>
      <vt:variant>
        <vt:lpwstr>http://www.sciencelearn.org.nz/Science-Stories/Tsunamis-and-Surf/Rediscovering-traditional-Maori-navigation</vt:lpwstr>
      </vt:variant>
      <vt:variant>
        <vt:lpwstr/>
      </vt:variant>
      <vt:variant>
        <vt:i4>2556026</vt:i4>
      </vt:variant>
      <vt:variant>
        <vt:i4>57</vt:i4>
      </vt:variant>
      <vt:variant>
        <vt:i4>0</vt:i4>
      </vt:variant>
      <vt:variant>
        <vt:i4>5</vt:i4>
      </vt:variant>
      <vt:variant>
        <vt:lpwstr>http://www.teara.govt.nz/en/canoe-navigation/page-1</vt:lpwstr>
      </vt:variant>
      <vt:variant>
        <vt:lpwstr/>
      </vt:variant>
      <vt:variant>
        <vt:i4>1310726</vt:i4>
      </vt:variant>
      <vt:variant>
        <vt:i4>54</vt:i4>
      </vt:variant>
      <vt:variant>
        <vt:i4>0</vt:i4>
      </vt:variant>
      <vt:variant>
        <vt:i4>5</vt:i4>
      </vt:variant>
      <vt:variant>
        <vt:lpwstr>http://technology.tki.org.nz/</vt:lpwstr>
      </vt:variant>
      <vt:variant>
        <vt:lpwstr/>
      </vt:variant>
      <vt:variant>
        <vt:i4>2490376</vt:i4>
      </vt:variant>
      <vt:variant>
        <vt:i4>51</vt:i4>
      </vt:variant>
      <vt:variant>
        <vt:i4>0</vt:i4>
      </vt:variant>
      <vt:variant>
        <vt:i4>5</vt:i4>
      </vt:variant>
      <vt:variant>
        <vt:lpwstr>http://technology.tki.org.nz/Glossary</vt:lpwstr>
      </vt:variant>
      <vt:variant>
        <vt:lpwstr>glossary_31788</vt:lpwstr>
      </vt:variant>
      <vt:variant>
        <vt:i4>2424840</vt:i4>
      </vt:variant>
      <vt:variant>
        <vt:i4>48</vt:i4>
      </vt:variant>
      <vt:variant>
        <vt:i4>0</vt:i4>
      </vt:variant>
      <vt:variant>
        <vt:i4>5</vt:i4>
      </vt:variant>
      <vt:variant>
        <vt:lpwstr>http://technology.tki.org.nz/Glossary</vt:lpwstr>
      </vt:variant>
      <vt:variant>
        <vt:lpwstr>glossary_31884</vt:lpwstr>
      </vt:variant>
      <vt:variant>
        <vt:i4>65576</vt:i4>
      </vt:variant>
      <vt:variant>
        <vt:i4>45</vt:i4>
      </vt:variant>
      <vt:variant>
        <vt:i4>0</vt:i4>
      </vt:variant>
      <vt:variant>
        <vt:i4>5</vt:i4>
      </vt:variant>
      <vt:variant>
        <vt:lpwstr>http://projecttwinstreams.com/?page_id=457</vt:lpwstr>
      </vt:variant>
      <vt:variant>
        <vt:lpwstr/>
      </vt:variant>
      <vt:variant>
        <vt:i4>3473459</vt:i4>
      </vt:variant>
      <vt:variant>
        <vt:i4>42</vt:i4>
      </vt:variant>
      <vt:variant>
        <vt:i4>0</vt:i4>
      </vt:variant>
      <vt:variant>
        <vt:i4>5</vt:i4>
      </vt:variant>
      <vt:variant>
        <vt:lpwstr>http://www.es.govt.nz/for-schools/educational-resources/stream-studies/</vt:lpwstr>
      </vt:variant>
      <vt:variant>
        <vt:lpwstr/>
      </vt:variant>
      <vt:variant>
        <vt:i4>6225936</vt:i4>
      </vt:variant>
      <vt:variant>
        <vt:i4>39</vt:i4>
      </vt:variant>
      <vt:variant>
        <vt:i4>0</vt:i4>
      </vt:variant>
      <vt:variant>
        <vt:i4>5</vt:i4>
      </vt:variant>
      <vt:variant>
        <vt:lpwstr>http://www.sirpeterblaketrust.org/get-involved/care-for-our-coast</vt:lpwstr>
      </vt:variant>
      <vt:variant>
        <vt:lpwstr/>
      </vt:variant>
      <vt:variant>
        <vt:i4>2687033</vt:i4>
      </vt:variant>
      <vt:variant>
        <vt:i4>36</vt:i4>
      </vt:variant>
      <vt:variant>
        <vt:i4>0</vt:i4>
      </vt:variant>
      <vt:variant>
        <vt:i4>5</vt:i4>
      </vt:variant>
      <vt:variant>
        <vt:lpwstr>http://www.doc.govt.nz/getting-involved/for-teachers/themes/marine/</vt:lpwstr>
      </vt:variant>
      <vt:variant>
        <vt:lpwstr/>
      </vt:variant>
      <vt:variant>
        <vt:i4>3080226</vt:i4>
      </vt:variant>
      <vt:variant>
        <vt:i4>33</vt:i4>
      </vt:variant>
      <vt:variant>
        <vt:i4>0</vt:i4>
      </vt:variant>
      <vt:variant>
        <vt:i4>5</vt:i4>
      </vt:variant>
      <vt:variant>
        <vt:lpwstr>http://www.tepapa.govt.nz/Education/OnlineResources/Matariki/Pages/MatarikiTeacherResource.aspx</vt:lpwstr>
      </vt:variant>
      <vt:variant>
        <vt:lpwstr/>
      </vt:variant>
      <vt:variant>
        <vt:i4>1507396</vt:i4>
      </vt:variant>
      <vt:variant>
        <vt:i4>30</vt:i4>
      </vt:variant>
      <vt:variant>
        <vt:i4>0</vt:i4>
      </vt:variant>
      <vt:variant>
        <vt:i4>5</vt:i4>
      </vt:variant>
      <vt:variant>
        <vt:lpwstr>http://ecan.govt.nz/advice/your-school/lesson-resources/pages/water.aspx</vt:lpwstr>
      </vt:variant>
      <vt:variant>
        <vt:lpwstr/>
      </vt:variant>
      <vt:variant>
        <vt:i4>5570628</vt:i4>
      </vt:variant>
      <vt:variant>
        <vt:i4>27</vt:i4>
      </vt:variant>
      <vt:variant>
        <vt:i4>0</vt:i4>
      </vt:variant>
      <vt:variant>
        <vt:i4>5</vt:i4>
      </vt:variant>
      <vt:variant>
        <vt:lpwstr>http://www.ccc.govt.nz/learning/educationforsustainability/learningthroughaction/waterwayswetlands/index.aspx</vt:lpwstr>
      </vt:variant>
      <vt:variant>
        <vt:lpwstr/>
      </vt:variant>
      <vt:variant>
        <vt:i4>2949155</vt:i4>
      </vt:variant>
      <vt:variant>
        <vt:i4>24</vt:i4>
      </vt:variant>
      <vt:variant>
        <vt:i4>0</vt:i4>
      </vt:variant>
      <vt:variant>
        <vt:i4>5</vt:i4>
      </vt:variant>
      <vt:variant>
        <vt:lpwstr>http://www.gw.govt.nz/take-action-for-water</vt:lpwstr>
      </vt:variant>
      <vt:variant>
        <vt:lpwstr/>
      </vt:variant>
      <vt:variant>
        <vt:i4>3997777</vt:i4>
      </vt:variant>
      <vt:variant>
        <vt:i4>21</vt:i4>
      </vt:variant>
      <vt:variant>
        <vt:i4>0</vt:i4>
      </vt:variant>
      <vt:variant>
        <vt:i4>5</vt:i4>
      </vt:variant>
      <vt:variant>
        <vt:lpwstr>http://www.nzmaths.co.nz/figure-it-out-carousel-interface?parent_node=</vt:lpwstr>
      </vt:variant>
      <vt:variant>
        <vt:lpwstr>c=13;p=0</vt:lpwstr>
      </vt:variant>
      <vt:variant>
        <vt:i4>4194395</vt:i4>
      </vt:variant>
      <vt:variant>
        <vt:i4>18</vt:i4>
      </vt:variant>
      <vt:variant>
        <vt:i4>0</vt:i4>
      </vt:variant>
      <vt:variant>
        <vt:i4>5</vt:i4>
      </vt:variant>
      <vt:variant>
        <vt:lpwstr>http://www.learnz.org.nz/</vt:lpwstr>
      </vt:variant>
      <vt:variant>
        <vt:lpwstr/>
      </vt:variant>
      <vt:variant>
        <vt:i4>524288</vt:i4>
      </vt:variant>
      <vt:variant>
        <vt:i4>15</vt:i4>
      </vt:variant>
      <vt:variant>
        <vt:i4>0</vt:i4>
      </vt:variant>
      <vt:variant>
        <vt:i4>5</vt:i4>
      </vt:variant>
      <vt:variant>
        <vt:lpwstr>http://www2.learnz.org.nz/core-fieldtrips.php</vt:lpwstr>
      </vt:variant>
      <vt:variant>
        <vt:lpwstr/>
      </vt:variant>
      <vt:variant>
        <vt:i4>786508</vt:i4>
      </vt:variant>
      <vt:variant>
        <vt:i4>12</vt:i4>
      </vt:variant>
      <vt:variant>
        <vt:i4>0</vt:i4>
      </vt:variant>
      <vt:variant>
        <vt:i4>5</vt:i4>
      </vt:variant>
      <vt:variant>
        <vt:lpwstr>http://scienceonline.tki.org.nz/</vt:lpwstr>
      </vt:variant>
      <vt:variant>
        <vt:lpwstr/>
      </vt:variant>
      <vt:variant>
        <vt:i4>7733280</vt:i4>
      </vt:variant>
      <vt:variant>
        <vt:i4>9</vt:i4>
      </vt:variant>
      <vt:variant>
        <vt:i4>0</vt:i4>
      </vt:variant>
      <vt:variant>
        <vt:i4>5</vt:i4>
      </vt:variant>
      <vt:variant>
        <vt:lpwstr>http://www.literacyprogressions.tki.org.nz/</vt:lpwstr>
      </vt:variant>
      <vt:variant>
        <vt:lpwstr/>
      </vt:variant>
      <vt:variant>
        <vt:i4>4784146</vt:i4>
      </vt:variant>
      <vt:variant>
        <vt:i4>6</vt:i4>
      </vt:variant>
      <vt:variant>
        <vt:i4>0</vt:i4>
      </vt:variant>
      <vt:variant>
        <vt:i4>5</vt:i4>
      </vt:variant>
      <vt:variant>
        <vt:lpwstr>http://literacyonline.tki.org.nz/Literacy-Online/Student-needs/National-Standards-Reading-and-Writing</vt:lpwstr>
      </vt:variant>
      <vt:variant>
        <vt:lpwstr/>
      </vt:variant>
      <vt:variant>
        <vt:i4>8192051</vt:i4>
      </vt:variant>
      <vt:variant>
        <vt:i4>3</vt:i4>
      </vt:variant>
      <vt:variant>
        <vt:i4>0</vt:i4>
      </vt:variant>
      <vt:variant>
        <vt:i4>5</vt:i4>
      </vt:variant>
      <vt:variant>
        <vt:lpwstr>http://literacyonline.tki.org.nz/Literacy-Online/Teacher-needs/Pedagogy/Reading</vt:lpwstr>
      </vt:variant>
      <vt:variant>
        <vt:lpwstr>Years5-8</vt:lpwstr>
      </vt:variant>
      <vt:variant>
        <vt:i4>7667763</vt:i4>
      </vt:variant>
      <vt:variant>
        <vt:i4>0</vt:i4>
      </vt:variant>
      <vt:variant>
        <vt:i4>0</vt:i4>
      </vt:variant>
      <vt:variant>
        <vt:i4>5</vt:i4>
      </vt:variant>
      <vt:variant>
        <vt:lpwstr>http://literacyonline.tki.org.nz/Literacy-Online/Teacher-needs/Pedagogy/Reading</vt:lpwstr>
      </vt:variant>
      <vt:variant>
        <vt:lpwstr>Years1-4</vt:lpwstr>
      </vt:variant>
      <vt:variant>
        <vt:i4>458778</vt:i4>
      </vt:variant>
      <vt:variant>
        <vt:i4>0</vt:i4>
      </vt:variant>
      <vt:variant>
        <vt:i4>0</vt:i4>
      </vt:variant>
      <vt:variant>
        <vt:i4>5</vt:i4>
      </vt:variant>
      <vt:variant>
        <vt:lpwstr>http://www.connected.tki.org.nz/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Accessed From WWW.Connected.tki.org.nz                                                Teacher support Material for giving the ocean a voice connected, Level2,copyright New Zealand Ministry of Education 2013                                                                                                                 ISBN 978 0 40668 9 (web)</dc:title>
  <dc:creator>Jenny</dc:creator>
  <cp:lastModifiedBy>Jenny</cp:lastModifiedBy>
  <cp:revision>8</cp:revision>
  <cp:lastPrinted>2013-11-19T01:54:00Z</cp:lastPrinted>
  <dcterms:created xsi:type="dcterms:W3CDTF">2014-10-15T03:29:00Z</dcterms:created>
  <dcterms:modified xsi:type="dcterms:W3CDTF">2014-10-21T23:37:00Z</dcterms:modified>
</cp:coreProperties>
</file>