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3F1C" w:rsidRDefault="00867943" w:rsidP="00F8279B">
      <w:pPr>
        <w:pStyle w:val="normal0"/>
        <w:spacing w:line="240" w:lineRule="auto"/>
        <w:jc w:val="center"/>
        <w:rPr>
          <w:b/>
        </w:rPr>
      </w:pPr>
      <w:r>
        <w:rPr>
          <w:b/>
        </w:rPr>
        <w:t>Formative assessment task</w:t>
      </w:r>
      <w:r w:rsidR="00143F1C">
        <w:rPr>
          <w:b/>
        </w:rPr>
        <w:t xml:space="preserve"> </w:t>
      </w:r>
    </w:p>
    <w:p w:rsidR="00143F1C" w:rsidRPr="00F8279B" w:rsidRDefault="00180C98" w:rsidP="00F8279B">
      <w:pPr>
        <w:pStyle w:val="normal0"/>
        <w:spacing w:line="240" w:lineRule="auto"/>
      </w:pPr>
      <w:r>
        <w:t>Unit s</w:t>
      </w:r>
      <w:r w:rsidR="00143F1C" w:rsidRPr="00F8279B">
        <w:t>tandard 22751</w:t>
      </w:r>
      <w:r>
        <w:t>, version 2:</w:t>
      </w:r>
      <w:r w:rsidR="00143F1C" w:rsidRPr="00F8279B">
        <w:t xml:space="preserve"> Read and process information in English for academic purposes.</w:t>
      </w:r>
    </w:p>
    <w:p w:rsidR="00867943" w:rsidRPr="00F8279B" w:rsidRDefault="00143F1C" w:rsidP="00F8279B">
      <w:pPr>
        <w:pStyle w:val="normal0"/>
        <w:spacing w:line="240" w:lineRule="auto"/>
        <w:jc w:val="center"/>
      </w:pPr>
      <w:r w:rsidRPr="00F8279B">
        <w:t>The Millenn</w:t>
      </w:r>
      <w:r w:rsidR="00180C98">
        <w:t>ium Development Goals</w:t>
      </w:r>
    </w:p>
    <w:p w:rsidR="00867943" w:rsidRPr="00F8279B" w:rsidRDefault="00867943" w:rsidP="00F8279B">
      <w:pPr>
        <w:pStyle w:val="normal0"/>
        <w:spacing w:line="240" w:lineRule="auto"/>
        <w:jc w:val="center"/>
      </w:pPr>
      <w:r w:rsidRPr="00F8279B">
        <w:t>Writers: Jenni Bedford and Breda Matthews</w:t>
      </w:r>
    </w:p>
    <w:p w:rsidR="00867943" w:rsidRDefault="00867943" w:rsidP="00F8279B">
      <w:pPr>
        <w:pStyle w:val="normal0"/>
        <w:spacing w:line="240" w:lineRule="auto"/>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4680"/>
        <w:gridCol w:w="4680"/>
      </w:tblGrid>
      <w:tr w:rsidR="00867943">
        <w:tc>
          <w:tcPr>
            <w:tcW w:w="9360" w:type="dxa"/>
            <w:gridSpan w:val="2"/>
            <w:shd w:val="clear" w:color="auto" w:fill="BFBFBF"/>
            <w:tcMar>
              <w:top w:w="100" w:type="dxa"/>
              <w:left w:w="100" w:type="dxa"/>
              <w:bottom w:w="100" w:type="dxa"/>
              <w:right w:w="100" w:type="dxa"/>
            </w:tcMar>
          </w:tcPr>
          <w:p w:rsidR="00867943" w:rsidRDefault="00867943" w:rsidP="00F8279B">
            <w:pPr>
              <w:pStyle w:val="normal0"/>
              <w:spacing w:line="240" w:lineRule="auto"/>
              <w:jc w:val="center"/>
            </w:pPr>
            <w:r>
              <w:rPr>
                <w:b/>
                <w:shd w:val="clear" w:color="auto" w:fill="BFBFBF"/>
              </w:rPr>
              <w:t>NCEA Level 4</w:t>
            </w:r>
          </w:p>
        </w:tc>
      </w:tr>
      <w:tr w:rsidR="00867943">
        <w:tc>
          <w:tcPr>
            <w:tcW w:w="4680" w:type="dxa"/>
            <w:tcMar>
              <w:top w:w="100" w:type="dxa"/>
              <w:left w:w="100" w:type="dxa"/>
              <w:bottom w:w="100" w:type="dxa"/>
              <w:right w:w="100" w:type="dxa"/>
            </w:tcMar>
          </w:tcPr>
          <w:p w:rsidR="00867943" w:rsidRDefault="00867943" w:rsidP="00F8279B">
            <w:pPr>
              <w:pStyle w:val="normal0"/>
              <w:spacing w:line="240" w:lineRule="auto"/>
              <w:ind w:left="100"/>
            </w:pPr>
            <w:r>
              <w:rPr>
                <w:b/>
              </w:rPr>
              <w:t>Unit standard and Outcome</w:t>
            </w:r>
          </w:p>
        </w:tc>
        <w:tc>
          <w:tcPr>
            <w:tcW w:w="4680" w:type="dxa"/>
            <w:tcMar>
              <w:top w:w="100" w:type="dxa"/>
              <w:left w:w="100" w:type="dxa"/>
              <w:bottom w:w="100" w:type="dxa"/>
              <w:right w:w="100" w:type="dxa"/>
            </w:tcMar>
          </w:tcPr>
          <w:p w:rsidR="00867943" w:rsidRDefault="00867943" w:rsidP="00F8279B">
            <w:pPr>
              <w:pStyle w:val="normal0"/>
              <w:spacing w:line="240" w:lineRule="auto"/>
              <w:ind w:left="100"/>
              <w:jc w:val="center"/>
            </w:pPr>
            <w:r>
              <w:rPr>
                <w:b/>
              </w:rPr>
              <w:t>Evidence requirements</w:t>
            </w:r>
          </w:p>
        </w:tc>
      </w:tr>
      <w:tr w:rsidR="00867943">
        <w:tc>
          <w:tcPr>
            <w:tcW w:w="4680" w:type="dxa"/>
            <w:tcMar>
              <w:top w:w="100" w:type="dxa"/>
              <w:left w:w="100" w:type="dxa"/>
              <w:bottom w:w="100" w:type="dxa"/>
              <w:right w:w="100" w:type="dxa"/>
            </w:tcMar>
          </w:tcPr>
          <w:p w:rsidR="00867943" w:rsidRDefault="00867943" w:rsidP="00F8279B">
            <w:pPr>
              <w:pStyle w:val="normal0"/>
              <w:spacing w:line="240" w:lineRule="auto"/>
            </w:pPr>
            <w:r>
              <w:t>Unit standard 22751, version 2</w:t>
            </w:r>
          </w:p>
          <w:p w:rsidR="00867943" w:rsidRDefault="00867943" w:rsidP="00F8279B">
            <w:pPr>
              <w:pStyle w:val="normal0"/>
              <w:spacing w:line="240" w:lineRule="auto"/>
            </w:pPr>
            <w:r>
              <w:rPr>
                <w:b/>
              </w:rPr>
              <w:t xml:space="preserve">Outcome 1: </w:t>
            </w:r>
            <w:r>
              <w:t>Read and proces</w:t>
            </w:r>
            <w:r w:rsidR="006156BC">
              <w:t xml:space="preserve">s information in English for </w:t>
            </w:r>
            <w:r>
              <w:t>academic purpose</w:t>
            </w:r>
            <w:r w:rsidR="006156BC">
              <w:t>s</w:t>
            </w:r>
            <w:r>
              <w:t>.</w:t>
            </w:r>
          </w:p>
          <w:p w:rsidR="00C94901" w:rsidRDefault="00C94901" w:rsidP="00F8279B">
            <w:pPr>
              <w:pStyle w:val="normal0"/>
              <w:spacing w:line="240" w:lineRule="auto"/>
            </w:pPr>
          </w:p>
          <w:p w:rsidR="00867943" w:rsidRDefault="00867943" w:rsidP="00F8279B">
            <w:pPr>
              <w:pStyle w:val="normal0"/>
              <w:spacing w:line="240" w:lineRule="auto"/>
            </w:pPr>
            <w:r>
              <w:t>Range: two texts, each text assessed on a separate occasion.</w:t>
            </w:r>
          </w:p>
        </w:tc>
        <w:tc>
          <w:tcPr>
            <w:tcW w:w="4680" w:type="dxa"/>
            <w:tcMar>
              <w:top w:w="100" w:type="dxa"/>
              <w:left w:w="100" w:type="dxa"/>
              <w:bottom w:w="100" w:type="dxa"/>
              <w:right w:w="100" w:type="dxa"/>
            </w:tcMar>
          </w:tcPr>
          <w:p w:rsidR="00F8279B" w:rsidRDefault="00F8279B" w:rsidP="00F8279B">
            <w:pPr>
              <w:pStyle w:val="normal0"/>
              <w:spacing w:line="240" w:lineRule="auto"/>
            </w:pPr>
            <w:r>
              <w:t>1.1 T</w:t>
            </w:r>
            <w:r w:rsidR="00867943">
              <w:t>he wri</w:t>
            </w:r>
            <w:r>
              <w:t xml:space="preserve">ter’s purpose is identified and </w:t>
            </w:r>
          </w:p>
          <w:p w:rsidR="00867943" w:rsidRDefault="00F8279B" w:rsidP="00F8279B">
            <w:pPr>
              <w:pStyle w:val="normal0"/>
              <w:spacing w:line="240" w:lineRule="auto"/>
            </w:pPr>
            <w:r>
              <w:t xml:space="preserve">      </w:t>
            </w:r>
            <w:r w:rsidR="00867943">
              <w:t>explained.</w:t>
            </w:r>
          </w:p>
          <w:p w:rsidR="00867943" w:rsidRDefault="00867943" w:rsidP="00F8279B">
            <w:pPr>
              <w:pStyle w:val="normal0"/>
              <w:spacing w:line="240" w:lineRule="auto"/>
              <w:ind w:left="280"/>
            </w:pPr>
            <w:r>
              <w:t xml:space="preserve"> </w:t>
            </w:r>
          </w:p>
          <w:p w:rsidR="00867943" w:rsidRDefault="00BA03D3" w:rsidP="00F8279B">
            <w:pPr>
              <w:pStyle w:val="normal0"/>
              <w:spacing w:line="240" w:lineRule="auto"/>
            </w:pPr>
            <w:r>
              <w:t xml:space="preserve">Range: </w:t>
            </w:r>
            <w:r w:rsidR="005F4D6A">
              <w:t>m</w:t>
            </w:r>
            <w:r w:rsidR="00867943">
              <w:t>ay include but is not limited to – tone, text structure, vocabulary.</w:t>
            </w:r>
          </w:p>
          <w:p w:rsidR="00867943" w:rsidRDefault="00867943" w:rsidP="00F8279B">
            <w:pPr>
              <w:pStyle w:val="normal0"/>
              <w:spacing w:line="240" w:lineRule="auto"/>
            </w:pPr>
          </w:p>
          <w:p w:rsidR="00F8279B" w:rsidRDefault="00867943" w:rsidP="00F8279B">
            <w:pPr>
              <w:pStyle w:val="normal0"/>
              <w:spacing w:line="240" w:lineRule="auto"/>
            </w:pPr>
            <w:r>
              <w:t xml:space="preserve">1.2 Key information is analysed and </w:t>
            </w:r>
          </w:p>
          <w:p w:rsidR="00F8279B" w:rsidRDefault="00F8279B" w:rsidP="00F8279B">
            <w:pPr>
              <w:pStyle w:val="normal0"/>
              <w:spacing w:line="240" w:lineRule="auto"/>
            </w:pPr>
            <w:r>
              <w:t xml:space="preserve">      </w:t>
            </w:r>
            <w:r w:rsidR="00867943">
              <w:t xml:space="preserve">evaluated to determine the relevance to </w:t>
            </w:r>
          </w:p>
          <w:p w:rsidR="00867943" w:rsidRDefault="00F8279B" w:rsidP="00F8279B">
            <w:pPr>
              <w:pStyle w:val="normal0"/>
              <w:spacing w:line="240" w:lineRule="auto"/>
            </w:pPr>
            <w:r>
              <w:t xml:space="preserve">      </w:t>
            </w:r>
            <w:r w:rsidR="00867943">
              <w:t>the academic purpose.</w:t>
            </w:r>
          </w:p>
          <w:p w:rsidR="00867943" w:rsidRDefault="00867943" w:rsidP="00F8279B">
            <w:pPr>
              <w:pStyle w:val="normal0"/>
              <w:spacing w:line="240" w:lineRule="auto"/>
              <w:jc w:val="right"/>
            </w:pPr>
            <w:r>
              <w:t xml:space="preserve"> </w:t>
            </w:r>
          </w:p>
          <w:p w:rsidR="00867943" w:rsidRDefault="00467C8D" w:rsidP="00F8279B">
            <w:pPr>
              <w:pStyle w:val="normal0"/>
              <w:spacing w:line="240" w:lineRule="auto"/>
            </w:pPr>
            <w:r>
              <w:t>Range: k</w:t>
            </w:r>
            <w:r w:rsidR="00867943">
              <w:t>ey information includes – literal, implied, and inferred meaning gained from the text.</w:t>
            </w:r>
          </w:p>
          <w:p w:rsidR="00867943" w:rsidRDefault="00867943" w:rsidP="00F8279B">
            <w:pPr>
              <w:pStyle w:val="normal0"/>
              <w:spacing w:line="240" w:lineRule="auto"/>
            </w:pPr>
          </w:p>
          <w:p w:rsidR="00F8279B" w:rsidRDefault="00867943" w:rsidP="00F8279B">
            <w:pPr>
              <w:pStyle w:val="normal0"/>
              <w:spacing w:line="240" w:lineRule="auto"/>
            </w:pPr>
            <w:r>
              <w:t xml:space="preserve">1.3 Relevant information from the text is </w:t>
            </w:r>
          </w:p>
          <w:p w:rsidR="00F8279B" w:rsidRDefault="00F8279B" w:rsidP="00F8279B">
            <w:pPr>
              <w:pStyle w:val="normal0"/>
              <w:spacing w:line="240" w:lineRule="auto"/>
            </w:pPr>
            <w:r>
              <w:t xml:space="preserve">     </w:t>
            </w:r>
            <w:r w:rsidR="00867943">
              <w:t xml:space="preserve">applied in a form appropriate to the </w:t>
            </w:r>
          </w:p>
          <w:p w:rsidR="00867943" w:rsidRDefault="00F8279B" w:rsidP="00F8279B">
            <w:pPr>
              <w:pStyle w:val="normal0"/>
              <w:spacing w:line="240" w:lineRule="auto"/>
            </w:pPr>
            <w:r>
              <w:t xml:space="preserve">     </w:t>
            </w:r>
            <w:r w:rsidR="00867943">
              <w:t>academic purpose.</w:t>
            </w:r>
          </w:p>
          <w:p w:rsidR="00867943" w:rsidRDefault="00867943" w:rsidP="00F8279B">
            <w:pPr>
              <w:pStyle w:val="normal0"/>
              <w:spacing w:line="240" w:lineRule="auto"/>
            </w:pPr>
            <w:r>
              <w:t xml:space="preserve"> </w:t>
            </w:r>
          </w:p>
          <w:p w:rsidR="00867943" w:rsidRDefault="00467C8D" w:rsidP="00F8279B">
            <w:pPr>
              <w:pStyle w:val="normal0"/>
              <w:spacing w:line="240" w:lineRule="auto"/>
            </w:pPr>
            <w:r>
              <w:t>Range: i</w:t>
            </w:r>
            <w:r w:rsidR="00BA03D3">
              <w:t>n</w:t>
            </w:r>
            <w:r w:rsidR="00867943">
              <w:t>formation is applied in a manner beyond simple information transfer;</w:t>
            </w:r>
          </w:p>
          <w:p w:rsidR="00867943" w:rsidRDefault="00867943" w:rsidP="00F8279B">
            <w:pPr>
              <w:pStyle w:val="normal0"/>
              <w:spacing w:line="240" w:lineRule="auto"/>
            </w:pPr>
            <w:r>
              <w:t>form may include but is not limited to – tabulation, synthesis, summary.</w:t>
            </w:r>
          </w:p>
          <w:p w:rsidR="00867943" w:rsidRDefault="00867943" w:rsidP="00F8279B">
            <w:pPr>
              <w:pStyle w:val="normal0"/>
              <w:spacing w:line="240" w:lineRule="auto"/>
            </w:pPr>
            <w:r>
              <w:t xml:space="preserve"> </w:t>
            </w:r>
          </w:p>
        </w:tc>
      </w:tr>
    </w:tbl>
    <w:p w:rsidR="00867943" w:rsidRDefault="00867943" w:rsidP="00F8279B">
      <w:pPr>
        <w:pStyle w:val="normal0"/>
        <w:spacing w:line="240" w:lineRule="auto"/>
      </w:pPr>
    </w:p>
    <w:p w:rsidR="00867943" w:rsidRDefault="00867943" w:rsidP="00F8279B">
      <w:pPr>
        <w:pStyle w:val="normal0"/>
        <w:spacing w:line="240" w:lineRule="auto"/>
      </w:pPr>
      <w:r>
        <w:rPr>
          <w:b/>
        </w:rPr>
        <w:t>Resources</w:t>
      </w:r>
    </w:p>
    <w:p w:rsidR="00867943" w:rsidRDefault="00867943" w:rsidP="00F8279B">
      <w:pPr>
        <w:pStyle w:val="normal0"/>
        <w:spacing w:line="240" w:lineRule="auto"/>
      </w:pPr>
      <w:r>
        <w:t>Formative assessments for other unit standards that could be used in conjunction with unit standard 22751:</w:t>
      </w:r>
    </w:p>
    <w:p w:rsidR="00867943" w:rsidRDefault="00867943" w:rsidP="00F8279B">
      <w:pPr>
        <w:pStyle w:val="normal0"/>
        <w:spacing w:line="240" w:lineRule="auto"/>
        <w:ind w:left="720" w:hanging="359"/>
      </w:pPr>
      <w:r>
        <w:t>●      Speaking: ‘The Millennium Development Goals’ (unit standard 22891)</w:t>
      </w:r>
    </w:p>
    <w:p w:rsidR="00867943" w:rsidRDefault="00867943" w:rsidP="00F8279B">
      <w:pPr>
        <w:pStyle w:val="normal0"/>
        <w:numPr>
          <w:ilvl w:val="0"/>
          <w:numId w:val="7"/>
        </w:numPr>
        <w:spacing w:line="240" w:lineRule="auto"/>
        <w:ind w:hanging="359"/>
      </w:pPr>
      <w:r>
        <w:t xml:space="preserve">  Listening:  ‘The Millennium Development Goals’ (unit standard 22892)</w:t>
      </w:r>
    </w:p>
    <w:p w:rsidR="00867943" w:rsidRDefault="00867943" w:rsidP="00F8279B">
      <w:pPr>
        <w:pStyle w:val="normal0"/>
        <w:spacing w:line="240" w:lineRule="auto"/>
        <w:ind w:left="720" w:hanging="359"/>
      </w:pPr>
      <w:r>
        <w:t>●      Writing:  ‘The Millennium Development Goals’ (unit standard 22750)</w:t>
      </w:r>
    </w:p>
    <w:p w:rsidR="00867943" w:rsidRDefault="00867943" w:rsidP="00F8279B">
      <w:pPr>
        <w:pStyle w:val="normal0"/>
        <w:spacing w:line="240" w:lineRule="auto"/>
      </w:pPr>
    </w:p>
    <w:p w:rsidR="00653857" w:rsidRDefault="00852B12" w:rsidP="00F8279B">
      <w:pPr>
        <w:pStyle w:val="normal0"/>
        <w:spacing w:line="240" w:lineRule="auto"/>
        <w:ind w:left="2880" w:firstLine="720"/>
        <w:jc w:val="center"/>
      </w:pPr>
      <w:r>
        <w:tab/>
      </w:r>
      <w:r>
        <w:tab/>
      </w:r>
      <w:r>
        <w:tab/>
      </w:r>
      <w:r>
        <w:tab/>
      </w:r>
    </w:p>
    <w:p w:rsidR="00653857" w:rsidRDefault="00852B12" w:rsidP="00F8279B">
      <w:pPr>
        <w:pStyle w:val="normal0"/>
        <w:spacing w:line="240" w:lineRule="auto"/>
      </w:pPr>
      <w:r>
        <w:tab/>
      </w:r>
      <w:r>
        <w:tab/>
      </w:r>
      <w:r>
        <w:tab/>
      </w:r>
      <w:r>
        <w:tab/>
      </w:r>
      <w:r>
        <w:tab/>
      </w:r>
      <w:r>
        <w:tab/>
      </w:r>
    </w:p>
    <w:p w:rsidR="00653857" w:rsidRDefault="00852B12" w:rsidP="00F8279B">
      <w:pPr>
        <w:pStyle w:val="normal0"/>
        <w:spacing w:line="240" w:lineRule="auto"/>
      </w:pPr>
      <w:r>
        <w:tab/>
      </w:r>
      <w:r>
        <w:tab/>
      </w:r>
      <w:r>
        <w:tab/>
      </w:r>
      <w:r>
        <w:tab/>
      </w:r>
      <w:r>
        <w:tab/>
        <w:t xml:space="preserve"> </w:t>
      </w:r>
      <w:r>
        <w:tab/>
      </w:r>
      <w:r>
        <w:tab/>
      </w:r>
      <w:r>
        <w:tab/>
      </w:r>
      <w:r>
        <w:tab/>
      </w:r>
      <w:r>
        <w:tab/>
      </w:r>
      <w:r>
        <w:tab/>
      </w:r>
      <w:r>
        <w:tab/>
      </w:r>
      <w:r>
        <w:tab/>
      </w:r>
    </w:p>
    <w:p w:rsidR="00653857" w:rsidRDefault="00852B12" w:rsidP="00F8279B">
      <w:pPr>
        <w:pStyle w:val="normal0"/>
        <w:spacing w:line="240" w:lineRule="auto"/>
      </w:pPr>
      <w:r>
        <w:tab/>
      </w:r>
      <w:r>
        <w:tab/>
      </w:r>
      <w:r>
        <w:tab/>
      </w:r>
      <w:r>
        <w:tab/>
      </w:r>
      <w:r>
        <w:tab/>
      </w:r>
    </w:p>
    <w:p w:rsidR="00653857" w:rsidRDefault="00852B12" w:rsidP="00F8279B">
      <w:pPr>
        <w:pStyle w:val="normal0"/>
        <w:spacing w:line="240" w:lineRule="auto"/>
      </w:pPr>
      <w:r>
        <w:tab/>
      </w:r>
      <w:r>
        <w:tab/>
      </w:r>
      <w:r>
        <w:tab/>
      </w:r>
      <w:r>
        <w:tab/>
      </w:r>
    </w:p>
    <w:p w:rsidR="00653857" w:rsidRDefault="00852B12" w:rsidP="00F8279B">
      <w:pPr>
        <w:pStyle w:val="normal0"/>
        <w:spacing w:line="240" w:lineRule="auto"/>
      </w:pPr>
      <w:r>
        <w:tab/>
      </w:r>
      <w:r>
        <w:tab/>
      </w:r>
      <w:r>
        <w:tab/>
      </w:r>
    </w:p>
    <w:p w:rsidR="00F8279B" w:rsidRDefault="00F8279B">
      <w:pPr>
        <w:rPr>
          <w:rFonts w:ascii="Arial" w:eastAsia="Arial" w:hAnsi="Arial" w:cs="Arial"/>
          <w:color w:val="000000"/>
          <w:sz w:val="22"/>
        </w:rPr>
      </w:pPr>
      <w:r>
        <w:br w:type="page"/>
      </w:r>
    </w:p>
    <w:p w:rsidR="00653857" w:rsidRDefault="00867943" w:rsidP="00F8279B">
      <w:pPr>
        <w:pStyle w:val="normal0"/>
        <w:spacing w:line="240" w:lineRule="auto"/>
        <w:jc w:val="center"/>
      </w:pPr>
      <w:r>
        <w:t>Formative assessment</w:t>
      </w:r>
    </w:p>
    <w:p w:rsidR="00653857" w:rsidRDefault="00852B12" w:rsidP="00F8279B">
      <w:pPr>
        <w:pStyle w:val="normal0"/>
        <w:spacing w:line="240" w:lineRule="auto"/>
        <w:jc w:val="center"/>
      </w:pPr>
      <w:r w:rsidRPr="00867943">
        <w:t xml:space="preserve">Assessor guidelines </w:t>
      </w:r>
    </w:p>
    <w:p w:rsidR="00653857" w:rsidRDefault="00653857" w:rsidP="00F8279B">
      <w:pPr>
        <w:pStyle w:val="normal0"/>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9360"/>
      </w:tblGrid>
      <w:tr w:rsidR="00653857">
        <w:tc>
          <w:tcPr>
            <w:tcW w:w="9360" w:type="dxa"/>
            <w:shd w:val="clear" w:color="auto" w:fill="D9D9D9"/>
            <w:tcMar>
              <w:top w:w="100" w:type="dxa"/>
              <w:left w:w="100" w:type="dxa"/>
              <w:bottom w:w="100" w:type="dxa"/>
              <w:right w:w="100" w:type="dxa"/>
            </w:tcMar>
          </w:tcPr>
          <w:p w:rsidR="00653857" w:rsidRDefault="00852B12" w:rsidP="00F8279B">
            <w:pPr>
              <w:pStyle w:val="normal0"/>
              <w:spacing w:line="240" w:lineRule="auto"/>
              <w:jc w:val="center"/>
            </w:pPr>
            <w:r>
              <w:rPr>
                <w:b/>
              </w:rPr>
              <w:t>Unit standard 22751, version 2</w:t>
            </w:r>
          </w:p>
          <w:p w:rsidR="00653857" w:rsidRDefault="00852B12" w:rsidP="00F8279B">
            <w:pPr>
              <w:pStyle w:val="normal0"/>
              <w:spacing w:line="240" w:lineRule="auto"/>
              <w:jc w:val="center"/>
            </w:pPr>
            <w:r>
              <w:rPr>
                <w:b/>
              </w:rPr>
              <w:t>Read and process information in English for academic purposes</w:t>
            </w:r>
          </w:p>
          <w:p w:rsidR="00653857" w:rsidRDefault="00852B12" w:rsidP="00F8279B">
            <w:pPr>
              <w:pStyle w:val="normal0"/>
              <w:spacing w:line="240" w:lineRule="auto"/>
            </w:pPr>
            <w:r>
              <w:rPr>
                <w:b/>
              </w:rPr>
              <w:t xml:space="preserve">Level 4                                                                                                                      </w:t>
            </w:r>
            <w:r w:rsidR="0016275E">
              <w:rPr>
                <w:b/>
              </w:rPr>
              <w:t xml:space="preserve">    </w:t>
            </w:r>
            <w:r>
              <w:rPr>
                <w:b/>
              </w:rPr>
              <w:t>5 credits</w:t>
            </w:r>
          </w:p>
        </w:tc>
      </w:tr>
      <w:tr w:rsidR="00653857">
        <w:tc>
          <w:tcPr>
            <w:tcW w:w="9360" w:type="dxa"/>
            <w:tcMar>
              <w:top w:w="100" w:type="dxa"/>
              <w:left w:w="100" w:type="dxa"/>
              <w:bottom w:w="100" w:type="dxa"/>
              <w:right w:w="100" w:type="dxa"/>
            </w:tcMar>
          </w:tcPr>
          <w:p w:rsidR="00653857" w:rsidRPr="00BC1DC5" w:rsidRDefault="00852B12" w:rsidP="00F8279B">
            <w:pPr>
              <w:pStyle w:val="normal0"/>
              <w:spacing w:line="240" w:lineRule="auto"/>
              <w:rPr>
                <w:color w:val="auto"/>
                <w:szCs w:val="22"/>
              </w:rPr>
            </w:pPr>
            <w:r w:rsidRPr="00BC1DC5">
              <w:rPr>
                <w:color w:val="auto"/>
                <w:szCs w:val="22"/>
              </w:rPr>
              <w:t>This unit standard has one outcome:</w:t>
            </w:r>
          </w:p>
          <w:p w:rsidR="00653857" w:rsidRPr="00BC1DC5" w:rsidRDefault="00852B12" w:rsidP="00F8279B">
            <w:pPr>
              <w:pStyle w:val="normal0"/>
              <w:spacing w:line="240" w:lineRule="auto"/>
              <w:rPr>
                <w:color w:val="auto"/>
                <w:szCs w:val="22"/>
              </w:rPr>
            </w:pPr>
            <w:r w:rsidRPr="00BC1DC5">
              <w:rPr>
                <w:b/>
                <w:color w:val="auto"/>
                <w:szCs w:val="22"/>
              </w:rPr>
              <w:t>Outcome 1:</w:t>
            </w:r>
            <w:r w:rsidRPr="00BC1DC5">
              <w:rPr>
                <w:color w:val="auto"/>
                <w:szCs w:val="22"/>
              </w:rPr>
              <w:t xml:space="preserve"> Read and proces</w:t>
            </w:r>
            <w:r w:rsidR="006156BC" w:rsidRPr="00BC1DC5">
              <w:rPr>
                <w:color w:val="auto"/>
                <w:szCs w:val="22"/>
              </w:rPr>
              <w:t xml:space="preserve">s information in English for </w:t>
            </w:r>
            <w:r w:rsidRPr="00BC1DC5">
              <w:rPr>
                <w:color w:val="auto"/>
                <w:szCs w:val="22"/>
              </w:rPr>
              <w:t>academic purpose</w:t>
            </w:r>
            <w:r w:rsidR="006156BC" w:rsidRPr="00BC1DC5">
              <w:rPr>
                <w:color w:val="auto"/>
                <w:szCs w:val="22"/>
              </w:rPr>
              <w:t>s</w:t>
            </w:r>
            <w:r w:rsidRPr="00BC1DC5">
              <w:rPr>
                <w:color w:val="auto"/>
                <w:szCs w:val="22"/>
              </w:rPr>
              <w:t xml:space="preserve">. </w:t>
            </w:r>
          </w:p>
          <w:p w:rsidR="00941511" w:rsidRDefault="00467C8D" w:rsidP="00F8279B">
            <w:pPr>
              <w:pStyle w:val="normal0"/>
              <w:spacing w:line="240" w:lineRule="auto"/>
            </w:pPr>
            <w:r w:rsidRPr="00BC1DC5">
              <w:rPr>
                <w:color w:val="auto"/>
                <w:szCs w:val="22"/>
              </w:rPr>
              <w:t>Range: t</w:t>
            </w:r>
            <w:r w:rsidR="00941511" w:rsidRPr="00BC1DC5">
              <w:rPr>
                <w:color w:val="auto"/>
                <w:szCs w:val="22"/>
              </w:rPr>
              <w:t>wo texts, each text assessed on a separate occasion.</w:t>
            </w:r>
          </w:p>
        </w:tc>
      </w:tr>
      <w:tr w:rsidR="00653857">
        <w:tc>
          <w:tcPr>
            <w:tcW w:w="9360" w:type="dxa"/>
            <w:tcMar>
              <w:top w:w="100" w:type="dxa"/>
              <w:left w:w="100" w:type="dxa"/>
              <w:bottom w:w="100" w:type="dxa"/>
              <w:right w:w="100" w:type="dxa"/>
            </w:tcMar>
          </w:tcPr>
          <w:p w:rsidR="00653857" w:rsidRPr="00BC1DC5" w:rsidRDefault="00852B12" w:rsidP="00F8279B">
            <w:pPr>
              <w:pStyle w:val="normal0"/>
              <w:spacing w:line="240" w:lineRule="auto"/>
              <w:rPr>
                <w:color w:val="auto"/>
                <w:szCs w:val="22"/>
              </w:rPr>
            </w:pPr>
            <w:r w:rsidRPr="00BC1DC5">
              <w:rPr>
                <w:b/>
                <w:color w:val="auto"/>
                <w:szCs w:val="22"/>
              </w:rPr>
              <w:t>Conditions</w:t>
            </w:r>
          </w:p>
          <w:p w:rsidR="005F1E54" w:rsidRPr="00BC1DC5" w:rsidRDefault="005F1E54" w:rsidP="00F8279B">
            <w:pPr>
              <w:pStyle w:val="normal0"/>
              <w:numPr>
                <w:ilvl w:val="0"/>
                <w:numId w:val="1"/>
              </w:numPr>
              <w:spacing w:line="240" w:lineRule="auto"/>
              <w:ind w:hanging="357"/>
              <w:rPr>
                <w:color w:val="auto"/>
                <w:szCs w:val="22"/>
              </w:rPr>
            </w:pPr>
            <w:r w:rsidRPr="00BC1DC5">
              <w:rPr>
                <w:color w:val="auto"/>
                <w:szCs w:val="22"/>
              </w:rPr>
              <w:t>Texts used in this standard must be</w:t>
            </w:r>
            <w:r w:rsidR="00861CDA" w:rsidRPr="00BC1DC5">
              <w:rPr>
                <w:color w:val="auto"/>
                <w:szCs w:val="22"/>
              </w:rPr>
              <w:t>:</w:t>
            </w:r>
            <w:r w:rsidRPr="00BC1DC5">
              <w:rPr>
                <w:color w:val="auto"/>
                <w:szCs w:val="22"/>
              </w:rPr>
              <w:t xml:space="preserve"> </w:t>
            </w:r>
          </w:p>
          <w:p w:rsidR="005F1E54" w:rsidRPr="00BC1DC5" w:rsidRDefault="005F1E54" w:rsidP="00F8279B">
            <w:pPr>
              <w:pStyle w:val="normal0"/>
              <w:numPr>
                <w:ilvl w:val="1"/>
                <w:numId w:val="1"/>
              </w:numPr>
              <w:spacing w:line="240" w:lineRule="auto"/>
              <w:ind w:hanging="254"/>
              <w:rPr>
                <w:color w:val="auto"/>
                <w:szCs w:val="22"/>
              </w:rPr>
            </w:pPr>
            <w:r w:rsidRPr="00BC1DC5">
              <w:rPr>
                <w:color w:val="auto"/>
                <w:szCs w:val="22"/>
              </w:rPr>
              <w:t xml:space="preserve">approximately 4000 words from two texts but </w:t>
            </w:r>
            <w:r w:rsidR="00BC1DC5" w:rsidRPr="00BC1DC5">
              <w:rPr>
                <w:color w:val="auto"/>
                <w:szCs w:val="22"/>
              </w:rPr>
              <w:t xml:space="preserve">which </w:t>
            </w:r>
            <w:r w:rsidRPr="00BC1DC5">
              <w:rPr>
                <w:color w:val="auto"/>
                <w:szCs w:val="22"/>
              </w:rPr>
              <w:t>do not have to be of equal length.</w:t>
            </w:r>
          </w:p>
          <w:p w:rsidR="005F1E54" w:rsidRPr="00BC1DC5" w:rsidRDefault="005F1E54" w:rsidP="00F8279B">
            <w:pPr>
              <w:pStyle w:val="normal0"/>
              <w:numPr>
                <w:ilvl w:val="1"/>
                <w:numId w:val="1"/>
              </w:numPr>
              <w:spacing w:line="240" w:lineRule="auto"/>
              <w:ind w:hanging="254"/>
              <w:rPr>
                <w:color w:val="auto"/>
                <w:szCs w:val="22"/>
              </w:rPr>
            </w:pPr>
            <w:r w:rsidRPr="00BC1DC5">
              <w:rPr>
                <w:color w:val="auto"/>
                <w:szCs w:val="22"/>
              </w:rPr>
              <w:t>at a language level of sufficient complexity to satisfy the academic requirements of university entrance (refer to explanatory note 3 for further information)</w:t>
            </w:r>
            <w:r w:rsidR="00861CDA" w:rsidRPr="00BC1DC5">
              <w:rPr>
                <w:color w:val="auto"/>
                <w:szCs w:val="22"/>
              </w:rPr>
              <w:t>.</w:t>
            </w:r>
          </w:p>
          <w:p w:rsidR="00861CDA" w:rsidRPr="00BC1DC5" w:rsidRDefault="00861CDA" w:rsidP="00F8279B">
            <w:pPr>
              <w:pStyle w:val="normal0"/>
              <w:numPr>
                <w:ilvl w:val="1"/>
                <w:numId w:val="1"/>
              </w:numPr>
              <w:spacing w:line="240" w:lineRule="auto"/>
              <w:ind w:hanging="254"/>
              <w:rPr>
                <w:color w:val="auto"/>
                <w:szCs w:val="22"/>
              </w:rPr>
            </w:pPr>
            <w:r w:rsidRPr="00BC1DC5">
              <w:rPr>
                <w:color w:val="auto"/>
                <w:szCs w:val="22"/>
              </w:rPr>
              <w:t>must have an academic orientation and be informational and/or transactional.</w:t>
            </w:r>
          </w:p>
          <w:p w:rsidR="00861CDA" w:rsidRPr="00BC1DC5" w:rsidRDefault="00861CDA" w:rsidP="00F8279B">
            <w:pPr>
              <w:pStyle w:val="normal0"/>
              <w:numPr>
                <w:ilvl w:val="1"/>
                <w:numId w:val="1"/>
              </w:numPr>
              <w:spacing w:line="240" w:lineRule="auto"/>
              <w:ind w:hanging="254"/>
              <w:rPr>
                <w:color w:val="auto"/>
                <w:szCs w:val="22"/>
              </w:rPr>
            </w:pPr>
            <w:r w:rsidRPr="00BC1DC5">
              <w:rPr>
                <w:color w:val="auto"/>
                <w:szCs w:val="22"/>
              </w:rPr>
              <w:t>may be from sources that include but are not limited to – course handbook, newspaper, introductory text, non-fiction book.</w:t>
            </w:r>
          </w:p>
          <w:p w:rsidR="00861CDA" w:rsidRPr="00BC1DC5" w:rsidRDefault="00861CDA" w:rsidP="00F8279B">
            <w:pPr>
              <w:pStyle w:val="normal0"/>
              <w:numPr>
                <w:ilvl w:val="1"/>
                <w:numId w:val="1"/>
              </w:numPr>
              <w:spacing w:line="240" w:lineRule="auto"/>
              <w:ind w:hanging="254"/>
              <w:rPr>
                <w:color w:val="auto"/>
                <w:szCs w:val="22"/>
              </w:rPr>
            </w:pPr>
            <w:r w:rsidRPr="00BC1DC5">
              <w:rPr>
                <w:color w:val="auto"/>
                <w:szCs w:val="22"/>
              </w:rPr>
              <w:t>may include – graphics, illustrations, subheadings.</w:t>
            </w:r>
          </w:p>
          <w:p w:rsidR="00861CDA" w:rsidRPr="00BC1DC5" w:rsidRDefault="00861CDA" w:rsidP="00F8279B">
            <w:pPr>
              <w:pStyle w:val="normal0"/>
              <w:numPr>
                <w:ilvl w:val="1"/>
                <w:numId w:val="1"/>
              </w:numPr>
              <w:spacing w:line="240" w:lineRule="auto"/>
              <w:ind w:hanging="254"/>
              <w:rPr>
                <w:color w:val="auto"/>
                <w:szCs w:val="22"/>
              </w:rPr>
            </w:pPr>
            <w:r w:rsidRPr="00BC1DC5">
              <w:rPr>
                <w:color w:val="auto"/>
                <w:szCs w:val="22"/>
              </w:rPr>
              <w:t>may be on different or similar topics.</w:t>
            </w:r>
          </w:p>
          <w:p w:rsidR="00861CDA" w:rsidRPr="00BC1DC5" w:rsidRDefault="00861CDA" w:rsidP="00F8279B">
            <w:pPr>
              <w:pStyle w:val="normal0"/>
              <w:numPr>
                <w:ilvl w:val="1"/>
                <w:numId w:val="1"/>
              </w:numPr>
              <w:spacing w:line="240" w:lineRule="auto"/>
              <w:ind w:hanging="254"/>
              <w:rPr>
                <w:color w:val="auto"/>
                <w:szCs w:val="22"/>
              </w:rPr>
            </w:pPr>
            <w:r w:rsidRPr="00BC1DC5">
              <w:rPr>
                <w:color w:val="auto"/>
                <w:szCs w:val="22"/>
              </w:rPr>
              <w:t>must each be for a different academic purpose.</w:t>
            </w:r>
          </w:p>
          <w:p w:rsidR="00653857" w:rsidRPr="00BC1DC5" w:rsidRDefault="00852B12" w:rsidP="00F8279B">
            <w:pPr>
              <w:pStyle w:val="normal0"/>
              <w:numPr>
                <w:ilvl w:val="0"/>
                <w:numId w:val="1"/>
              </w:numPr>
              <w:spacing w:line="240" w:lineRule="auto"/>
              <w:ind w:hanging="357"/>
              <w:rPr>
                <w:color w:val="auto"/>
                <w:szCs w:val="22"/>
              </w:rPr>
            </w:pPr>
            <w:r w:rsidRPr="00BC1DC5">
              <w:rPr>
                <w:color w:val="auto"/>
                <w:szCs w:val="22"/>
              </w:rPr>
              <w:t>Candidate</w:t>
            </w:r>
            <w:r w:rsidR="00BC1DC5" w:rsidRPr="00BC1DC5">
              <w:rPr>
                <w:color w:val="auto"/>
                <w:szCs w:val="22"/>
              </w:rPr>
              <w:t>s’</w:t>
            </w:r>
            <w:r w:rsidRPr="00BC1DC5">
              <w:rPr>
                <w:color w:val="auto"/>
                <w:szCs w:val="22"/>
              </w:rPr>
              <w:t xml:space="preserve"> responses may be in </w:t>
            </w:r>
            <w:r w:rsidR="00861CDA" w:rsidRPr="00BC1DC5">
              <w:rPr>
                <w:color w:val="auto"/>
                <w:szCs w:val="22"/>
              </w:rPr>
              <w:t>any form</w:t>
            </w:r>
            <w:r w:rsidR="00471074" w:rsidRPr="00BC1DC5">
              <w:rPr>
                <w:color w:val="auto"/>
                <w:szCs w:val="22"/>
              </w:rPr>
              <w:t>,</w:t>
            </w:r>
            <w:r w:rsidR="00861CDA" w:rsidRPr="00BC1DC5">
              <w:rPr>
                <w:color w:val="auto"/>
                <w:szCs w:val="22"/>
              </w:rPr>
              <w:t xml:space="preserve"> </w:t>
            </w:r>
            <w:r w:rsidRPr="00BC1DC5">
              <w:rPr>
                <w:color w:val="auto"/>
                <w:szCs w:val="22"/>
              </w:rPr>
              <w:t>including written</w:t>
            </w:r>
            <w:r w:rsidR="00941511" w:rsidRPr="00BC1DC5">
              <w:rPr>
                <w:color w:val="auto"/>
                <w:szCs w:val="22"/>
              </w:rPr>
              <w:t>,</w:t>
            </w:r>
            <w:r w:rsidRPr="00BC1DC5">
              <w:rPr>
                <w:color w:val="auto"/>
                <w:szCs w:val="22"/>
              </w:rPr>
              <w:t xml:space="preserve"> oral, tabular, concept map, graphic.</w:t>
            </w:r>
            <w:r w:rsidR="00941511" w:rsidRPr="00BC1DC5">
              <w:rPr>
                <w:color w:val="auto"/>
                <w:szCs w:val="22"/>
              </w:rPr>
              <w:t xml:space="preserve"> The medium of the response and the quality of the language in the response will not be assessed for this unit standard.</w:t>
            </w:r>
          </w:p>
          <w:p w:rsidR="00861CDA" w:rsidRPr="00BC1DC5" w:rsidRDefault="00861CDA" w:rsidP="00F8279B">
            <w:pPr>
              <w:pStyle w:val="normal0"/>
              <w:numPr>
                <w:ilvl w:val="0"/>
                <w:numId w:val="1"/>
              </w:numPr>
              <w:spacing w:line="240" w:lineRule="auto"/>
              <w:ind w:hanging="357"/>
              <w:rPr>
                <w:color w:val="auto"/>
                <w:szCs w:val="22"/>
              </w:rPr>
            </w:pPr>
            <w:r w:rsidRPr="00BC1DC5">
              <w:rPr>
                <w:color w:val="auto"/>
                <w:szCs w:val="22"/>
              </w:rPr>
              <w:t>The assessor must be satisfied that the candidate can independently demonstrate competency against the unit standard.</w:t>
            </w:r>
          </w:p>
          <w:p w:rsidR="00861CDA" w:rsidRPr="00BC1DC5" w:rsidRDefault="00861CDA" w:rsidP="00F8279B">
            <w:pPr>
              <w:pStyle w:val="normal0"/>
              <w:numPr>
                <w:ilvl w:val="0"/>
                <w:numId w:val="1"/>
              </w:numPr>
              <w:spacing w:line="240" w:lineRule="auto"/>
              <w:ind w:hanging="357"/>
              <w:rPr>
                <w:color w:val="auto"/>
                <w:szCs w:val="22"/>
              </w:rPr>
            </w:pPr>
            <w:r w:rsidRPr="00BC1DC5">
              <w:rPr>
                <w:color w:val="auto"/>
                <w:szCs w:val="22"/>
              </w:rPr>
              <w:t xml:space="preserve">The academic purpose is to be provided by the </w:t>
            </w:r>
            <w:r w:rsidR="0016275E" w:rsidRPr="00BC1DC5">
              <w:rPr>
                <w:color w:val="auto"/>
                <w:szCs w:val="22"/>
              </w:rPr>
              <w:t>teacher</w:t>
            </w:r>
            <w:r w:rsidRPr="00BC1DC5">
              <w:rPr>
                <w:color w:val="auto"/>
                <w:szCs w:val="22"/>
              </w:rPr>
              <w:t>/assessor.</w:t>
            </w:r>
          </w:p>
          <w:p w:rsidR="00653857" w:rsidRPr="00BC1DC5" w:rsidRDefault="00653857" w:rsidP="00F8279B">
            <w:pPr>
              <w:pStyle w:val="normal0"/>
              <w:spacing w:line="240" w:lineRule="auto"/>
              <w:ind w:left="4320"/>
              <w:rPr>
                <w:color w:val="auto"/>
                <w:szCs w:val="22"/>
              </w:rPr>
            </w:pPr>
          </w:p>
          <w:p w:rsidR="00653857" w:rsidRPr="00BC1DC5" w:rsidRDefault="00976116" w:rsidP="00F8279B">
            <w:pPr>
              <w:pStyle w:val="normal0"/>
              <w:spacing w:line="240" w:lineRule="auto"/>
              <w:rPr>
                <w:color w:val="auto"/>
                <w:szCs w:val="22"/>
              </w:rPr>
            </w:pPr>
            <w:r w:rsidRPr="00BC1DC5">
              <w:rPr>
                <w:b/>
                <w:color w:val="auto"/>
                <w:szCs w:val="22"/>
              </w:rPr>
              <w:t xml:space="preserve">Assessment </w:t>
            </w:r>
            <w:r w:rsidR="00852B12" w:rsidRPr="00BC1DC5">
              <w:rPr>
                <w:b/>
                <w:color w:val="auto"/>
                <w:szCs w:val="22"/>
              </w:rPr>
              <w:t>contexts</w:t>
            </w:r>
          </w:p>
          <w:p w:rsidR="00653857" w:rsidRPr="00BC1DC5" w:rsidRDefault="00852B12" w:rsidP="00F8279B">
            <w:pPr>
              <w:rPr>
                <w:rFonts w:ascii="Arial" w:eastAsia="Times New Roman" w:hAnsi="Arial" w:cs="Arial"/>
                <w:i/>
                <w:sz w:val="22"/>
                <w:szCs w:val="22"/>
                <w:shd w:val="clear" w:color="auto" w:fill="F2F2F2"/>
                <w:lang w:val="en-AU" w:eastAsia="en-US"/>
              </w:rPr>
            </w:pPr>
            <w:r w:rsidRPr="00BC1DC5">
              <w:rPr>
                <w:rFonts w:ascii="Arial" w:hAnsi="Arial" w:cs="Arial"/>
                <w:sz w:val="22"/>
                <w:szCs w:val="22"/>
              </w:rPr>
              <w:t>This assessment activity should follow formative work in which the candidates have had the opportunity to bec</w:t>
            </w:r>
            <w:r w:rsidR="001E7494" w:rsidRPr="00BC1DC5">
              <w:rPr>
                <w:rFonts w:ascii="Arial" w:hAnsi="Arial" w:cs="Arial"/>
                <w:sz w:val="22"/>
                <w:szCs w:val="22"/>
              </w:rPr>
              <w:t xml:space="preserve">ome familiar with the topic, </w:t>
            </w:r>
            <w:r w:rsidRPr="00BC1DC5">
              <w:rPr>
                <w:rFonts w:ascii="Arial" w:hAnsi="Arial" w:cs="Arial"/>
                <w:sz w:val="22"/>
                <w:szCs w:val="22"/>
              </w:rPr>
              <w:t xml:space="preserve">question types and vocabulary through a range of listening, speaking, reading and writing activities. It is recommended that this assessment be linked with unit standard </w:t>
            </w:r>
            <w:r w:rsidR="00941511" w:rsidRPr="00BC1DC5">
              <w:rPr>
                <w:rFonts w:ascii="Arial" w:hAnsi="Arial" w:cs="Arial"/>
                <w:sz w:val="22"/>
                <w:szCs w:val="22"/>
              </w:rPr>
              <w:t>22750</w:t>
            </w:r>
            <w:r w:rsidR="001E7494" w:rsidRPr="00BC1DC5">
              <w:rPr>
                <w:rFonts w:ascii="Arial" w:hAnsi="Arial" w:cs="Arial"/>
                <w:sz w:val="22"/>
                <w:szCs w:val="22"/>
              </w:rPr>
              <w:t xml:space="preserve">, </w:t>
            </w:r>
            <w:r w:rsidR="001E7494" w:rsidRPr="00BC1DC5">
              <w:rPr>
                <w:rFonts w:ascii="Arial" w:hAnsi="Arial" w:cs="Arial"/>
                <w:i/>
                <w:sz w:val="22"/>
                <w:szCs w:val="22"/>
              </w:rPr>
              <w:t>Write a crafted text using researched material in English for an academic purpose,</w:t>
            </w:r>
            <w:r w:rsidR="001E7494" w:rsidRPr="00BC1DC5">
              <w:rPr>
                <w:rFonts w:ascii="Arial" w:hAnsi="Arial" w:cs="Arial"/>
                <w:sz w:val="22"/>
                <w:szCs w:val="22"/>
              </w:rPr>
              <w:t xml:space="preserve"> or unit standard 22749, </w:t>
            </w:r>
            <w:r w:rsidR="001E7494" w:rsidRPr="00BC1DC5">
              <w:rPr>
                <w:rFonts w:ascii="Arial" w:hAnsi="Arial" w:cs="Arial"/>
                <w:i/>
                <w:sz w:val="22"/>
                <w:szCs w:val="22"/>
              </w:rPr>
              <w:t>Write texts under test conditions in English for academic purposes.</w:t>
            </w:r>
            <w:r w:rsidR="00941511" w:rsidRPr="00BC1DC5">
              <w:rPr>
                <w:rFonts w:ascii="Arial" w:hAnsi="Arial" w:cs="Arial"/>
                <w:i/>
                <w:sz w:val="22"/>
                <w:szCs w:val="22"/>
              </w:rPr>
              <w:t xml:space="preserve"> </w:t>
            </w:r>
          </w:p>
          <w:p w:rsidR="00653857" w:rsidRPr="00BC1DC5" w:rsidRDefault="00653857" w:rsidP="00F8279B">
            <w:pPr>
              <w:pStyle w:val="normal0"/>
              <w:spacing w:line="240" w:lineRule="auto"/>
              <w:rPr>
                <w:color w:val="auto"/>
                <w:szCs w:val="22"/>
              </w:rPr>
            </w:pPr>
          </w:p>
          <w:p w:rsidR="00653857" w:rsidRPr="00BC1DC5" w:rsidRDefault="00852B12" w:rsidP="00F8279B">
            <w:pPr>
              <w:pStyle w:val="normal0"/>
              <w:spacing w:line="240" w:lineRule="auto"/>
              <w:rPr>
                <w:color w:val="auto"/>
                <w:szCs w:val="22"/>
              </w:rPr>
            </w:pPr>
            <w:r w:rsidRPr="00BC1DC5">
              <w:rPr>
                <w:b/>
                <w:color w:val="auto"/>
                <w:szCs w:val="22"/>
              </w:rPr>
              <w:t>Notes for assessors</w:t>
            </w:r>
          </w:p>
          <w:p w:rsidR="00653857" w:rsidRPr="00BC1DC5" w:rsidRDefault="00852B12" w:rsidP="00F8279B">
            <w:pPr>
              <w:pStyle w:val="normal0"/>
              <w:numPr>
                <w:ilvl w:val="0"/>
                <w:numId w:val="1"/>
              </w:numPr>
              <w:spacing w:line="240" w:lineRule="auto"/>
              <w:ind w:hanging="357"/>
              <w:rPr>
                <w:color w:val="auto"/>
                <w:szCs w:val="22"/>
              </w:rPr>
            </w:pPr>
            <w:r w:rsidRPr="00BC1DC5">
              <w:rPr>
                <w:color w:val="auto"/>
                <w:szCs w:val="22"/>
              </w:rPr>
              <w:t xml:space="preserve">It is important that </w:t>
            </w:r>
            <w:r w:rsidR="00861CDA" w:rsidRPr="00BC1DC5">
              <w:rPr>
                <w:color w:val="auto"/>
                <w:szCs w:val="22"/>
              </w:rPr>
              <w:t xml:space="preserve">assessors and </w:t>
            </w:r>
            <w:r w:rsidRPr="00BC1DC5">
              <w:rPr>
                <w:color w:val="auto"/>
                <w:szCs w:val="22"/>
              </w:rPr>
              <w:t>candidates are familiar with the evidence requirements and the explanatory notes</w:t>
            </w:r>
            <w:r w:rsidR="006C2FE0" w:rsidRPr="00BC1DC5">
              <w:rPr>
                <w:color w:val="auto"/>
                <w:szCs w:val="22"/>
              </w:rPr>
              <w:t xml:space="preserve"> of the </w:t>
            </w:r>
            <w:r w:rsidR="00180C98">
              <w:rPr>
                <w:color w:val="auto"/>
                <w:szCs w:val="22"/>
              </w:rPr>
              <w:t xml:space="preserve">unit </w:t>
            </w:r>
            <w:r w:rsidR="006C2FE0" w:rsidRPr="00BC1DC5">
              <w:rPr>
                <w:color w:val="auto"/>
                <w:szCs w:val="22"/>
              </w:rPr>
              <w:t>standard</w:t>
            </w:r>
            <w:r w:rsidR="00143F1C" w:rsidRPr="00BC1DC5">
              <w:rPr>
                <w:color w:val="auto"/>
                <w:szCs w:val="22"/>
              </w:rPr>
              <w:t>.</w:t>
            </w:r>
          </w:p>
          <w:p w:rsidR="00653857" w:rsidRPr="00BC1DC5" w:rsidRDefault="00852B12" w:rsidP="00F8279B">
            <w:pPr>
              <w:pStyle w:val="normal0"/>
              <w:numPr>
                <w:ilvl w:val="0"/>
                <w:numId w:val="1"/>
              </w:numPr>
              <w:spacing w:line="240" w:lineRule="auto"/>
              <w:ind w:hanging="357"/>
              <w:rPr>
                <w:color w:val="auto"/>
                <w:szCs w:val="22"/>
              </w:rPr>
            </w:pPr>
            <w:r w:rsidRPr="00BC1DC5">
              <w:rPr>
                <w:color w:val="auto"/>
                <w:szCs w:val="22"/>
              </w:rPr>
              <w:t>Each text must be assessed on a separate occasion.</w:t>
            </w:r>
          </w:p>
          <w:p w:rsidR="006D1028" w:rsidRPr="00BC1DC5" w:rsidRDefault="006D1028" w:rsidP="006D1028">
            <w:pPr>
              <w:pStyle w:val="normal0"/>
              <w:numPr>
                <w:ilvl w:val="0"/>
                <w:numId w:val="26"/>
              </w:numPr>
              <w:spacing w:line="240" w:lineRule="auto"/>
              <w:ind w:hanging="359"/>
              <w:rPr>
                <w:color w:val="auto"/>
                <w:szCs w:val="22"/>
              </w:rPr>
            </w:pPr>
            <w:r w:rsidRPr="00BC1DC5">
              <w:rPr>
                <w:color w:val="auto"/>
                <w:szCs w:val="22"/>
              </w:rPr>
              <w:t>Refer to your organisation’s policies before offer</w:t>
            </w:r>
            <w:r w:rsidR="005437D6">
              <w:rPr>
                <w:color w:val="auto"/>
                <w:szCs w:val="22"/>
              </w:rPr>
              <w:t>ing further assessment</w:t>
            </w:r>
            <w:r w:rsidRPr="00BC1DC5">
              <w:rPr>
                <w:color w:val="auto"/>
                <w:szCs w:val="22"/>
              </w:rPr>
              <w:t xml:space="preserve"> opportunities.</w:t>
            </w:r>
          </w:p>
          <w:p w:rsidR="00653857" w:rsidRDefault="00653857" w:rsidP="006D1028">
            <w:pPr>
              <w:pStyle w:val="normal0"/>
              <w:spacing w:line="240" w:lineRule="auto"/>
              <w:ind w:left="720"/>
            </w:pPr>
          </w:p>
        </w:tc>
      </w:tr>
    </w:tbl>
    <w:p w:rsidR="001E7494" w:rsidRDefault="001E7494" w:rsidP="00F8279B">
      <w:pPr>
        <w:pStyle w:val="normal0"/>
        <w:spacing w:line="240" w:lineRule="auto"/>
        <w:jc w:val="center"/>
      </w:pPr>
    </w:p>
    <w:p w:rsidR="001E7494" w:rsidRDefault="001E7494" w:rsidP="00F8279B">
      <w:pPr>
        <w:pStyle w:val="normal0"/>
        <w:spacing w:line="240" w:lineRule="auto"/>
        <w:jc w:val="center"/>
      </w:pPr>
    </w:p>
    <w:p w:rsidR="001E7494" w:rsidRDefault="001E7494" w:rsidP="00F8279B">
      <w:pPr>
        <w:pStyle w:val="normal0"/>
        <w:spacing w:line="240" w:lineRule="auto"/>
        <w:jc w:val="center"/>
      </w:pPr>
    </w:p>
    <w:p w:rsidR="00BC1DC5" w:rsidRDefault="00BC1DC5">
      <w:pPr>
        <w:rPr>
          <w:rFonts w:ascii="Arial" w:eastAsia="Arial" w:hAnsi="Arial" w:cs="Arial"/>
          <w:color w:val="000000"/>
          <w:sz w:val="22"/>
        </w:rPr>
      </w:pPr>
      <w:r>
        <w:br w:type="page"/>
      </w:r>
    </w:p>
    <w:p w:rsidR="00653857" w:rsidRDefault="00852B12" w:rsidP="00BC1DC5">
      <w:pPr>
        <w:pStyle w:val="normal0"/>
        <w:spacing w:line="240" w:lineRule="auto"/>
        <w:jc w:val="center"/>
      </w:pPr>
      <w:r>
        <w:t>Formative assessment</w:t>
      </w:r>
    </w:p>
    <w:p w:rsidR="00653857" w:rsidRPr="00976116" w:rsidRDefault="00F8279B" w:rsidP="00F8279B">
      <w:pPr>
        <w:pStyle w:val="normal0"/>
        <w:spacing w:line="240" w:lineRule="auto"/>
        <w:jc w:val="center"/>
        <w:rPr>
          <w:color w:val="auto"/>
        </w:rPr>
      </w:pPr>
      <w:r w:rsidRPr="00976116">
        <w:rPr>
          <w:color w:val="auto"/>
        </w:rPr>
        <w:t xml:space="preserve">Student </w:t>
      </w:r>
      <w:r w:rsidR="00852B12" w:rsidRPr="00976116">
        <w:rPr>
          <w:color w:val="auto"/>
        </w:rPr>
        <w:t>instructions</w:t>
      </w:r>
    </w:p>
    <w:p w:rsidR="00653857" w:rsidRDefault="00653857" w:rsidP="00F8279B">
      <w:pPr>
        <w:pStyle w:val="normal0"/>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9360"/>
      </w:tblGrid>
      <w:tr w:rsidR="00653857">
        <w:tc>
          <w:tcPr>
            <w:tcW w:w="9360" w:type="dxa"/>
            <w:shd w:val="clear" w:color="auto" w:fill="D9D9D9"/>
            <w:tcMar>
              <w:top w:w="100" w:type="dxa"/>
              <w:left w:w="100" w:type="dxa"/>
              <w:bottom w:w="100" w:type="dxa"/>
              <w:right w:w="100" w:type="dxa"/>
            </w:tcMar>
          </w:tcPr>
          <w:p w:rsidR="00653857" w:rsidRDefault="00852B12" w:rsidP="00F8279B">
            <w:pPr>
              <w:pStyle w:val="normal0"/>
              <w:spacing w:line="240" w:lineRule="auto"/>
              <w:jc w:val="center"/>
            </w:pPr>
            <w:r>
              <w:rPr>
                <w:b/>
              </w:rPr>
              <w:t>Unit standard 22751, version 2</w:t>
            </w:r>
          </w:p>
          <w:p w:rsidR="00653857" w:rsidRDefault="00852B12" w:rsidP="00F8279B">
            <w:pPr>
              <w:pStyle w:val="normal0"/>
              <w:spacing w:line="240" w:lineRule="auto"/>
              <w:jc w:val="center"/>
            </w:pPr>
            <w:r>
              <w:rPr>
                <w:b/>
              </w:rPr>
              <w:t>Read and process information in English for academic purposes</w:t>
            </w:r>
          </w:p>
          <w:p w:rsidR="00653857" w:rsidRDefault="00852B12" w:rsidP="00F8279B">
            <w:pPr>
              <w:pStyle w:val="normal0"/>
              <w:spacing w:line="240" w:lineRule="auto"/>
            </w:pPr>
            <w:r>
              <w:rPr>
                <w:b/>
              </w:rPr>
              <w:t xml:space="preserve">Level 4                                                                                                                      </w:t>
            </w:r>
            <w:r w:rsidR="00BD026A">
              <w:rPr>
                <w:b/>
              </w:rPr>
              <w:t xml:space="preserve">    </w:t>
            </w:r>
            <w:r>
              <w:rPr>
                <w:b/>
              </w:rPr>
              <w:t>5 credits</w:t>
            </w:r>
          </w:p>
        </w:tc>
      </w:tr>
      <w:tr w:rsidR="00653857">
        <w:tc>
          <w:tcPr>
            <w:tcW w:w="9360" w:type="dxa"/>
            <w:tcMar>
              <w:top w:w="100" w:type="dxa"/>
              <w:left w:w="100" w:type="dxa"/>
              <w:bottom w:w="100" w:type="dxa"/>
              <w:right w:w="100" w:type="dxa"/>
            </w:tcMar>
          </w:tcPr>
          <w:p w:rsidR="00653857" w:rsidRDefault="00852B12" w:rsidP="00F8279B">
            <w:pPr>
              <w:pStyle w:val="normal0"/>
              <w:spacing w:line="240" w:lineRule="auto"/>
            </w:pPr>
            <w:r>
              <w:t>This unit standard has one outcome:</w:t>
            </w:r>
          </w:p>
          <w:p w:rsidR="00653857" w:rsidRDefault="00852B12" w:rsidP="00F8279B">
            <w:pPr>
              <w:pStyle w:val="normal0"/>
              <w:spacing w:line="240" w:lineRule="auto"/>
            </w:pPr>
            <w:r w:rsidRPr="005558EE">
              <w:rPr>
                <w:b/>
              </w:rPr>
              <w:t>Outcome 1</w:t>
            </w:r>
            <w:r>
              <w:t>: Read and proces</w:t>
            </w:r>
            <w:r w:rsidR="006156BC">
              <w:t xml:space="preserve">s information in English for </w:t>
            </w:r>
            <w:r>
              <w:t>academic purpose</w:t>
            </w:r>
            <w:r w:rsidR="006156BC">
              <w:t>s</w:t>
            </w:r>
            <w:r>
              <w:t>.</w:t>
            </w:r>
          </w:p>
          <w:p w:rsidR="00941511" w:rsidRPr="00941511" w:rsidRDefault="00467C8D" w:rsidP="00F8279B">
            <w:pPr>
              <w:ind w:left="567" w:hanging="567"/>
              <w:rPr>
                <w:rFonts w:ascii="Arial" w:hAnsi="Arial" w:cs="Arial"/>
                <w:sz w:val="22"/>
                <w:szCs w:val="22"/>
              </w:rPr>
            </w:pPr>
            <w:r>
              <w:rPr>
                <w:rFonts w:ascii="Arial" w:hAnsi="Arial" w:cs="Arial"/>
                <w:sz w:val="22"/>
                <w:szCs w:val="22"/>
              </w:rPr>
              <w:t>Range: t</w:t>
            </w:r>
            <w:r w:rsidR="00941511" w:rsidRPr="00941511">
              <w:rPr>
                <w:rFonts w:ascii="Arial" w:hAnsi="Arial" w:cs="Arial"/>
                <w:sz w:val="22"/>
                <w:szCs w:val="22"/>
              </w:rPr>
              <w:t>wo texts, each text assessed on a separate occasion.</w:t>
            </w:r>
          </w:p>
        </w:tc>
      </w:tr>
      <w:tr w:rsidR="00653857">
        <w:tc>
          <w:tcPr>
            <w:tcW w:w="9360" w:type="dxa"/>
            <w:tcMar>
              <w:top w:w="100" w:type="dxa"/>
              <w:left w:w="100" w:type="dxa"/>
              <w:bottom w:w="100" w:type="dxa"/>
              <w:right w:w="100" w:type="dxa"/>
            </w:tcMar>
          </w:tcPr>
          <w:p w:rsidR="00C118FD" w:rsidRPr="00254DD2" w:rsidRDefault="00F8279B" w:rsidP="00F8279B">
            <w:pPr>
              <w:pStyle w:val="normal0"/>
              <w:spacing w:line="240" w:lineRule="auto"/>
              <w:rPr>
                <w:color w:val="auto"/>
              </w:rPr>
            </w:pPr>
            <w:r>
              <w:rPr>
                <w:b/>
              </w:rPr>
              <w:t>Task</w:t>
            </w:r>
            <w:r w:rsidR="00852B12" w:rsidRPr="00F74AE9">
              <w:rPr>
                <w:b/>
              </w:rPr>
              <w:t xml:space="preserve"> 1: </w:t>
            </w:r>
            <w:r w:rsidR="00852B12" w:rsidRPr="0016275E">
              <w:t xml:space="preserve">The academic purpose for this task </w:t>
            </w:r>
            <w:r w:rsidR="00852B12" w:rsidRPr="00254DD2">
              <w:rPr>
                <w:color w:val="auto"/>
              </w:rPr>
              <w:t xml:space="preserve">is to </w:t>
            </w:r>
            <w:r w:rsidR="00C118FD" w:rsidRPr="00254DD2">
              <w:rPr>
                <w:color w:val="auto"/>
              </w:rPr>
              <w:t xml:space="preserve">examine how much </w:t>
            </w:r>
            <w:r w:rsidR="007E0131" w:rsidRPr="00254DD2">
              <w:rPr>
                <w:color w:val="auto"/>
              </w:rPr>
              <w:t>progress</w:t>
            </w:r>
            <w:r w:rsidR="00C118FD" w:rsidRPr="00254DD2">
              <w:rPr>
                <w:color w:val="auto"/>
              </w:rPr>
              <w:t xml:space="preserve"> has been </w:t>
            </w:r>
          </w:p>
          <w:p w:rsidR="00653857" w:rsidRPr="00C118FD" w:rsidRDefault="00C118FD" w:rsidP="00F8279B">
            <w:pPr>
              <w:pStyle w:val="normal0"/>
              <w:spacing w:line="240" w:lineRule="auto"/>
            </w:pPr>
            <w:r w:rsidRPr="00254DD2">
              <w:rPr>
                <w:color w:val="auto"/>
              </w:rPr>
              <w:t xml:space="preserve">             made towards achieving the </w:t>
            </w:r>
            <w:r w:rsidR="00852B12" w:rsidRPr="00254DD2">
              <w:rPr>
                <w:color w:val="auto"/>
              </w:rPr>
              <w:t>Mille</w:t>
            </w:r>
            <w:r w:rsidR="00867943" w:rsidRPr="00254DD2">
              <w:rPr>
                <w:color w:val="auto"/>
              </w:rPr>
              <w:t>n</w:t>
            </w:r>
            <w:r w:rsidR="00852B12" w:rsidRPr="00254DD2">
              <w:rPr>
                <w:color w:val="auto"/>
              </w:rPr>
              <w:t>nium Development Goals</w:t>
            </w:r>
            <w:r w:rsidR="007352C6" w:rsidRPr="00254DD2">
              <w:rPr>
                <w:color w:val="auto"/>
              </w:rPr>
              <w:t>.</w:t>
            </w:r>
          </w:p>
        </w:tc>
      </w:tr>
    </w:tbl>
    <w:p w:rsidR="00653857" w:rsidRDefault="00653857" w:rsidP="00F8279B">
      <w:pPr>
        <w:pStyle w:val="normal0"/>
        <w:spacing w:line="240" w:lineRule="auto"/>
        <w:jc w:val="center"/>
      </w:pPr>
    </w:p>
    <w:p w:rsidR="00653857" w:rsidRDefault="00F8279B" w:rsidP="00F8279B">
      <w:pPr>
        <w:pStyle w:val="normal0"/>
        <w:spacing w:line="240" w:lineRule="auto"/>
        <w:jc w:val="center"/>
      </w:pPr>
      <w:r>
        <w:rPr>
          <w:b/>
        </w:rPr>
        <w:t>Student c</w:t>
      </w:r>
      <w:r w:rsidR="00852B12">
        <w:rPr>
          <w:b/>
        </w:rPr>
        <w:t>hecklist</w:t>
      </w:r>
    </w:p>
    <w:p w:rsidR="00653857" w:rsidRDefault="00653857" w:rsidP="00F8279B">
      <w:pPr>
        <w:pStyle w:val="normal0"/>
        <w:spacing w:line="240" w:lineRule="auto"/>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9360"/>
      </w:tblGrid>
      <w:tr w:rsidR="00653857">
        <w:tc>
          <w:tcPr>
            <w:tcW w:w="4680" w:type="dxa"/>
            <w:shd w:val="clear" w:color="auto" w:fill="D9D9D9"/>
            <w:tcMar>
              <w:top w:w="100" w:type="dxa"/>
              <w:left w:w="100" w:type="dxa"/>
              <w:bottom w:w="100" w:type="dxa"/>
              <w:right w:w="100" w:type="dxa"/>
            </w:tcMar>
          </w:tcPr>
          <w:p w:rsidR="00653857" w:rsidRDefault="00852B12" w:rsidP="00F8279B">
            <w:pPr>
              <w:pStyle w:val="normal0"/>
              <w:spacing w:line="240" w:lineRule="auto"/>
            </w:pPr>
            <w:r>
              <w:t xml:space="preserve">In this assessment task you will need to show that you can do the following: </w:t>
            </w:r>
          </w:p>
        </w:tc>
      </w:tr>
      <w:tr w:rsidR="00653857">
        <w:trPr>
          <w:trHeight w:val="1435"/>
        </w:trPr>
        <w:tc>
          <w:tcPr>
            <w:tcW w:w="4680" w:type="dxa"/>
            <w:tcMar>
              <w:top w:w="100" w:type="dxa"/>
              <w:left w:w="100" w:type="dxa"/>
              <w:bottom w:w="100" w:type="dxa"/>
              <w:right w:w="100" w:type="dxa"/>
            </w:tcMar>
          </w:tcPr>
          <w:p w:rsidR="00653857" w:rsidRDefault="00852B12" w:rsidP="00F8279B">
            <w:pPr>
              <w:pStyle w:val="normal0"/>
              <w:spacing w:line="240" w:lineRule="auto"/>
            </w:pPr>
            <w:r>
              <w:t xml:space="preserve">Identify and explain the author’s purpose (1.1). </w:t>
            </w:r>
            <w:r w:rsidR="00143F1C">
              <w:t>You should explain how some of the following helped you to understand the writer’s purpose:</w:t>
            </w:r>
            <w:r>
              <w:tab/>
            </w:r>
            <w:r>
              <w:tab/>
            </w:r>
            <w:r>
              <w:tab/>
            </w:r>
          </w:p>
          <w:p w:rsidR="00653857" w:rsidRDefault="00852B12" w:rsidP="00F8279B">
            <w:pPr>
              <w:pStyle w:val="normal0"/>
              <w:numPr>
                <w:ilvl w:val="0"/>
                <w:numId w:val="3"/>
              </w:numPr>
              <w:spacing w:line="240" w:lineRule="auto"/>
              <w:ind w:hanging="359"/>
            </w:pPr>
            <w:r>
              <w:t>tone e.g. formal or informal</w:t>
            </w:r>
            <w:r w:rsidR="00142C06">
              <w:t>.</w:t>
            </w:r>
            <w:r>
              <w:tab/>
            </w:r>
            <w:r>
              <w:tab/>
            </w:r>
            <w:r>
              <w:tab/>
            </w:r>
            <w:r>
              <w:tab/>
            </w:r>
          </w:p>
          <w:p w:rsidR="00653857" w:rsidRDefault="00852B12" w:rsidP="00F8279B">
            <w:pPr>
              <w:pStyle w:val="normal0"/>
              <w:numPr>
                <w:ilvl w:val="0"/>
                <w:numId w:val="3"/>
              </w:numPr>
              <w:spacing w:line="240" w:lineRule="auto"/>
              <w:ind w:hanging="359"/>
            </w:pPr>
            <w:r>
              <w:t>stru</w:t>
            </w:r>
            <w:r w:rsidR="00560950">
              <w:t>cture e.g. the headings, layout and</w:t>
            </w:r>
            <w:r>
              <w:t xml:space="preserve"> paragraphing</w:t>
            </w:r>
            <w:r w:rsidR="00142C06">
              <w:t>.</w:t>
            </w:r>
            <w:r>
              <w:tab/>
            </w:r>
            <w:r>
              <w:tab/>
            </w:r>
            <w:r>
              <w:tab/>
            </w:r>
            <w:r>
              <w:tab/>
            </w:r>
          </w:p>
          <w:p w:rsidR="00653857" w:rsidRDefault="00852B12" w:rsidP="00560950">
            <w:pPr>
              <w:pStyle w:val="normal0"/>
              <w:numPr>
                <w:ilvl w:val="0"/>
                <w:numId w:val="3"/>
              </w:numPr>
              <w:spacing w:line="240" w:lineRule="auto"/>
              <w:ind w:hanging="359"/>
            </w:pPr>
            <w:r>
              <w:t xml:space="preserve">vocabulary e.g. </w:t>
            </w:r>
            <w:r w:rsidR="00142C06">
              <w:t xml:space="preserve">academic, technical and </w:t>
            </w:r>
            <w:r w:rsidR="00560950">
              <w:t>specialised vocabulary or everyday vocabulary.</w:t>
            </w:r>
            <w:r>
              <w:rPr>
                <w:b/>
              </w:rPr>
              <w:tab/>
            </w:r>
            <w:r>
              <w:rPr>
                <w:b/>
              </w:rPr>
              <w:tab/>
            </w:r>
            <w:r>
              <w:rPr>
                <w:b/>
              </w:rPr>
              <w:tab/>
            </w:r>
            <w:r>
              <w:rPr>
                <w:b/>
              </w:rPr>
              <w:tab/>
            </w:r>
          </w:p>
        </w:tc>
      </w:tr>
      <w:tr w:rsidR="00653857">
        <w:tc>
          <w:tcPr>
            <w:tcW w:w="4680" w:type="dxa"/>
            <w:tcMar>
              <w:top w:w="100" w:type="dxa"/>
              <w:left w:w="100" w:type="dxa"/>
              <w:bottom w:w="100" w:type="dxa"/>
              <w:right w:w="100" w:type="dxa"/>
            </w:tcMar>
          </w:tcPr>
          <w:p w:rsidR="00653857" w:rsidRDefault="00852B12" w:rsidP="00F8279B">
            <w:pPr>
              <w:pStyle w:val="normal0"/>
              <w:spacing w:line="240" w:lineRule="auto"/>
            </w:pPr>
            <w:r>
              <w:t xml:space="preserve">Analyse and evaluate key information to decide on its relevance to your purpose for reading (1.2). This may include: </w:t>
            </w:r>
          </w:p>
          <w:p w:rsidR="00653857" w:rsidRDefault="00852B12" w:rsidP="00F8279B">
            <w:pPr>
              <w:pStyle w:val="normal0"/>
              <w:numPr>
                <w:ilvl w:val="0"/>
                <w:numId w:val="5"/>
              </w:numPr>
              <w:spacing w:line="240" w:lineRule="auto"/>
              <w:ind w:hanging="359"/>
            </w:pPr>
            <w:r>
              <w:t xml:space="preserve">literal meanings </w:t>
            </w:r>
            <w:r w:rsidR="00471074">
              <w:t>e.g</w:t>
            </w:r>
            <w:r>
              <w:t>. the exact meaning of what is written</w:t>
            </w:r>
            <w:r w:rsidR="00142C06">
              <w:t>.</w:t>
            </w:r>
            <w:r>
              <w:t xml:space="preserve"> </w:t>
            </w:r>
          </w:p>
          <w:p w:rsidR="00653857" w:rsidRDefault="00852B12" w:rsidP="00F8279B">
            <w:pPr>
              <w:pStyle w:val="normal0"/>
              <w:numPr>
                <w:ilvl w:val="0"/>
                <w:numId w:val="5"/>
              </w:numPr>
              <w:spacing w:line="240" w:lineRule="auto"/>
              <w:ind w:hanging="359"/>
            </w:pPr>
            <w:r>
              <w:t xml:space="preserve">implied meanings </w:t>
            </w:r>
            <w:r w:rsidR="00471074">
              <w:t>e.g</w:t>
            </w:r>
            <w:r>
              <w:t>. what the author suggests</w:t>
            </w:r>
            <w:r w:rsidR="00142C06">
              <w:t>.</w:t>
            </w:r>
          </w:p>
          <w:p w:rsidR="00653857" w:rsidRDefault="00852B12" w:rsidP="00F8279B">
            <w:pPr>
              <w:pStyle w:val="normal0"/>
              <w:numPr>
                <w:ilvl w:val="0"/>
                <w:numId w:val="4"/>
              </w:numPr>
              <w:spacing w:line="240" w:lineRule="auto"/>
              <w:ind w:hanging="359"/>
            </w:pPr>
            <w:r>
              <w:t xml:space="preserve">inferred meanings </w:t>
            </w:r>
            <w:r w:rsidR="00471074">
              <w:t>e.g</w:t>
            </w:r>
            <w:r>
              <w:t xml:space="preserve">. what conclusion you can make on the basis of the information given. </w:t>
            </w:r>
            <w:r>
              <w:rPr>
                <w:b/>
              </w:rPr>
              <w:tab/>
            </w:r>
            <w:r>
              <w:rPr>
                <w:b/>
              </w:rPr>
              <w:tab/>
            </w:r>
            <w:r>
              <w:rPr>
                <w:b/>
              </w:rPr>
              <w:tab/>
            </w:r>
            <w:r>
              <w:rPr>
                <w:b/>
              </w:rPr>
              <w:tab/>
            </w:r>
            <w:r>
              <w:rPr>
                <w:b/>
              </w:rPr>
              <w:tab/>
            </w:r>
            <w:r>
              <w:rPr>
                <w:b/>
              </w:rPr>
              <w:tab/>
            </w:r>
          </w:p>
        </w:tc>
      </w:tr>
      <w:tr w:rsidR="00653857">
        <w:tc>
          <w:tcPr>
            <w:tcW w:w="4680" w:type="dxa"/>
            <w:tcMar>
              <w:top w:w="100" w:type="dxa"/>
              <w:left w:w="100" w:type="dxa"/>
              <w:bottom w:w="100" w:type="dxa"/>
              <w:right w:w="100" w:type="dxa"/>
            </w:tcMar>
          </w:tcPr>
          <w:p w:rsidR="00653857" w:rsidRDefault="00852B12" w:rsidP="00F8279B">
            <w:pPr>
              <w:pStyle w:val="normal0"/>
              <w:spacing w:line="240" w:lineRule="auto"/>
            </w:pPr>
            <w:r>
              <w:t xml:space="preserve">Relevant information is processed </w:t>
            </w:r>
            <w:r w:rsidR="007814C2">
              <w:t xml:space="preserve">in your own words, </w:t>
            </w:r>
            <w:r>
              <w:t>to enable you to use it for the academic purpose (1.3). This may include:</w:t>
            </w:r>
            <w:r>
              <w:tab/>
            </w:r>
            <w:r>
              <w:tab/>
            </w:r>
            <w:r>
              <w:tab/>
            </w:r>
            <w:r>
              <w:tab/>
            </w:r>
          </w:p>
          <w:p w:rsidR="00653857" w:rsidRDefault="00852B12" w:rsidP="00F8279B">
            <w:pPr>
              <w:pStyle w:val="normal0"/>
              <w:numPr>
                <w:ilvl w:val="0"/>
                <w:numId w:val="2"/>
              </w:numPr>
              <w:spacing w:line="240" w:lineRule="auto"/>
              <w:ind w:hanging="359"/>
            </w:pPr>
            <w:r>
              <w:t>tabulation i.e. arrange information in</w:t>
            </w:r>
            <w:r w:rsidR="007814C2">
              <w:t xml:space="preserve"> </w:t>
            </w:r>
            <w:r w:rsidR="00471074">
              <w:t xml:space="preserve">a </w:t>
            </w:r>
            <w:r w:rsidR="007814C2">
              <w:t>table</w:t>
            </w:r>
            <w:r w:rsidR="00861CDA">
              <w:t>.</w:t>
            </w:r>
            <w:r>
              <w:tab/>
            </w:r>
            <w:r>
              <w:tab/>
            </w:r>
            <w:r>
              <w:tab/>
            </w:r>
            <w:r>
              <w:tab/>
            </w:r>
          </w:p>
          <w:p w:rsidR="00653857" w:rsidRDefault="00852B12" w:rsidP="00F8279B">
            <w:pPr>
              <w:pStyle w:val="normal0"/>
              <w:numPr>
                <w:ilvl w:val="0"/>
                <w:numId w:val="2"/>
              </w:numPr>
              <w:spacing w:line="240" w:lineRule="auto"/>
              <w:ind w:hanging="359"/>
            </w:pPr>
            <w:r>
              <w:t>synthesis i.e. combine information and process it into a new form</w:t>
            </w:r>
            <w:r w:rsidR="00471074">
              <w:t>.</w:t>
            </w:r>
            <w:r>
              <w:tab/>
            </w:r>
          </w:p>
          <w:p w:rsidR="00653857" w:rsidRDefault="00852B12" w:rsidP="00F8279B">
            <w:pPr>
              <w:pStyle w:val="normal0"/>
              <w:numPr>
                <w:ilvl w:val="0"/>
                <w:numId w:val="2"/>
              </w:numPr>
              <w:spacing w:line="240" w:lineRule="auto"/>
              <w:ind w:hanging="359"/>
            </w:pPr>
            <w:r>
              <w:t>summary i.e. a short outline which includes the main points but not the details of the original text.</w:t>
            </w:r>
          </w:p>
        </w:tc>
      </w:tr>
    </w:tbl>
    <w:p w:rsidR="00653857" w:rsidRDefault="00653857" w:rsidP="00F8279B">
      <w:pPr>
        <w:pStyle w:val="normal0"/>
        <w:spacing w:line="240" w:lineRule="auto"/>
      </w:pPr>
    </w:p>
    <w:p w:rsidR="00653857" w:rsidRDefault="00653857" w:rsidP="00F8279B">
      <w:pPr>
        <w:pStyle w:val="normal0"/>
        <w:spacing w:line="240" w:lineRule="auto"/>
        <w:jc w:val="center"/>
      </w:pPr>
    </w:p>
    <w:p w:rsidR="00653857" w:rsidRDefault="00653857" w:rsidP="00F8279B">
      <w:pPr>
        <w:pStyle w:val="normal0"/>
        <w:spacing w:line="240" w:lineRule="auto"/>
        <w:jc w:val="center"/>
      </w:pPr>
    </w:p>
    <w:p w:rsidR="00653857" w:rsidRDefault="00852B12" w:rsidP="00F8279B">
      <w:pPr>
        <w:pStyle w:val="normal0"/>
        <w:spacing w:line="240" w:lineRule="auto"/>
      </w:pPr>
      <w:r>
        <w:br w:type="page"/>
      </w:r>
    </w:p>
    <w:p w:rsidR="00653857" w:rsidRDefault="00653857" w:rsidP="00F8279B">
      <w:pPr>
        <w:pStyle w:val="normal0"/>
        <w:spacing w:line="240" w:lineRule="auto"/>
        <w:jc w:val="center"/>
      </w:pPr>
    </w:p>
    <w:p w:rsidR="00BD026A" w:rsidRPr="00AB74F5" w:rsidRDefault="00BD026A" w:rsidP="00F8279B">
      <w:pPr>
        <w:pStyle w:val="normal0"/>
        <w:spacing w:line="240" w:lineRule="auto"/>
        <w:jc w:val="center"/>
        <w:rPr>
          <w:color w:val="auto"/>
          <w:szCs w:val="22"/>
        </w:rPr>
      </w:pPr>
      <w:r w:rsidRPr="00AB74F5">
        <w:rPr>
          <w:color w:val="auto"/>
          <w:szCs w:val="22"/>
        </w:rPr>
        <w:t>Formative assessment</w:t>
      </w:r>
    </w:p>
    <w:p w:rsidR="00653857" w:rsidRPr="00AB74F5" w:rsidRDefault="00852B12" w:rsidP="00F8279B">
      <w:pPr>
        <w:pStyle w:val="normal0"/>
        <w:spacing w:line="240" w:lineRule="auto"/>
        <w:jc w:val="center"/>
        <w:rPr>
          <w:color w:val="auto"/>
          <w:szCs w:val="22"/>
        </w:rPr>
      </w:pPr>
      <w:r w:rsidRPr="00AB74F5">
        <w:rPr>
          <w:color w:val="auto"/>
          <w:szCs w:val="22"/>
        </w:rPr>
        <w:t xml:space="preserve">Reading text </w:t>
      </w:r>
    </w:p>
    <w:p w:rsidR="00653857" w:rsidRPr="00AB74F5" w:rsidRDefault="00852B12" w:rsidP="00F8279B">
      <w:pPr>
        <w:pStyle w:val="normal0"/>
        <w:spacing w:line="240" w:lineRule="auto"/>
        <w:jc w:val="center"/>
        <w:rPr>
          <w:color w:val="auto"/>
          <w:szCs w:val="22"/>
        </w:rPr>
      </w:pPr>
      <w:r w:rsidRPr="00AB74F5">
        <w:rPr>
          <w:b/>
          <w:color w:val="auto"/>
          <w:szCs w:val="22"/>
        </w:rPr>
        <w:tab/>
      </w:r>
      <w:r w:rsidRPr="00AB74F5">
        <w:rPr>
          <w:b/>
          <w:color w:val="auto"/>
          <w:szCs w:val="22"/>
        </w:rPr>
        <w:tab/>
      </w:r>
      <w:r w:rsidRPr="00AB74F5">
        <w:rPr>
          <w:b/>
          <w:color w:val="auto"/>
          <w:szCs w:val="22"/>
        </w:rPr>
        <w:tab/>
      </w:r>
      <w:r w:rsidRPr="00AB74F5">
        <w:rPr>
          <w:b/>
          <w:color w:val="auto"/>
          <w:szCs w:val="22"/>
        </w:rPr>
        <w:tab/>
      </w:r>
    </w:p>
    <w:p w:rsidR="00653857" w:rsidRPr="00AB74F5" w:rsidRDefault="00852B12" w:rsidP="00F8279B">
      <w:pPr>
        <w:pStyle w:val="normal0"/>
        <w:spacing w:line="240" w:lineRule="auto"/>
        <w:jc w:val="center"/>
        <w:rPr>
          <w:color w:val="auto"/>
          <w:szCs w:val="22"/>
        </w:rPr>
      </w:pPr>
      <w:r w:rsidRPr="00AB74F5">
        <w:rPr>
          <w:color w:val="auto"/>
          <w:szCs w:val="22"/>
        </w:rPr>
        <w:tab/>
      </w:r>
      <w:r w:rsidR="00143F1C" w:rsidRPr="00AB74F5">
        <w:rPr>
          <w:b/>
          <w:color w:val="auto"/>
          <w:szCs w:val="22"/>
        </w:rPr>
        <w:t xml:space="preserve">The </w:t>
      </w:r>
      <w:r w:rsidRPr="00AB74F5">
        <w:rPr>
          <w:b/>
          <w:color w:val="auto"/>
          <w:szCs w:val="22"/>
          <w:highlight w:val="white"/>
        </w:rPr>
        <w:t>Millen</w:t>
      </w:r>
      <w:r w:rsidR="00867943" w:rsidRPr="00AB74F5">
        <w:rPr>
          <w:b/>
          <w:color w:val="auto"/>
          <w:szCs w:val="22"/>
          <w:highlight w:val="white"/>
        </w:rPr>
        <w:t>n</w:t>
      </w:r>
      <w:r w:rsidRPr="00AB74F5">
        <w:rPr>
          <w:b/>
          <w:color w:val="auto"/>
          <w:szCs w:val="22"/>
          <w:highlight w:val="white"/>
        </w:rPr>
        <w:t>ium Development Goal</w:t>
      </w:r>
      <w:r w:rsidR="00143F1C" w:rsidRPr="00AB74F5">
        <w:rPr>
          <w:b/>
          <w:color w:val="auto"/>
          <w:szCs w:val="22"/>
          <w:highlight w:val="white"/>
        </w:rPr>
        <w:t>s – How far have we come?</w:t>
      </w:r>
      <w:r w:rsidRPr="00AB74F5">
        <w:rPr>
          <w:b/>
          <w:color w:val="auto"/>
          <w:szCs w:val="22"/>
          <w:highlight w:val="white"/>
        </w:rPr>
        <w:t xml:space="preserve"> </w:t>
      </w:r>
    </w:p>
    <w:p w:rsidR="00367FD4" w:rsidRPr="00367FD4" w:rsidRDefault="00852B12" w:rsidP="00367FD4">
      <w:pPr>
        <w:pStyle w:val="normal0"/>
        <w:spacing w:line="240" w:lineRule="auto"/>
      </w:pPr>
      <w:r>
        <w:rPr>
          <w:b/>
          <w:color w:val="333333"/>
          <w:highlight w:val="white"/>
        </w:rPr>
        <w:t xml:space="preserve"> </w:t>
      </w:r>
    </w:p>
    <w:p w:rsidR="00367FD4" w:rsidRDefault="00367FD4" w:rsidP="00367FD4">
      <w:pPr>
        <w:pStyle w:val="normal0"/>
        <w:spacing w:line="240" w:lineRule="auto"/>
        <w:rPr>
          <w:b/>
          <w:color w:val="000000" w:themeColor="text1"/>
          <w:highlight w:val="white"/>
        </w:rPr>
      </w:pPr>
      <w:r w:rsidRPr="00367FD4">
        <w:rPr>
          <w:b/>
          <w:color w:val="000000" w:themeColor="text1"/>
          <w:highlight w:val="white"/>
        </w:rPr>
        <w:t>How far?</w:t>
      </w:r>
    </w:p>
    <w:p w:rsidR="00367FD4" w:rsidRPr="00367FD4" w:rsidRDefault="00367FD4" w:rsidP="00367FD4">
      <w:pPr>
        <w:pStyle w:val="normal0"/>
        <w:spacing w:line="240" w:lineRule="auto"/>
        <w:rPr>
          <w:b/>
          <w:color w:val="000000" w:themeColor="text1"/>
          <w:highlight w:val="white"/>
        </w:rPr>
      </w:pPr>
    </w:p>
    <w:p w:rsidR="00367FD4" w:rsidRPr="009E0F19" w:rsidRDefault="00367FD4" w:rsidP="00367FD4">
      <w:pPr>
        <w:pStyle w:val="normal0"/>
        <w:spacing w:line="240" w:lineRule="auto"/>
        <w:rPr>
          <w:color w:val="000000" w:themeColor="text1"/>
          <w:highlight w:val="white"/>
        </w:rPr>
      </w:pPr>
      <w:r w:rsidRPr="009E0F19">
        <w:rPr>
          <w:color w:val="000000" w:themeColor="text1"/>
          <w:highlight w:val="white"/>
        </w:rPr>
        <w:t>The eight United Nation’s Millennium Development Goals (MDGs) were adopted in 1995 with the aim to end extreme poverty by 2015. By 2012 Ban Ki-moon, Secretary-General, United Nations (UN), claimed: "The target of reducing extreme poverty by half has been reached five years ahead of the 2015 deadline” (United Nations, 2012). However as 2015 draws near, interested parties are assessing progress and asking where to next?</w:t>
      </w:r>
      <w:r w:rsidRPr="009E0F19">
        <w:rPr>
          <w:color w:val="000000" w:themeColor="text1"/>
        </w:rPr>
        <w:t xml:space="preserve"> </w:t>
      </w:r>
    </w:p>
    <w:p w:rsidR="00367FD4" w:rsidRPr="009E0F19" w:rsidRDefault="00367FD4" w:rsidP="00367FD4">
      <w:pPr>
        <w:pStyle w:val="normal0"/>
        <w:spacing w:line="240" w:lineRule="auto"/>
        <w:rPr>
          <w:color w:val="000000" w:themeColor="text1"/>
          <w:highlight w:val="white"/>
        </w:rPr>
      </w:pPr>
    </w:p>
    <w:p w:rsidR="00367FD4" w:rsidRPr="009E0F19" w:rsidRDefault="00367FD4" w:rsidP="00367FD4">
      <w:pPr>
        <w:pStyle w:val="normal0"/>
        <w:spacing w:line="240" w:lineRule="auto"/>
        <w:rPr>
          <w:color w:val="000000" w:themeColor="text1"/>
        </w:rPr>
      </w:pPr>
      <w:r w:rsidRPr="009E0F19">
        <w:rPr>
          <w:color w:val="000000" w:themeColor="text1"/>
          <w:highlight w:val="white"/>
        </w:rPr>
        <w:t>According to the United Nations Children’s Fund and the World Health Organisation Joint Monitoring 2012 Programme Report, (UNICEF and WHO, 2012) one of the first MDG targets to be met was to provide an improved water supply. The MDG was to halve the proportion of people who lack dependable access to improved sources of drinking water. The report states that more than two billion people were supplied with an improved water source between 1990 and 2010.</w:t>
      </w:r>
    </w:p>
    <w:p w:rsidR="00367FD4" w:rsidRPr="009E0F19" w:rsidRDefault="00367FD4" w:rsidP="00367FD4">
      <w:pPr>
        <w:pStyle w:val="normal0"/>
        <w:spacing w:line="240" w:lineRule="auto"/>
        <w:rPr>
          <w:color w:val="000000" w:themeColor="text1"/>
          <w:highlight w:val="white"/>
        </w:rPr>
      </w:pPr>
    </w:p>
    <w:p w:rsidR="00367FD4" w:rsidRPr="009E0F19" w:rsidRDefault="00367FD4" w:rsidP="00367FD4">
      <w:pPr>
        <w:pStyle w:val="normal0"/>
        <w:spacing w:line="240" w:lineRule="auto"/>
        <w:rPr>
          <w:color w:val="000000" w:themeColor="text1"/>
        </w:rPr>
      </w:pPr>
      <w:r w:rsidRPr="009E0F19">
        <w:rPr>
          <w:color w:val="000000" w:themeColor="text1"/>
          <w:highlight w:val="white"/>
        </w:rPr>
        <w:t>The most obvious success has been the significant reduction of people living in extreme poverty. Worldwide, the proportion of people living in extreme poverty fell from nearly a third in 1990 to 19% in 2004.  If this trend continues, the MDG target of halving those living on less than $1.25 a day, should be met. One example is the provision of seed and fertiliser subsidies, which in Africa has benefitted farmers enormously. Such subsidies have turned Malawi from a country staving off famine in 2005 into a country harvesting crop surpluses.</w:t>
      </w:r>
    </w:p>
    <w:p w:rsidR="00367FD4" w:rsidRPr="009E0F19" w:rsidRDefault="00367FD4" w:rsidP="00367FD4">
      <w:pPr>
        <w:pStyle w:val="normal0"/>
        <w:spacing w:line="240" w:lineRule="auto"/>
        <w:rPr>
          <w:color w:val="000000" w:themeColor="text1"/>
        </w:rPr>
      </w:pPr>
      <w:r w:rsidRPr="009E0F19">
        <w:rPr>
          <w:color w:val="000000" w:themeColor="text1"/>
        </w:rPr>
        <w:t xml:space="preserve"> </w:t>
      </w:r>
    </w:p>
    <w:p w:rsidR="00367FD4" w:rsidRPr="009E0F19" w:rsidRDefault="00BC1DC5" w:rsidP="00367FD4">
      <w:pPr>
        <w:pStyle w:val="normal0"/>
        <w:spacing w:line="240" w:lineRule="auto"/>
        <w:rPr>
          <w:color w:val="000000" w:themeColor="text1"/>
        </w:rPr>
      </w:pPr>
      <w:r>
        <w:rPr>
          <w:color w:val="000000" w:themeColor="text1"/>
          <w:highlight w:val="white"/>
        </w:rPr>
        <w:t xml:space="preserve">UN statistics reveal </w:t>
      </w:r>
      <w:r w:rsidR="00367FD4" w:rsidRPr="009E0F19">
        <w:rPr>
          <w:color w:val="000000" w:themeColor="text1"/>
          <w:highlight w:val="white"/>
        </w:rPr>
        <w:t>further success stories</w:t>
      </w:r>
      <w:r w:rsidR="00367FD4" w:rsidRPr="009E0F19">
        <w:rPr>
          <w:color w:val="000000" w:themeColor="text1"/>
        </w:rPr>
        <w:t xml:space="preserve">. Progress towards meeting the target to achieve universal primary education is also evident. Net enrolment in primary education in the developing world increased from 80% in 1990/1 to 88% in 2004/5. Two thirds of this increase occurred after 1999 (United Nations, 2008). Child mortality statistics also show some positive improvements (United Nations, 2012). Between 1990 and 2004, the proportion of children under five years of age who are underweight, decreased by one-fifth across the world. Immunization campaigns, particularly the international Measles Initiative, have been highly successfully and have also been used to deliver other public health services such as mosquito nets and vitamin A supplements. </w:t>
      </w:r>
      <w:r w:rsidR="00367FD4" w:rsidRPr="009E0F19">
        <w:rPr>
          <w:color w:val="000000" w:themeColor="text1"/>
          <w:highlight w:val="white"/>
        </w:rPr>
        <w:t>The HIV/AIDS epidemic has stabilised in most regions and global funding has helped control malaria. On current trends, tuberculosis will have been halted and will start to reverse, although new infections are rising in some areas.</w:t>
      </w:r>
    </w:p>
    <w:p w:rsidR="00367FD4" w:rsidRPr="009E0F19" w:rsidRDefault="00367FD4" w:rsidP="00367FD4">
      <w:pPr>
        <w:pStyle w:val="normal0"/>
        <w:spacing w:line="240" w:lineRule="auto"/>
        <w:rPr>
          <w:color w:val="000000" w:themeColor="text1"/>
        </w:rPr>
      </w:pPr>
      <w:r w:rsidRPr="009E0F19">
        <w:rPr>
          <w:color w:val="000000" w:themeColor="text1"/>
        </w:rPr>
        <w:t xml:space="preserve"> </w:t>
      </w:r>
    </w:p>
    <w:p w:rsidR="00367FD4" w:rsidRPr="009E0F19" w:rsidRDefault="00367FD4" w:rsidP="00367FD4">
      <w:pPr>
        <w:pStyle w:val="normal0"/>
        <w:spacing w:line="240" w:lineRule="auto"/>
        <w:rPr>
          <w:color w:val="000000" w:themeColor="text1"/>
        </w:rPr>
      </w:pPr>
      <w:r w:rsidRPr="009E0F19">
        <w:rPr>
          <w:color w:val="000000" w:themeColor="text1"/>
        </w:rPr>
        <w:t>Success has also impacted on women. Every region has made progress toward ensur</w:t>
      </w:r>
      <w:r w:rsidR="005437D6">
        <w:rPr>
          <w:color w:val="000000" w:themeColor="text1"/>
        </w:rPr>
        <w:t>ing that all women receive ante</w:t>
      </w:r>
      <w:r w:rsidRPr="009E0F19">
        <w:rPr>
          <w:color w:val="000000" w:themeColor="text1"/>
        </w:rPr>
        <w:t>natal care at least once during every pregnancy. Contraceptive use has risen from 55% in 1990 to 64% in 2005 (United Nations, 2008). There have been gains in female participation in paid, non-agricultural employment, which demonstrates some movement towards the goal to promote gender equality.  Women in South Asia, Western Asia, and Oceania, regions where women traditionally had low participation rates in the paid labour market, have made the greatest gains. Unfortunately, rates for female participation in paid labour in North Africa, an area with very low female participation, have been largely unchanged. Female political participation is also gradually growing. The number of women representing constituencies in parliaments around the world rose to 17% in 2007 compared to 13% in 1990 (United Nations, 2008).</w:t>
      </w:r>
    </w:p>
    <w:p w:rsidR="00367FD4" w:rsidRPr="009E0F19" w:rsidRDefault="00367FD4" w:rsidP="00367FD4">
      <w:pPr>
        <w:pStyle w:val="normal0"/>
        <w:spacing w:line="240" w:lineRule="auto"/>
        <w:rPr>
          <w:color w:val="000000" w:themeColor="text1"/>
        </w:rPr>
      </w:pPr>
      <w:r w:rsidRPr="009E0F19">
        <w:rPr>
          <w:color w:val="000000" w:themeColor="text1"/>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b/>
          <w:color w:val="000000" w:themeColor="text1"/>
          <w:highlight w:val="white"/>
        </w:rPr>
        <w:t>Uneven progress of the MDGs</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rPr>
        <w:t xml:space="preserve">However the statistics do not tell the whole picture. In reality, although the total amount of world poverty has fallen, progress has been uneven, and most of the goals will not be met by the deadline. </w:t>
      </w:r>
      <w:r w:rsidRPr="009E0F19">
        <w:rPr>
          <w:color w:val="000000" w:themeColor="text1"/>
          <w:highlight w:val="white"/>
        </w:rPr>
        <w:t>Targets on hunger, primary education and gender equality have not been met. Progress overall has been uneven between wider global areas, between countries and between districts and groups within countries (United Nations, 2013).</w:t>
      </w:r>
      <w:r w:rsidRPr="009E0F19">
        <w:rPr>
          <w:color w:val="000000" w:themeColor="text1"/>
        </w:rPr>
        <w:t xml:space="preserve"> </w:t>
      </w:r>
      <w:r w:rsidRPr="009E0F19">
        <w:rPr>
          <w:color w:val="000000" w:themeColor="text1"/>
          <w:highlight w:val="white"/>
        </w:rPr>
        <w:t xml:space="preserve">Developing nations are on track to meet the poverty target, largely because of strong growth in China and India, </w:t>
      </w:r>
      <w:r w:rsidRPr="009E0F19">
        <w:rPr>
          <w:color w:val="000000" w:themeColor="text1"/>
        </w:rPr>
        <w:t>which disguises lack of progress elsewhere</w:t>
      </w:r>
      <w:r w:rsidRPr="009E0F19">
        <w:rPr>
          <w:color w:val="000000" w:themeColor="text1"/>
          <w:highlight w:val="white"/>
        </w:rPr>
        <w:t xml:space="preserve">. </w:t>
      </w:r>
      <w:r w:rsidRPr="009E0F19">
        <w:rPr>
          <w:color w:val="000000" w:themeColor="text1"/>
        </w:rPr>
        <w:t>World hunger has, in fact, been on the rise since the adoption of the MDGs, with nearly a billion people subject to periods of hunger.  Significant imp</w:t>
      </w:r>
      <w:r w:rsidR="00BC1DC5">
        <w:rPr>
          <w:color w:val="000000" w:themeColor="text1"/>
        </w:rPr>
        <w:t>rovements in nutrition in China and</w:t>
      </w:r>
      <w:r w:rsidRPr="009E0F19">
        <w:rPr>
          <w:color w:val="000000" w:themeColor="text1"/>
        </w:rPr>
        <w:t xml:space="preserve"> East Asia and lesser improvements in the Middle East, Latin America, and the Caribbean</w:t>
      </w:r>
      <w:r w:rsidR="00BC1DC5">
        <w:rPr>
          <w:color w:val="000000" w:themeColor="text1"/>
        </w:rPr>
        <w:t>,</w:t>
      </w:r>
      <w:r w:rsidRPr="009E0F19">
        <w:rPr>
          <w:color w:val="000000" w:themeColor="text1"/>
        </w:rPr>
        <w:t xml:space="preserve"> account for the positive statistics and mask failures to meet this goal elsewhere. </w:t>
      </w:r>
      <w:r w:rsidRPr="009E0F19">
        <w:rPr>
          <w:color w:val="000000" w:themeColor="text1"/>
          <w:highlight w:val="white"/>
        </w:rPr>
        <w:t xml:space="preserve">In sub-Saharan Africa and Western Asia the proportion of hungry people has actually increased. </w:t>
      </w:r>
      <w:r w:rsidRPr="009E0F19">
        <w:rPr>
          <w:color w:val="000000" w:themeColor="text1"/>
        </w:rPr>
        <w:t>It is of concern that, between 1990 and 2004, the proportion of national consumption by the poorest fifth of the population in developing regions, decreased from 4.6% to 3.9% (United Nations, 2008).</w:t>
      </w:r>
      <w:r w:rsidRPr="009E0F19">
        <w:rPr>
          <w:color w:val="000000" w:themeColor="text1"/>
          <w:highlight w:val="white"/>
        </w:rPr>
        <w:t xml:space="preserve"> Globally, the number of hungry people rose from 842 million in 1990-92 to 1.02 billion people in 2009.</w:t>
      </w:r>
      <w:r w:rsidRPr="009E0F19">
        <w:rPr>
          <w:color w:val="000000" w:themeColor="text1"/>
        </w:rPr>
        <w:t xml:space="preserve"> The goal of halving the number of people suffering from hunger is unlikely to be met globally unless better progress is made in South Asia and, once again, Sub-Saharan Africa.</w:t>
      </w:r>
    </w:p>
    <w:p w:rsidR="00367FD4" w:rsidRPr="009E0F19" w:rsidRDefault="00367FD4" w:rsidP="00367FD4">
      <w:pPr>
        <w:pStyle w:val="normal0"/>
        <w:spacing w:line="240" w:lineRule="auto"/>
        <w:rPr>
          <w:color w:val="000000" w:themeColor="text1"/>
        </w:rPr>
      </w:pPr>
    </w:p>
    <w:p w:rsidR="00367FD4" w:rsidRPr="009E0F19" w:rsidRDefault="00367FD4" w:rsidP="00367FD4">
      <w:pPr>
        <w:pStyle w:val="normal0"/>
        <w:spacing w:line="240" w:lineRule="auto"/>
        <w:rPr>
          <w:color w:val="000000" w:themeColor="text1"/>
        </w:rPr>
      </w:pPr>
      <w:r w:rsidRPr="009E0F19">
        <w:rPr>
          <w:color w:val="000000" w:themeColor="text1"/>
          <w:highlight w:val="white"/>
        </w:rPr>
        <w:t>With sub-Saharan Africa so far behind meeting the poverty target, what difference have the MDGs made towards achieving targets around water supply?</w:t>
      </w:r>
      <w:r w:rsidRPr="009E0F19">
        <w:rPr>
          <w:color w:val="000000" w:themeColor="text1"/>
        </w:rPr>
        <w:t xml:space="preserve"> While the water target has been met according to the United Nations (United Nations, 2013) nearly four in ten people (39%) in sub-Saharan Africa, approximately 800 million of the world's poorest people, will need to wait decades for access to safe drinking water. Inequality of access to safe drinking water continues to present a significant challenge that has not been solved by the MDGs. The accompanying MDG target for halving the proportion of people without safe sanitation is one of the most off-track of all the MDG targets. Predictions suggested that this will not be achieved globally until 2026 despite the fact that meeting this target is essential if killer diseases in developing </w:t>
      </w:r>
      <w:r w:rsidR="00BC1DC5">
        <w:rPr>
          <w:color w:val="000000" w:themeColor="text1"/>
        </w:rPr>
        <w:t>countries are to be eradicated.</w:t>
      </w:r>
      <w:r w:rsidRPr="009E0F19">
        <w:rPr>
          <w:color w:val="000000" w:themeColor="text1"/>
        </w:rPr>
        <w:t xml:space="preserve"> Currently a staggerin</w:t>
      </w:r>
      <w:r w:rsidR="00180C98">
        <w:rPr>
          <w:color w:val="000000" w:themeColor="text1"/>
        </w:rPr>
        <w:t>g 37% of the world's population</w:t>
      </w:r>
      <w:r w:rsidRPr="009E0F19">
        <w:rPr>
          <w:color w:val="000000" w:themeColor="text1"/>
        </w:rPr>
        <w:t xml:space="preserve"> </w:t>
      </w:r>
      <w:r w:rsidR="00180C98">
        <w:rPr>
          <w:color w:val="000000" w:themeColor="text1"/>
        </w:rPr>
        <w:t>(2.5 billion people)</w:t>
      </w:r>
      <w:r w:rsidRPr="009E0F19">
        <w:rPr>
          <w:color w:val="000000" w:themeColor="text1"/>
        </w:rPr>
        <w:t xml:space="preserve"> live without adequate sanitation. Achievement of this goal is seriously impacted by the cost of infrastructure and supplying water in rural areas.</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Child deaths are falling but at the current rate are well short of the two-thirds target. Child mortality more than halved in Latin America, the Caribbean, Asia and Northern Africa but remains high in parts of Southern Asia and sub-Saharan Africa. In the latter, the total number of children who have died has increased. </w:t>
      </w:r>
      <w:r w:rsidRPr="009E0F19">
        <w:rPr>
          <w:color w:val="000000" w:themeColor="text1"/>
        </w:rPr>
        <w:t xml:space="preserve">In most countries there has been a substantial reduction </w:t>
      </w:r>
      <w:r w:rsidR="00BC1DC5">
        <w:rPr>
          <w:color w:val="000000" w:themeColor="text1"/>
        </w:rPr>
        <w:t>in under-five mortality rates. However t</w:t>
      </w:r>
      <w:r w:rsidRPr="009E0F19">
        <w:rPr>
          <w:color w:val="000000" w:themeColor="text1"/>
        </w:rPr>
        <w:t>he largest changes have occurred within the richest 40% of households, in urban areas, or within families where the mothers had at least some education.</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rPr>
        <w:t xml:space="preserve">In the area of improving maternal health, the shortfall in progress is also marked. The goal to reduce maternal deaths by three quarters is only on target on two areas, East Asia and the </w:t>
      </w:r>
      <w:r w:rsidR="00885F13">
        <w:rPr>
          <w:color w:val="000000" w:themeColor="text1"/>
        </w:rPr>
        <w:t>Caucasus and Central Asia (Unit</w:t>
      </w:r>
      <w:r w:rsidRPr="009E0F19">
        <w:rPr>
          <w:color w:val="000000" w:themeColor="text1"/>
        </w:rPr>
        <w:t>ed Nations, 2013). It is unlikely that the 2015 target will be met in any other areas. The number of women who die in childbirth every year remains in the hundreds of thousands and is highest in Sub-S</w:t>
      </w:r>
      <w:r w:rsidR="00180C98">
        <w:rPr>
          <w:color w:val="000000" w:themeColor="text1"/>
        </w:rPr>
        <w:t xml:space="preserve">aharan Africa (United Nations, </w:t>
      </w:r>
      <w:r w:rsidRPr="009E0F19">
        <w:rPr>
          <w:color w:val="000000" w:themeColor="text1"/>
        </w:rPr>
        <w:t>2013). The Millennium Development Goal</w:t>
      </w:r>
      <w:r w:rsidR="005437D6">
        <w:rPr>
          <w:color w:val="000000" w:themeColor="text1"/>
        </w:rPr>
        <w:t>s Report, (2012), states that “t</w:t>
      </w:r>
      <w:r w:rsidRPr="009E0F19">
        <w:rPr>
          <w:color w:val="000000" w:themeColor="text1"/>
        </w:rPr>
        <w:t>he regions with the highest maternal mortality, sub-Saharan Africa and Southern Asia, are also those with the lowest coverage of births attended by skilled health personnel—less than half” (United Nations, 2012). High adolescent birth rates have not been significantly reduced,</w:t>
      </w:r>
      <w:r w:rsidRPr="009E0F19">
        <w:rPr>
          <w:color w:val="000000" w:themeColor="text1"/>
          <w:highlight w:val="white"/>
        </w:rPr>
        <w:t xml:space="preserve"> whilst funding for family planning is falling behind. More recently there has been a </w:t>
      </w:r>
      <w:r w:rsidRPr="009E0F19">
        <w:rPr>
          <w:color w:val="000000" w:themeColor="text1"/>
        </w:rPr>
        <w:t>‘feminization’ of the HIV epidemic, and in 2006, women comprised</w:t>
      </w:r>
      <w:r w:rsidR="00BC1DC5">
        <w:rPr>
          <w:color w:val="000000" w:themeColor="text1"/>
        </w:rPr>
        <w:t xml:space="preserve"> 48% of those living with HIV. </w:t>
      </w:r>
      <w:r w:rsidRPr="009E0F19">
        <w:rPr>
          <w:color w:val="000000" w:themeColor="text1"/>
        </w:rPr>
        <w:t>In 2005, onl</w:t>
      </w:r>
      <w:r w:rsidR="00BC1DC5">
        <w:rPr>
          <w:color w:val="000000" w:themeColor="text1"/>
        </w:rPr>
        <w:t xml:space="preserve">y 11% of pregnant women in low and middle </w:t>
      </w:r>
      <w:r w:rsidRPr="009E0F19">
        <w:rPr>
          <w:color w:val="000000" w:themeColor="text1"/>
        </w:rPr>
        <w:t>income countries who were HIV-positive, received treatment to prevent the transmission of the virus to their newborns. In 2005, it has been estimated that 80% of the 15.2 million children, who have lost one or both parents to AIDS, are in sub-Saharan Africa (World Savvy Monitor, 2008).</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BC1DC5" w:rsidRDefault="00367FD4" w:rsidP="00367FD4">
      <w:pPr>
        <w:pStyle w:val="normal0"/>
        <w:spacing w:line="240" w:lineRule="auto"/>
        <w:rPr>
          <w:color w:val="auto"/>
          <w:szCs w:val="22"/>
        </w:rPr>
      </w:pPr>
      <w:r w:rsidRPr="00BC1DC5">
        <w:rPr>
          <w:color w:val="auto"/>
          <w:szCs w:val="22"/>
          <w:highlight w:val="white"/>
        </w:rPr>
        <w:t xml:space="preserve">Countries in sub-Saharan Africa have seen great improvements in education provision by abolishing school fees and offering free school lunches. However the MDG to ensure universal primary education is </w:t>
      </w:r>
      <w:r w:rsidR="00BC1DC5" w:rsidRPr="00BC1DC5">
        <w:rPr>
          <w:color w:val="auto"/>
          <w:szCs w:val="22"/>
          <w:highlight w:val="white"/>
        </w:rPr>
        <w:t xml:space="preserve">also </w:t>
      </w:r>
      <w:r w:rsidRPr="00BC1DC5">
        <w:rPr>
          <w:color w:val="auto"/>
          <w:szCs w:val="22"/>
          <w:highlight w:val="white"/>
        </w:rPr>
        <w:t xml:space="preserve">unlikely to be met. Whilst there has been some spending on providing teachers and classrooms, it has been limited and the school drop-out rate is high In some cases, the quality of tuition has actually dropped. </w:t>
      </w:r>
      <w:r w:rsidRPr="00BC1DC5">
        <w:rPr>
          <w:color w:val="auto"/>
          <w:szCs w:val="22"/>
        </w:rPr>
        <w:t>A third of primary school age children in rural areas of the developing world are not in school, and 18% of children in urban areas are not in school. Furthermore, in areas where there is or has recently been conflict, official data is not usually available. If this data were available and included in the statistics, it is likely that the apparent improvements in this area would be significantly less.</w:t>
      </w:r>
    </w:p>
    <w:p w:rsidR="00367FD4" w:rsidRPr="00BC1DC5" w:rsidRDefault="00367FD4" w:rsidP="00367FD4">
      <w:pPr>
        <w:pStyle w:val="normal0"/>
        <w:spacing w:line="240" w:lineRule="auto"/>
        <w:rPr>
          <w:color w:val="auto"/>
          <w:szCs w:val="22"/>
        </w:rPr>
      </w:pPr>
      <w:r w:rsidRPr="00BC1DC5">
        <w:rPr>
          <w:color w:val="auto"/>
          <w:szCs w:val="22"/>
        </w:rPr>
        <w:t xml:space="preserve"> </w:t>
      </w:r>
    </w:p>
    <w:p w:rsidR="00367FD4" w:rsidRPr="009E0F19" w:rsidRDefault="00367FD4" w:rsidP="00367FD4">
      <w:pPr>
        <w:pStyle w:val="normal0"/>
        <w:spacing w:line="240" w:lineRule="auto"/>
        <w:rPr>
          <w:color w:val="000000" w:themeColor="text1"/>
        </w:rPr>
      </w:pPr>
      <w:r w:rsidRPr="009E0F19">
        <w:rPr>
          <w:color w:val="000000" w:themeColor="text1"/>
        </w:rPr>
        <w:t xml:space="preserve">Additionally, progress towards achieving gender equality is, at best, patchy. Girls and children from poor and families are the least likely to be enrolled in primary school.  Girls are over-represented in the group of primary school age children not attending school in 2005 (United Nations, 2008). Worldwide, 57% of primary aged children not attending school were girls. Over 60% of unpaid family workers are women and women in rural areas are especially likely to be unpaid (United Nations, 2008). In 2007 only 19 countries had at least 30% female representation in national parliaments (United Nations, 2008).   </w:t>
      </w:r>
    </w:p>
    <w:p w:rsidR="00367FD4" w:rsidRPr="009E0F19" w:rsidRDefault="00367FD4" w:rsidP="00367FD4">
      <w:pPr>
        <w:pStyle w:val="normal0"/>
        <w:spacing w:line="240" w:lineRule="auto"/>
        <w:rPr>
          <w:color w:val="000000" w:themeColor="text1"/>
        </w:rPr>
      </w:pPr>
      <w:r w:rsidRPr="009E0F19">
        <w:rPr>
          <w:color w:val="000000" w:themeColor="text1"/>
        </w:rPr>
        <w:t xml:space="preserve"> </w:t>
      </w:r>
    </w:p>
    <w:p w:rsidR="00367FD4" w:rsidRPr="009E0F19" w:rsidRDefault="00367FD4" w:rsidP="00367FD4">
      <w:pPr>
        <w:pStyle w:val="normal0"/>
        <w:spacing w:line="240" w:lineRule="auto"/>
        <w:rPr>
          <w:color w:val="000000" w:themeColor="text1"/>
        </w:rPr>
      </w:pPr>
      <w:r w:rsidRPr="009E0F19">
        <w:rPr>
          <w:b/>
          <w:color w:val="000000" w:themeColor="text1"/>
        </w:rPr>
        <w:t>The development aid debate</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rPr>
          <w:rFonts w:ascii="Arial" w:eastAsia="Times New Roman" w:hAnsi="Arial" w:cs="Arial"/>
          <w:color w:val="000000" w:themeColor="text1"/>
          <w:sz w:val="22"/>
          <w:szCs w:val="22"/>
          <w:lang w:val="en-AU" w:eastAsia="en-US"/>
        </w:rPr>
      </w:pPr>
      <w:r w:rsidRPr="009E0F19">
        <w:rPr>
          <w:rFonts w:ascii="Arial" w:hAnsi="Arial" w:cs="Arial"/>
          <w:color w:val="000000" w:themeColor="text1"/>
          <w:sz w:val="22"/>
          <w:szCs w:val="22"/>
          <w:highlight w:val="white"/>
        </w:rPr>
        <w:t>One reason for these failures is that although the amount of development assistance has increased in the last ten years, the wealthiest nations have mot met their commitment to donate 0.7% of gross national income.</w:t>
      </w:r>
      <w:r w:rsidRPr="009E0F19">
        <w:rPr>
          <w:rFonts w:ascii="Arial" w:hAnsi="Arial" w:cs="Arial"/>
          <w:color w:val="000000" w:themeColor="text1"/>
          <w:sz w:val="22"/>
          <w:szCs w:val="22"/>
        </w:rPr>
        <w:t xml:space="preserve"> </w:t>
      </w:r>
      <w:r w:rsidRPr="009E0F19">
        <w:rPr>
          <w:rFonts w:ascii="Arial" w:hAnsi="Arial" w:cs="Arial"/>
          <w:color w:val="000000" w:themeColor="text1"/>
          <w:sz w:val="22"/>
          <w:szCs w:val="22"/>
          <w:highlight w:val="white"/>
        </w:rPr>
        <w:t>Of the G8 countries (</w:t>
      </w:r>
      <w:r w:rsidRPr="009E0F19">
        <w:rPr>
          <w:rFonts w:ascii="Arial" w:eastAsia="Times New Roman" w:hAnsi="Arial" w:cs="Arial"/>
          <w:color w:val="000000" w:themeColor="text1"/>
          <w:sz w:val="22"/>
          <w:szCs w:val="22"/>
          <w:shd w:val="clear" w:color="auto" w:fill="FFFFFF"/>
          <w:lang w:val="en-AU" w:eastAsia="en-US"/>
        </w:rPr>
        <w:t>a forum for the governments of eight of the world's largest national economies)</w:t>
      </w:r>
      <w:r w:rsidRPr="009E0F19">
        <w:rPr>
          <w:rFonts w:ascii="Arial" w:hAnsi="Arial" w:cs="Arial"/>
          <w:color w:val="000000" w:themeColor="text1"/>
          <w:sz w:val="22"/>
          <w:szCs w:val="22"/>
          <w:highlight w:val="white"/>
        </w:rPr>
        <w:t>, the government of the United Kingdom gives</w:t>
      </w:r>
      <w:r w:rsidRPr="009E0F19">
        <w:rPr>
          <w:color w:val="000000" w:themeColor="text1"/>
          <w:highlight w:val="white"/>
        </w:rPr>
        <w:t xml:space="preserve"> </w:t>
      </w:r>
      <w:r w:rsidRPr="009E0F19">
        <w:rPr>
          <w:rFonts w:ascii="Arial" w:hAnsi="Arial" w:cs="Arial"/>
          <w:color w:val="000000" w:themeColor="text1"/>
          <w:sz w:val="22"/>
          <w:szCs w:val="22"/>
          <w:highlight w:val="white"/>
        </w:rPr>
        <w:t>the highest level of aid at 0.51% and the government of Italy the lowest at 0.15%. The US government is not far ahead at 0.20%, although due to the size of its economy, it supplies the greatest total amount of development assistance. The governments of the G8 countries also failed to meet a promise, made at the Gleneagles summit in 2005, to double aid to Africa by 2010.</w:t>
      </w:r>
    </w:p>
    <w:p w:rsidR="00367FD4" w:rsidRPr="009E0F19" w:rsidRDefault="00367FD4" w:rsidP="00367FD4">
      <w:pPr>
        <w:pStyle w:val="normal0"/>
        <w:spacing w:line="240" w:lineRule="auto"/>
        <w:rPr>
          <w:color w:val="000000" w:themeColor="text1"/>
          <w:szCs w:val="22"/>
        </w:rPr>
      </w:pPr>
    </w:p>
    <w:p w:rsidR="00367FD4" w:rsidRPr="009E0F19" w:rsidRDefault="00367FD4" w:rsidP="00367FD4">
      <w:pPr>
        <w:pStyle w:val="normal0"/>
        <w:spacing w:line="240" w:lineRule="auto"/>
        <w:rPr>
          <w:color w:val="000000" w:themeColor="text1"/>
        </w:rPr>
      </w:pPr>
      <w:r w:rsidRPr="009E0F19">
        <w:rPr>
          <w:color w:val="000000" w:themeColor="text1"/>
        </w:rPr>
        <w:t xml:space="preserve">The governments of the G8 countries maintain that this is due to the global financial crisis. In his opening address to the UN General Assembly in September 2008, Ban Ki Moon warned, “… all of our work – financing for development, social spending in rich nations and poor, the Millennium Development Goals … is endangered by the global financial crisis” (Ban Ki-moon, 2008). However, Jeffrey Sachs, an MDG adviser to Ban Ki-moon has pointed out that the amount of development aid fell far short of expected targets well before the financial crisis started (Sachs, 2010). </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b/>
          <w:color w:val="000000" w:themeColor="text1"/>
          <w:highlight w:val="white"/>
        </w:rPr>
        <w:t>Practical steps</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Professor Sachs argues that the aid that is given could be used much more effectively (Sachs, 2010).</w:t>
      </w:r>
      <w:r w:rsidRPr="009E0F19">
        <w:rPr>
          <w:color w:val="000000" w:themeColor="text1"/>
        </w:rPr>
        <w:t xml:space="preserve"> He points out that the most successful aid programmes have been those that are designed by developing nations. However, richer countries have tended to focus on their own projects, rather than combine funds to support programmes designed by developing nations.</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Donor nations counter this criticism by pointing out that corruption and poor management of funds within developing countries frequently hinders the effective use of aid and the outcome of aid programmes. The UN has urged governments in the developing world to improve tax collection, particularly from wealthy elites within developing nations, and to ensure that economic growth benefits the very poor (United Nations, 2008).</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Another reason for failure is the inferior position of women and girls in many poor nations. Some of this is due to inequalities that are an ingrained part of the cultures of many developing countries. Many involved in the field of international development argue that if this issue is not addressed, the achievement of MDGs related to children, health and education will be compromised.</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b/>
          <w:color w:val="000000" w:themeColor="text1"/>
          <w:highlight w:val="white"/>
        </w:rPr>
        <w:t>The way forward?</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szCs w:val="22"/>
          <w:highlight w:val="white"/>
        </w:rPr>
      </w:pPr>
      <w:r w:rsidRPr="009E0F19">
        <w:rPr>
          <w:color w:val="000000" w:themeColor="text1"/>
          <w:szCs w:val="22"/>
          <w:highlight w:val="white"/>
        </w:rPr>
        <w:t xml:space="preserve">These issues have led to a variety of responses from those involved in international development aid. Some argue that the goals should not just be aspirations. They would like the MDGs established as fundamental human rights by the UN legislation, to which governments could be held to account. Other interested parties insist that the way forward is to call for greater commitment to meet aid pledges. Another group of commentators point to the structural causes of global poverty, including </w:t>
      </w:r>
    </w:p>
    <w:p w:rsidR="00367FD4" w:rsidRPr="009E0F19" w:rsidRDefault="00367FD4" w:rsidP="00367FD4">
      <w:pPr>
        <w:pStyle w:val="normal0"/>
        <w:numPr>
          <w:ilvl w:val="0"/>
          <w:numId w:val="19"/>
        </w:numPr>
        <w:spacing w:line="240" w:lineRule="auto"/>
        <w:rPr>
          <w:color w:val="000000" w:themeColor="text1"/>
          <w:szCs w:val="22"/>
        </w:rPr>
      </w:pPr>
      <w:r w:rsidRPr="009E0F19">
        <w:rPr>
          <w:color w:val="000000" w:themeColor="text1"/>
          <w:szCs w:val="22"/>
          <w:highlight w:val="white"/>
        </w:rPr>
        <w:t xml:space="preserve">the burden of foreign debt in the developing world, </w:t>
      </w:r>
    </w:p>
    <w:p w:rsidR="00367FD4" w:rsidRPr="009E0F19" w:rsidRDefault="00367FD4" w:rsidP="00367FD4">
      <w:pPr>
        <w:pStyle w:val="normal0"/>
        <w:numPr>
          <w:ilvl w:val="0"/>
          <w:numId w:val="19"/>
        </w:numPr>
        <w:spacing w:line="240" w:lineRule="auto"/>
        <w:rPr>
          <w:color w:val="000000" w:themeColor="text1"/>
          <w:szCs w:val="22"/>
        </w:rPr>
      </w:pPr>
      <w:r w:rsidRPr="009E0F19">
        <w:rPr>
          <w:color w:val="000000" w:themeColor="text1"/>
          <w:szCs w:val="22"/>
          <w:highlight w:val="white"/>
        </w:rPr>
        <w:t xml:space="preserve">trade restrictions, that prevent poor countries from developing their economies in ways that would best meet the needs of their people. </w:t>
      </w:r>
    </w:p>
    <w:p w:rsidR="00367FD4" w:rsidRPr="009E0F19" w:rsidRDefault="00367FD4" w:rsidP="00367FD4">
      <w:pPr>
        <w:pStyle w:val="normal0"/>
        <w:spacing w:line="240" w:lineRule="auto"/>
        <w:rPr>
          <w:color w:val="000000" w:themeColor="text1"/>
          <w:szCs w:val="22"/>
        </w:rPr>
      </w:pPr>
      <w:r w:rsidRPr="009E0F19">
        <w:rPr>
          <w:color w:val="000000" w:themeColor="text1"/>
          <w:szCs w:val="22"/>
          <w:highlight w:val="white"/>
        </w:rPr>
        <w:t>These are seen as the main obstacles to ending poverty.</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"The MDGs have been useful in mobilising money and energy," says Olivier De Schutter, the UN's Special Reporter on the right to food. "But they attack the symptoms of poverty - underweight children, maternal mortality, HIV prevalence - while remaining silent on the deeper causes of underdevelopment and hunger</w:t>
      </w:r>
      <w:r w:rsidRPr="009E0F19">
        <w:rPr>
          <w:color w:val="000000" w:themeColor="text1"/>
        </w:rPr>
        <w:t>” (De Schutter, 2010).</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There are those who argue that achieving the Millennium Development Goals is on track for 2015, if the political will to provide the right combination of money, and policies continues. But there is also </w:t>
      </w:r>
      <w:r w:rsidR="00E74E9E" w:rsidRPr="009E0F19">
        <w:rPr>
          <w:color w:val="000000" w:themeColor="text1"/>
          <w:highlight w:val="white"/>
        </w:rPr>
        <w:t>skepticism</w:t>
      </w:r>
      <w:r w:rsidRPr="009E0F19">
        <w:rPr>
          <w:color w:val="000000" w:themeColor="text1"/>
          <w:highlight w:val="white"/>
        </w:rPr>
        <w:t>, and critics point out that specific steps, practical action plans and planning beyond 2015 are needed to achieve the MDGs.</w:t>
      </w:r>
    </w:p>
    <w:p w:rsidR="00367FD4" w:rsidRPr="009E0F19" w:rsidRDefault="00367FD4" w:rsidP="00367FD4">
      <w:pPr>
        <w:pStyle w:val="normal0"/>
        <w:spacing w:line="240" w:lineRule="auto"/>
        <w:rPr>
          <w:color w:val="000000" w:themeColor="text1"/>
        </w:rPr>
      </w:pPr>
      <w:r w:rsidRPr="009E0F19">
        <w:rPr>
          <w:color w:val="000000" w:themeColor="text1"/>
          <w:highlight w:val="white"/>
        </w:rPr>
        <w:t xml:space="preserve"> </w:t>
      </w:r>
    </w:p>
    <w:p w:rsidR="00367FD4" w:rsidRPr="009E0F19" w:rsidRDefault="00367FD4" w:rsidP="00367FD4">
      <w:pPr>
        <w:pStyle w:val="normal0"/>
        <w:spacing w:line="240" w:lineRule="auto"/>
        <w:jc w:val="right"/>
        <w:rPr>
          <w:color w:val="000000" w:themeColor="text1"/>
        </w:rPr>
      </w:pPr>
      <w:r w:rsidRPr="009E0F19">
        <w:rPr>
          <w:color w:val="000000" w:themeColor="text1"/>
        </w:rPr>
        <w:t>2141 words</w:t>
      </w:r>
    </w:p>
    <w:p w:rsidR="00AA2730" w:rsidRPr="00461E85" w:rsidRDefault="00AA2730" w:rsidP="00F8279B">
      <w:pPr>
        <w:pStyle w:val="normal0"/>
        <w:spacing w:line="240" w:lineRule="auto"/>
        <w:rPr>
          <w:i/>
        </w:rPr>
      </w:pPr>
    </w:p>
    <w:p w:rsidR="006A3848" w:rsidRDefault="008B2811" w:rsidP="00F8279B">
      <w:pPr>
        <w:pStyle w:val="normal0"/>
        <w:spacing w:line="240" w:lineRule="auto"/>
      </w:pPr>
      <w:r>
        <w:t xml:space="preserve">Ban Ki-moon (2008). </w:t>
      </w:r>
      <w:r w:rsidRPr="00672654">
        <w:rPr>
          <w:i/>
        </w:rPr>
        <w:t>The State of the World.</w:t>
      </w:r>
      <w:r w:rsidR="003F6326">
        <w:t xml:space="preserve"> Retrieved from </w:t>
      </w:r>
      <w:hyperlink r:id="rId7" w:history="1">
        <w:r w:rsidR="003F6326" w:rsidRPr="00C00207">
          <w:rPr>
            <w:rStyle w:val="Hyperlink"/>
          </w:rPr>
          <w:t>http://www.un.org/sg/articles/articleFull.asp?TID=85&amp;Type=Op-Ed</w:t>
        </w:r>
      </w:hyperlink>
    </w:p>
    <w:p w:rsidR="00637425" w:rsidRDefault="00637425" w:rsidP="00F8279B">
      <w:pPr>
        <w:pStyle w:val="normal0"/>
        <w:spacing w:line="240" w:lineRule="auto"/>
      </w:pPr>
    </w:p>
    <w:p w:rsidR="0023427A" w:rsidRDefault="0023427A" w:rsidP="00F8279B">
      <w:pPr>
        <w:pStyle w:val="normal0"/>
        <w:spacing w:line="240" w:lineRule="auto"/>
      </w:pPr>
      <w:r>
        <w:t xml:space="preserve">De Schutter, O. (2010). </w:t>
      </w:r>
      <w:r w:rsidRPr="00672654">
        <w:rPr>
          <w:i/>
        </w:rPr>
        <w:t>Millennium Development Goals Need More Emphasis on Human Rights. Share the World’s Resources.</w:t>
      </w:r>
      <w:r>
        <w:t xml:space="preserve"> Retrieved from</w:t>
      </w:r>
      <w:r w:rsidR="00AA2730">
        <w:t xml:space="preserve"> </w:t>
      </w:r>
      <w:hyperlink r:id="rId8" w:history="1">
        <w:r w:rsidR="00AA2730" w:rsidRPr="00C00207">
          <w:rPr>
            <w:rStyle w:val="Hyperlink"/>
          </w:rPr>
          <w:t>http://www.stwr.org/poverty-inequality/critiquing-the-millennium-development-goals.html</w:t>
        </w:r>
      </w:hyperlink>
    </w:p>
    <w:p w:rsidR="00D829A8" w:rsidRDefault="00D829A8" w:rsidP="00F8279B">
      <w:pPr>
        <w:pStyle w:val="normal0"/>
        <w:spacing w:line="240" w:lineRule="auto"/>
      </w:pPr>
    </w:p>
    <w:p w:rsidR="00637425" w:rsidRDefault="00637425" w:rsidP="00F8279B">
      <w:pPr>
        <w:pStyle w:val="normal0"/>
        <w:spacing w:line="240" w:lineRule="auto"/>
      </w:pPr>
      <w:r>
        <w:t xml:space="preserve">Sachs, J, (2010). </w:t>
      </w:r>
      <w:r w:rsidRPr="00DB56A5">
        <w:rPr>
          <w:i/>
        </w:rPr>
        <w:t>Millennium Goals, Five years to Go</w:t>
      </w:r>
      <w:r>
        <w:t xml:space="preserve">. Huffington Post. Retrieved from </w:t>
      </w:r>
      <w:hyperlink r:id="rId9" w:history="1">
        <w:r w:rsidRPr="00C00207">
          <w:rPr>
            <w:rStyle w:val="Hyperlink"/>
          </w:rPr>
          <w:t>http://www.huffingtonpost.com/jeffrey-sachs/millennium-goals-five-yea_b_730898.html</w:t>
        </w:r>
      </w:hyperlink>
    </w:p>
    <w:p w:rsidR="008B2811" w:rsidRDefault="008B2811" w:rsidP="00F8279B">
      <w:pPr>
        <w:pStyle w:val="normal0"/>
        <w:spacing w:line="240" w:lineRule="auto"/>
      </w:pPr>
    </w:p>
    <w:p w:rsidR="006A3848" w:rsidRDefault="006A3848" w:rsidP="00F8279B">
      <w:pPr>
        <w:pStyle w:val="normal0"/>
        <w:spacing w:line="240" w:lineRule="auto"/>
      </w:pPr>
      <w:r>
        <w:t xml:space="preserve">UNICEF and the World Health Organisation. (2012). </w:t>
      </w:r>
      <w:r w:rsidRPr="00672654">
        <w:rPr>
          <w:i/>
        </w:rPr>
        <w:t>Progress on drinking water and sanitation 2012 Update.</w:t>
      </w:r>
      <w:r>
        <w:t xml:space="preserve"> Retrieved from </w:t>
      </w:r>
      <w:hyperlink r:id="rId10" w:history="1">
        <w:r w:rsidRPr="00C00207">
          <w:rPr>
            <w:rStyle w:val="Hyperlink"/>
          </w:rPr>
          <w:t>http://www.unicef.org/media/files/JMPreport2012.pdf</w:t>
        </w:r>
      </w:hyperlink>
    </w:p>
    <w:p w:rsidR="00C9799A" w:rsidRDefault="00C9799A" w:rsidP="00F8279B">
      <w:pPr>
        <w:pStyle w:val="normal0"/>
        <w:spacing w:line="240" w:lineRule="auto"/>
        <w:rPr>
          <w:b/>
        </w:rPr>
      </w:pPr>
    </w:p>
    <w:p w:rsidR="00C9799A" w:rsidRDefault="00C9799A" w:rsidP="00F8279B">
      <w:pPr>
        <w:pStyle w:val="normal0"/>
        <w:spacing w:line="240" w:lineRule="auto"/>
      </w:pPr>
      <w:r w:rsidRPr="006A3848">
        <w:t>United Nations</w:t>
      </w:r>
      <w:r>
        <w:t>, (2008</w:t>
      </w:r>
      <w:r w:rsidRPr="006A3848">
        <w:t>).</w:t>
      </w:r>
      <w:r>
        <w:t xml:space="preserve"> </w:t>
      </w:r>
      <w:r w:rsidRPr="006A3848">
        <w:rPr>
          <w:i/>
        </w:rPr>
        <w:t>The Millennium Development Goals Report</w:t>
      </w:r>
      <w:r>
        <w:t xml:space="preserve">. Retrieved from </w:t>
      </w:r>
      <w:hyperlink r:id="rId11" w:history="1">
        <w:r w:rsidRPr="00C00207">
          <w:rPr>
            <w:rStyle w:val="Hyperlink"/>
          </w:rPr>
          <w:t>http://www.un.org/millenniumgoals/2008highlevel/pdf/newsroom/mdg%20reports/MDG_Report_2008_ENGLISH.pdf</w:t>
        </w:r>
      </w:hyperlink>
    </w:p>
    <w:p w:rsidR="00C9799A" w:rsidRPr="00C9799A" w:rsidRDefault="00852B12" w:rsidP="00F8279B">
      <w:pPr>
        <w:pStyle w:val="normal0"/>
        <w:spacing w:line="240" w:lineRule="auto"/>
        <w:rPr>
          <w:b/>
        </w:rPr>
      </w:pPr>
      <w:r>
        <w:rPr>
          <w:b/>
        </w:rPr>
        <w:tab/>
      </w:r>
      <w:r>
        <w:rPr>
          <w:b/>
        </w:rPr>
        <w:tab/>
      </w:r>
    </w:p>
    <w:p w:rsidR="006A3848" w:rsidRDefault="006A3848" w:rsidP="00F8279B">
      <w:pPr>
        <w:pStyle w:val="normal0"/>
        <w:spacing w:line="240" w:lineRule="auto"/>
      </w:pPr>
      <w:r w:rsidRPr="006A3848">
        <w:t>United Nations</w:t>
      </w:r>
      <w:r>
        <w:t>,</w:t>
      </w:r>
      <w:r w:rsidRPr="006A3848">
        <w:t xml:space="preserve"> (2012).</w:t>
      </w:r>
      <w:r>
        <w:t xml:space="preserve"> </w:t>
      </w:r>
      <w:r w:rsidRPr="006A3848">
        <w:rPr>
          <w:i/>
        </w:rPr>
        <w:t>The Millennium Development Goals Report</w:t>
      </w:r>
      <w:r>
        <w:t xml:space="preserve">. Retrieved from </w:t>
      </w:r>
      <w:hyperlink r:id="rId12" w:history="1">
        <w:r w:rsidRPr="00C00207">
          <w:rPr>
            <w:rStyle w:val="Hyperlink"/>
          </w:rPr>
          <w:t>http://www.un.org/millenniumgoals/pdf/MDG%20Report%202012.pdf</w:t>
        </w:r>
      </w:hyperlink>
    </w:p>
    <w:p w:rsidR="00EE0DAA" w:rsidRDefault="00EE0DAA" w:rsidP="00F8279B">
      <w:pPr>
        <w:pStyle w:val="normal0"/>
        <w:spacing w:line="240" w:lineRule="auto"/>
      </w:pPr>
    </w:p>
    <w:p w:rsidR="00EE0DAA" w:rsidRDefault="00EE0DAA" w:rsidP="00F8279B">
      <w:pPr>
        <w:pStyle w:val="normal0"/>
        <w:spacing w:line="240" w:lineRule="auto"/>
      </w:pPr>
      <w:r>
        <w:t>United Nations, (2013)</w:t>
      </w:r>
      <w:r w:rsidR="004B6DC0">
        <w:t xml:space="preserve">. </w:t>
      </w:r>
      <w:r w:rsidR="004B6DC0" w:rsidRPr="00672654">
        <w:rPr>
          <w:i/>
        </w:rPr>
        <w:t>Millennium Development Goals P</w:t>
      </w:r>
      <w:r w:rsidRPr="00672654">
        <w:rPr>
          <w:i/>
        </w:rPr>
        <w:t>rogress Chart.</w:t>
      </w:r>
      <w:r>
        <w:t xml:space="preserve"> Retrieved from </w:t>
      </w:r>
      <w:hyperlink r:id="rId13" w:history="1">
        <w:r w:rsidRPr="00C00207">
          <w:rPr>
            <w:rStyle w:val="Hyperlink"/>
          </w:rPr>
          <w:t>http://www.un.org/millenniumgoals/pdf/report-2013/2013_progress_english.pdf</w:t>
        </w:r>
      </w:hyperlink>
    </w:p>
    <w:p w:rsidR="00EE0DAA" w:rsidRDefault="00EE0DAA" w:rsidP="00F8279B">
      <w:pPr>
        <w:pStyle w:val="normal0"/>
        <w:spacing w:line="240" w:lineRule="auto"/>
      </w:pPr>
    </w:p>
    <w:p w:rsidR="00EE0DAA" w:rsidRDefault="00EE0DAA" w:rsidP="00F8279B">
      <w:pPr>
        <w:pStyle w:val="normal0"/>
        <w:spacing w:line="240" w:lineRule="auto"/>
      </w:pPr>
      <w:r>
        <w:t>World Savvy Monitor (</w:t>
      </w:r>
      <w:r w:rsidR="004B6DC0">
        <w:t xml:space="preserve">2008). </w:t>
      </w:r>
      <w:r w:rsidR="004B6DC0" w:rsidRPr="004B6DC0">
        <w:rPr>
          <w:i/>
        </w:rPr>
        <w:t>Millennium Development Goals.</w:t>
      </w:r>
      <w:r w:rsidR="004B6DC0">
        <w:t xml:space="preserve">  </w:t>
      </w:r>
      <w:r w:rsidR="004B6DC0" w:rsidRPr="00672654">
        <w:rPr>
          <w:i/>
        </w:rPr>
        <w:t>Global Poverty and International Development,</w:t>
      </w:r>
      <w:r w:rsidR="004B6DC0">
        <w:t xml:space="preserve"> Issue 5. Retrieved from </w:t>
      </w:r>
      <w:hyperlink r:id="rId14" w:history="1">
        <w:r w:rsidR="004E288D" w:rsidRPr="00C00207">
          <w:rPr>
            <w:rStyle w:val="Hyperlink"/>
          </w:rPr>
          <w:t>http://worldsavvy.org/monitor/index.php?option=com_content&amp;view=article&amp;id=354&amp;Itemid=535</w:t>
        </w:r>
      </w:hyperlink>
    </w:p>
    <w:p w:rsidR="004E288D" w:rsidRDefault="004E288D" w:rsidP="00F8279B">
      <w:pPr>
        <w:pStyle w:val="normal0"/>
        <w:spacing w:line="240" w:lineRule="auto"/>
      </w:pPr>
    </w:p>
    <w:p w:rsidR="004B6DC0" w:rsidRDefault="004B6DC0" w:rsidP="00F8279B">
      <w:pPr>
        <w:pStyle w:val="normal0"/>
        <w:spacing w:line="240" w:lineRule="auto"/>
      </w:pPr>
    </w:p>
    <w:p w:rsidR="00EE0DAA" w:rsidRDefault="00EE0DAA" w:rsidP="00F8279B">
      <w:pPr>
        <w:pStyle w:val="normal0"/>
        <w:spacing w:line="240" w:lineRule="auto"/>
      </w:pPr>
    </w:p>
    <w:p w:rsidR="00653857" w:rsidRDefault="00852B12" w:rsidP="00F8279B">
      <w:pPr>
        <w:pStyle w:val="normal0"/>
        <w:spacing w:line="240" w:lineRule="auto"/>
      </w:pPr>
      <w:r>
        <w:br w:type="page"/>
      </w:r>
    </w:p>
    <w:p w:rsidR="00653857" w:rsidRDefault="00852B12" w:rsidP="00F8279B">
      <w:pPr>
        <w:pStyle w:val="normal0"/>
        <w:spacing w:line="240" w:lineRule="auto"/>
        <w:jc w:val="center"/>
      </w:pPr>
      <w:r>
        <w:t xml:space="preserve">Formative assessment </w:t>
      </w:r>
    </w:p>
    <w:p w:rsidR="00653857" w:rsidRDefault="00852B12" w:rsidP="00F8279B">
      <w:pPr>
        <w:pStyle w:val="normal0"/>
        <w:spacing w:line="240" w:lineRule="auto"/>
        <w:jc w:val="center"/>
      </w:pPr>
      <w:r>
        <w:t>Assessment task</w:t>
      </w:r>
      <w:r w:rsidR="00672654">
        <w:t xml:space="preserve"> 1</w:t>
      </w:r>
    </w:p>
    <w:p w:rsidR="00653857" w:rsidRDefault="00653857" w:rsidP="00F8279B">
      <w:pPr>
        <w:pStyle w:val="normal0"/>
        <w:spacing w:line="240" w:lineRule="auto"/>
        <w:jc w:val="cente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9360"/>
      </w:tblGrid>
      <w:tr w:rsidR="00653857">
        <w:tc>
          <w:tcPr>
            <w:tcW w:w="9360" w:type="dxa"/>
            <w:shd w:val="clear" w:color="auto" w:fill="D9D9D9"/>
            <w:tcMar>
              <w:top w:w="100" w:type="dxa"/>
              <w:left w:w="100" w:type="dxa"/>
              <w:bottom w:w="100" w:type="dxa"/>
              <w:right w:w="100" w:type="dxa"/>
            </w:tcMar>
          </w:tcPr>
          <w:p w:rsidR="00653857" w:rsidRDefault="00852B12" w:rsidP="00F8279B">
            <w:pPr>
              <w:pStyle w:val="normal0"/>
              <w:spacing w:line="240" w:lineRule="auto"/>
              <w:jc w:val="center"/>
            </w:pPr>
            <w:r>
              <w:rPr>
                <w:b/>
              </w:rPr>
              <w:t>Unit standard 22751, version 2</w:t>
            </w:r>
          </w:p>
          <w:p w:rsidR="00653857" w:rsidRDefault="00852B12" w:rsidP="00F8279B">
            <w:pPr>
              <w:pStyle w:val="normal0"/>
              <w:spacing w:line="240" w:lineRule="auto"/>
              <w:jc w:val="center"/>
            </w:pPr>
            <w:r>
              <w:rPr>
                <w:b/>
              </w:rPr>
              <w:t>Read and process information in English for academic purposes</w:t>
            </w:r>
          </w:p>
          <w:p w:rsidR="00653857" w:rsidRDefault="00852B12" w:rsidP="00F8279B">
            <w:pPr>
              <w:pStyle w:val="normal0"/>
              <w:spacing w:line="240" w:lineRule="auto"/>
            </w:pPr>
            <w:r>
              <w:rPr>
                <w:b/>
              </w:rPr>
              <w:t>Level 4                                                                                                                     5 credits</w:t>
            </w:r>
          </w:p>
        </w:tc>
      </w:tr>
    </w:tbl>
    <w:p w:rsidR="00653857" w:rsidRDefault="00852B12" w:rsidP="00F8279B">
      <w:pPr>
        <w:pStyle w:val="normal0"/>
        <w:spacing w:line="240" w:lineRule="auto"/>
      </w:pPr>
      <w:r>
        <w:rPr>
          <w:b/>
        </w:rPr>
        <w:tab/>
      </w:r>
      <w:r>
        <w:rPr>
          <w:b/>
        </w:rPr>
        <w:tab/>
      </w:r>
      <w:r>
        <w:rPr>
          <w:b/>
        </w:rPr>
        <w:tab/>
      </w:r>
      <w:r>
        <w:rPr>
          <w:b/>
        </w:rPr>
        <w:tab/>
      </w:r>
      <w:r>
        <w:rPr>
          <w:b/>
        </w:rPr>
        <w:tab/>
      </w:r>
      <w:r>
        <w:rPr>
          <w:b/>
        </w:rPr>
        <w:tab/>
      </w:r>
      <w:r>
        <w:rPr>
          <w:b/>
        </w:rPr>
        <w:tab/>
      </w:r>
    </w:p>
    <w:p w:rsidR="00653857" w:rsidRDefault="00672654" w:rsidP="00F8279B">
      <w:pPr>
        <w:pStyle w:val="normal0"/>
        <w:spacing w:line="240" w:lineRule="auto"/>
        <w:rPr>
          <w:b/>
        </w:rPr>
      </w:pPr>
      <w:r>
        <w:rPr>
          <w:b/>
        </w:rPr>
        <w:t>Outcome 1: Task</w:t>
      </w:r>
      <w:r w:rsidR="00852B12">
        <w:rPr>
          <w:b/>
        </w:rPr>
        <w:t xml:space="preserve"> 1</w:t>
      </w:r>
    </w:p>
    <w:p w:rsidR="00672654" w:rsidRDefault="00672654" w:rsidP="00F8279B">
      <w:pPr>
        <w:pStyle w:val="normal0"/>
        <w:spacing w:line="240" w:lineRule="auto"/>
        <w:rPr>
          <w:b/>
        </w:rPr>
      </w:pPr>
    </w:p>
    <w:p w:rsidR="00672654" w:rsidRPr="00143F1C" w:rsidRDefault="00672654" w:rsidP="00672654">
      <w:pPr>
        <w:pStyle w:val="normal0"/>
        <w:spacing w:line="240" w:lineRule="auto"/>
      </w:pPr>
      <w:r w:rsidRPr="00143F1C">
        <w:t>Name ....................................................................                             Date.....................................</w:t>
      </w:r>
    </w:p>
    <w:p w:rsidR="00672654" w:rsidRDefault="00672654" w:rsidP="00F8279B">
      <w:pPr>
        <w:pStyle w:val="normal0"/>
        <w:spacing w:line="240" w:lineRule="auto"/>
        <w:rPr>
          <w:b/>
        </w:rPr>
      </w:pPr>
    </w:p>
    <w:p w:rsidR="00672654" w:rsidRDefault="00672654" w:rsidP="00F8279B">
      <w:pPr>
        <w:pStyle w:val="normal0"/>
        <w:spacing w:line="240" w:lineRule="auto"/>
        <w:rPr>
          <w:b/>
        </w:rPr>
      </w:pPr>
      <w:r>
        <w:rPr>
          <w:b/>
        </w:rPr>
        <w:t>Academic purpose</w:t>
      </w:r>
    </w:p>
    <w:p w:rsidR="00653857" w:rsidRPr="00C118FD" w:rsidRDefault="00C118FD" w:rsidP="00C118FD">
      <w:pPr>
        <w:pStyle w:val="normal0"/>
        <w:spacing w:line="240" w:lineRule="auto"/>
        <w:rPr>
          <w:color w:val="FF0000"/>
        </w:rPr>
      </w:pPr>
      <w:r w:rsidRPr="0016275E">
        <w:t xml:space="preserve">The academic purpose for this </w:t>
      </w:r>
      <w:r w:rsidRPr="00254DD2">
        <w:rPr>
          <w:color w:val="auto"/>
        </w:rPr>
        <w:t xml:space="preserve">task is to </w:t>
      </w:r>
      <w:r w:rsidR="00142C06">
        <w:rPr>
          <w:color w:val="auto"/>
        </w:rPr>
        <w:t xml:space="preserve">examine how much </w:t>
      </w:r>
      <w:r w:rsidRPr="00254DD2">
        <w:rPr>
          <w:color w:val="auto"/>
        </w:rPr>
        <w:t>progress</w:t>
      </w:r>
      <w:r w:rsidR="00142C06">
        <w:rPr>
          <w:color w:val="auto"/>
        </w:rPr>
        <w:t xml:space="preserve"> has been made</w:t>
      </w:r>
      <w:r w:rsidRPr="00254DD2">
        <w:rPr>
          <w:color w:val="auto"/>
        </w:rPr>
        <w:t xml:space="preserve"> towards achieving the Millennium Development Goals.</w:t>
      </w:r>
      <w:r w:rsidR="00852B12" w:rsidRPr="00254DD2">
        <w:rPr>
          <w:b/>
          <w:color w:val="auto"/>
        </w:rPr>
        <w:tab/>
      </w:r>
      <w:r w:rsidR="00852B12">
        <w:rPr>
          <w:b/>
        </w:rPr>
        <w:tab/>
      </w:r>
    </w:p>
    <w:p w:rsidR="00653857" w:rsidRDefault="00852B12" w:rsidP="00F8279B">
      <w:pPr>
        <w:pStyle w:val="normal0"/>
        <w:spacing w:line="240" w:lineRule="auto"/>
      </w:pPr>
      <w:r>
        <w:rPr>
          <w:b/>
        </w:rPr>
        <w:tab/>
      </w:r>
      <w:r>
        <w:rPr>
          <w:b/>
        </w:rPr>
        <w:tab/>
      </w:r>
      <w:r>
        <w:rPr>
          <w:b/>
        </w:rPr>
        <w:tab/>
      </w:r>
      <w:r>
        <w:rPr>
          <w:b/>
        </w:rPr>
        <w:tab/>
      </w:r>
      <w:r>
        <w:rPr>
          <w:b/>
        </w:rPr>
        <w:tab/>
      </w:r>
    </w:p>
    <w:p w:rsidR="00653857" w:rsidRDefault="00852B12" w:rsidP="00F8279B">
      <w:pPr>
        <w:pStyle w:val="normal0"/>
        <w:spacing w:line="240" w:lineRule="auto"/>
      </w:pPr>
      <w:r>
        <w:rPr>
          <w:b/>
        </w:rPr>
        <w:tab/>
      </w:r>
      <w:r>
        <w:rPr>
          <w:b/>
        </w:rPr>
        <w:tab/>
      </w:r>
      <w:r>
        <w:rPr>
          <w:b/>
        </w:rPr>
        <w:tab/>
      </w:r>
      <w:r>
        <w:rPr>
          <w:b/>
        </w:rPr>
        <w:tab/>
      </w:r>
      <w:r>
        <w:rPr>
          <w:b/>
        </w:rPr>
        <w:tab/>
      </w:r>
    </w:p>
    <w:p w:rsidR="00653857" w:rsidRDefault="00852B12" w:rsidP="00F8279B">
      <w:pPr>
        <w:pStyle w:val="normal0"/>
        <w:spacing w:line="240" w:lineRule="auto"/>
      </w:pPr>
      <w:r>
        <w:rPr>
          <w:b/>
        </w:rPr>
        <w:t>Read the text and answer the questions below.</w:t>
      </w:r>
    </w:p>
    <w:p w:rsidR="00672654" w:rsidRDefault="00852B12" w:rsidP="00F8279B">
      <w:pPr>
        <w:pStyle w:val="normal0"/>
        <w:spacing w:line="240" w:lineRule="auto"/>
      </w:pPr>
      <w:r>
        <w:rPr>
          <w:b/>
        </w:rPr>
        <w:tab/>
      </w:r>
      <w:r>
        <w:rPr>
          <w:b/>
        </w:rPr>
        <w:tab/>
      </w:r>
      <w:r>
        <w:rPr>
          <w:b/>
        </w:rPr>
        <w:tab/>
      </w:r>
      <w:r>
        <w:rPr>
          <w:b/>
        </w:rPr>
        <w:tab/>
      </w:r>
      <w:r>
        <w:rPr>
          <w:b/>
        </w:rPr>
        <w:tab/>
      </w:r>
    </w:p>
    <w:p w:rsidR="00653857" w:rsidRDefault="00852B12" w:rsidP="00F8279B">
      <w:pPr>
        <w:pStyle w:val="normal0"/>
        <w:spacing w:line="240" w:lineRule="auto"/>
      </w:pPr>
      <w:r>
        <w:rPr>
          <w:b/>
        </w:rPr>
        <w:t>The writer’s purpose is identified and explained (1.1)</w:t>
      </w:r>
    </w:p>
    <w:p w:rsidR="00653857" w:rsidRDefault="00852B12" w:rsidP="00F8279B">
      <w:pPr>
        <w:pStyle w:val="normal0"/>
        <w:spacing w:line="240" w:lineRule="auto"/>
      </w:pPr>
      <w:r>
        <w:rPr>
          <w:b/>
        </w:rPr>
        <w:tab/>
      </w:r>
      <w:r>
        <w:rPr>
          <w:b/>
        </w:rPr>
        <w:tab/>
      </w:r>
      <w:r>
        <w:rPr>
          <w:b/>
        </w:rPr>
        <w:tab/>
      </w:r>
      <w:r>
        <w:rPr>
          <w:b/>
        </w:rPr>
        <w:tab/>
      </w:r>
      <w:r>
        <w:rPr>
          <w:b/>
        </w:rPr>
        <w:tab/>
      </w:r>
    </w:p>
    <w:p w:rsidR="00653857" w:rsidRDefault="00852B12" w:rsidP="00F8279B">
      <w:pPr>
        <w:pStyle w:val="normal0"/>
        <w:spacing w:line="240" w:lineRule="auto"/>
      </w:pPr>
      <w:r>
        <w:t xml:space="preserve">1a. What is </w:t>
      </w:r>
      <w:r w:rsidRPr="00C118FD">
        <w:rPr>
          <w:b/>
        </w:rPr>
        <w:t>the writer’s purpose</w:t>
      </w:r>
      <w:r w:rsidR="00AA2730">
        <w:t xml:space="preserve"> in writing this text</w:t>
      </w:r>
      <w:r>
        <w:t>?</w:t>
      </w:r>
    </w:p>
    <w:p w:rsidR="00653857" w:rsidRDefault="00852B12" w:rsidP="00F8279B">
      <w:pPr>
        <w:pStyle w:val="normal0"/>
        <w:spacing w:line="240" w:lineRule="auto"/>
      </w:pPr>
      <w:r>
        <w:rPr>
          <w:b/>
        </w:rPr>
        <w:tab/>
      </w:r>
      <w:r>
        <w:rPr>
          <w:b/>
        </w:rPr>
        <w:tab/>
      </w:r>
      <w:r>
        <w:rPr>
          <w:b/>
        </w:rPr>
        <w:tab/>
      </w:r>
      <w:r>
        <w:rPr>
          <w:b/>
        </w:rPr>
        <w:tab/>
      </w:r>
      <w:r>
        <w:rPr>
          <w:b/>
        </w:rPr>
        <w:tab/>
      </w: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AA2730" w:rsidRDefault="00852B12" w:rsidP="00F8279B">
      <w:pPr>
        <w:pStyle w:val="normal0"/>
        <w:spacing w:line="240" w:lineRule="auto"/>
      </w:pPr>
      <w:r>
        <w:t xml:space="preserve">1b. </w:t>
      </w:r>
      <w:r w:rsidR="00AA2730">
        <w:t xml:space="preserve">How did the features of the text help you identify the writer’s purpose? Explain with </w:t>
      </w:r>
      <w:r w:rsidR="00A20091">
        <w:t xml:space="preserve">at least two </w:t>
      </w:r>
      <w:r w:rsidR="00AA2730">
        <w:t>examples, which could include the following:</w:t>
      </w:r>
    </w:p>
    <w:p w:rsidR="00AA2730" w:rsidRDefault="00AA2730" w:rsidP="00F8279B">
      <w:pPr>
        <w:pStyle w:val="normal0"/>
        <w:numPr>
          <w:ilvl w:val="0"/>
          <w:numId w:val="15"/>
        </w:numPr>
        <w:spacing w:line="240" w:lineRule="auto"/>
      </w:pPr>
      <w:r>
        <w:t>vocabulary</w:t>
      </w:r>
    </w:p>
    <w:p w:rsidR="00AA2730" w:rsidRDefault="00AA2730" w:rsidP="00F8279B">
      <w:pPr>
        <w:pStyle w:val="normal0"/>
        <w:numPr>
          <w:ilvl w:val="0"/>
          <w:numId w:val="15"/>
        </w:numPr>
        <w:spacing w:line="240" w:lineRule="auto"/>
      </w:pPr>
      <w:r>
        <w:t>tone e.g. formal or informal language</w:t>
      </w:r>
    </w:p>
    <w:p w:rsidR="00AA2730" w:rsidRDefault="00AA2730" w:rsidP="00F8279B">
      <w:pPr>
        <w:pStyle w:val="normal0"/>
        <w:numPr>
          <w:ilvl w:val="0"/>
          <w:numId w:val="15"/>
        </w:numPr>
        <w:spacing w:line="240" w:lineRule="auto"/>
      </w:pPr>
      <w:r>
        <w:t>text features e.g. bullet points, headings, diagrams</w:t>
      </w:r>
    </w:p>
    <w:p w:rsidR="00AA2730" w:rsidRDefault="00AA2730" w:rsidP="00F8279B">
      <w:pPr>
        <w:pStyle w:val="normal0"/>
        <w:numPr>
          <w:ilvl w:val="0"/>
          <w:numId w:val="15"/>
        </w:numPr>
        <w:spacing w:line="240" w:lineRule="auto"/>
      </w:pPr>
      <w:r>
        <w:t>organi</w:t>
      </w:r>
      <w:r w:rsidR="00143F1C">
        <w:t>s</w:t>
      </w:r>
      <w:r>
        <w:t>ation of ideas</w:t>
      </w:r>
    </w:p>
    <w:p w:rsidR="00AA2730" w:rsidRDefault="00AA2730" w:rsidP="00F8279B">
      <w:pPr>
        <w:pStyle w:val="normal0"/>
        <w:numPr>
          <w:ilvl w:val="0"/>
          <w:numId w:val="15"/>
        </w:numPr>
        <w:spacing w:line="240" w:lineRule="auto"/>
      </w:pPr>
      <w:r>
        <w:t xml:space="preserve">sentence structure </w:t>
      </w:r>
    </w:p>
    <w:p w:rsidR="00AA2730" w:rsidRDefault="00AA2730" w:rsidP="00F8279B">
      <w:pPr>
        <w:pStyle w:val="normal0"/>
        <w:numPr>
          <w:ilvl w:val="0"/>
          <w:numId w:val="15"/>
        </w:numPr>
        <w:spacing w:line="240" w:lineRule="auto"/>
      </w:pPr>
      <w:r>
        <w:t xml:space="preserve">text structure e.g. </w:t>
      </w:r>
      <w:r w:rsidR="00143F1C" w:rsidRPr="00CA7E62">
        <w:t>comparing</w:t>
      </w:r>
      <w:r w:rsidR="00143F1C">
        <w:t xml:space="preserve"> and</w:t>
      </w:r>
      <w:r w:rsidR="00143F1C" w:rsidRPr="00CA7E62">
        <w:t xml:space="preserve"> contrasting, problem</w:t>
      </w:r>
      <w:r w:rsidR="00143F1C">
        <w:t xml:space="preserve"> </w:t>
      </w:r>
      <w:r w:rsidR="00143F1C" w:rsidRPr="00CA7E62">
        <w:t>solving</w:t>
      </w:r>
      <w:r w:rsidR="00143F1C">
        <w:t>, discussion</w:t>
      </w:r>
      <w:r w:rsidR="00143F1C" w:rsidDel="00143F1C">
        <w:t xml:space="preserve"> </w:t>
      </w:r>
    </w:p>
    <w:p w:rsidR="00653857" w:rsidRDefault="00653857" w:rsidP="00F8279B">
      <w:pPr>
        <w:pStyle w:val="normal0"/>
        <w:spacing w:line="240" w:lineRule="auto"/>
      </w:pP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653857" w:rsidRDefault="00852B12" w:rsidP="00F8279B">
      <w:pPr>
        <w:pStyle w:val="normal0"/>
        <w:spacing w:line="240" w:lineRule="auto"/>
      </w:pPr>
      <w:r>
        <w:rPr>
          <w:b/>
        </w:rPr>
        <w:t>.....................................................................................................................................................</w:t>
      </w:r>
    </w:p>
    <w:p w:rsidR="00653857" w:rsidRDefault="00653857" w:rsidP="00F8279B">
      <w:pPr>
        <w:pStyle w:val="normal0"/>
        <w:spacing w:line="240" w:lineRule="auto"/>
      </w:pPr>
    </w:p>
    <w:p w:rsidR="00653857" w:rsidRDefault="00852B12" w:rsidP="00F8279B">
      <w:pPr>
        <w:pStyle w:val="normal0"/>
        <w:spacing w:line="240" w:lineRule="auto"/>
      </w:pPr>
      <w:r>
        <w:rPr>
          <w:b/>
        </w:rPr>
        <w:t>.....................................................................................................................................................</w:t>
      </w:r>
      <w:r>
        <w:rPr>
          <w:b/>
        </w:rPr>
        <w:tab/>
      </w:r>
      <w:r>
        <w:rPr>
          <w:b/>
        </w:rPr>
        <w:tab/>
      </w:r>
      <w:r>
        <w:rPr>
          <w:b/>
        </w:rPr>
        <w:tab/>
      </w:r>
      <w:r>
        <w:rPr>
          <w:b/>
        </w:rPr>
        <w:tab/>
      </w:r>
      <w:r>
        <w:rPr>
          <w:b/>
        </w:rPr>
        <w:tab/>
      </w:r>
    </w:p>
    <w:p w:rsidR="00867943" w:rsidRPr="00672654" w:rsidRDefault="00852B12" w:rsidP="00F8279B">
      <w:pPr>
        <w:pStyle w:val="normal0"/>
        <w:spacing w:line="240" w:lineRule="auto"/>
      </w:pPr>
      <w:r>
        <w:rPr>
          <w:b/>
        </w:rPr>
        <w:t>.....................................................................................................................................................</w:t>
      </w:r>
      <w:r>
        <w:rPr>
          <w:b/>
        </w:rPr>
        <w:tab/>
      </w:r>
      <w:r>
        <w:rPr>
          <w:b/>
        </w:rPr>
        <w:tab/>
      </w:r>
      <w:r>
        <w:rPr>
          <w:b/>
        </w:rPr>
        <w:tab/>
      </w:r>
      <w:r>
        <w:rPr>
          <w:b/>
        </w:rPr>
        <w:tab/>
      </w:r>
      <w:r>
        <w:rPr>
          <w:b/>
        </w:rPr>
        <w:tab/>
      </w:r>
    </w:p>
    <w:p w:rsidR="006A4C36" w:rsidRDefault="006A4C36">
      <w:pPr>
        <w:rPr>
          <w:rFonts w:ascii="Arial" w:eastAsia="Arial" w:hAnsi="Arial" w:cs="Arial"/>
          <w:b/>
          <w:color w:val="000000"/>
          <w:sz w:val="22"/>
        </w:rPr>
      </w:pPr>
      <w:r>
        <w:rPr>
          <w:b/>
        </w:rPr>
        <w:br w:type="page"/>
      </w:r>
    </w:p>
    <w:p w:rsidR="00091409" w:rsidRDefault="007A3C1E" w:rsidP="00F8279B">
      <w:pPr>
        <w:pStyle w:val="normal0"/>
        <w:spacing w:line="240" w:lineRule="auto"/>
        <w:rPr>
          <w:b/>
        </w:rPr>
      </w:pPr>
      <w:r>
        <w:rPr>
          <w:b/>
        </w:rPr>
        <w:t>Key information is analysed and evaluated to determine the relevance to the academic purpose (1.2)</w:t>
      </w:r>
    </w:p>
    <w:p w:rsidR="007A3C1E" w:rsidRPr="007A761F" w:rsidRDefault="007A3C1E" w:rsidP="00F8279B">
      <w:pPr>
        <w:pStyle w:val="normal0"/>
        <w:spacing w:line="240" w:lineRule="auto"/>
      </w:pPr>
    </w:p>
    <w:p w:rsidR="00925E58" w:rsidRPr="00254DD2" w:rsidRDefault="006A4C36" w:rsidP="00C118FD">
      <w:pPr>
        <w:pStyle w:val="normal0"/>
        <w:spacing w:line="240" w:lineRule="auto"/>
        <w:rPr>
          <w:color w:val="auto"/>
        </w:rPr>
      </w:pPr>
      <w:r w:rsidRPr="00254DD2">
        <w:rPr>
          <w:color w:val="auto"/>
        </w:rPr>
        <w:t>2</w:t>
      </w:r>
      <w:r w:rsidR="00925E58" w:rsidRPr="00254DD2">
        <w:rPr>
          <w:color w:val="auto"/>
        </w:rPr>
        <w:t>a. Fill in the table below.</w:t>
      </w:r>
    </w:p>
    <w:p w:rsidR="0016275E" w:rsidRDefault="0016275E" w:rsidP="00F8279B">
      <w:pPr>
        <w:pStyle w:val="normal0"/>
        <w:spacing w:line="240" w:lineRule="auto"/>
      </w:pPr>
    </w:p>
    <w:tbl>
      <w:tblPr>
        <w:tblStyle w:val="TableGrid"/>
        <w:tblW w:w="0" w:type="auto"/>
        <w:tblLook w:val="04A0"/>
      </w:tblPr>
      <w:tblGrid>
        <w:gridCol w:w="2518"/>
        <w:gridCol w:w="3402"/>
        <w:gridCol w:w="3656"/>
      </w:tblGrid>
      <w:tr w:rsidR="00925E58" w:rsidRPr="00CB3ECF">
        <w:tc>
          <w:tcPr>
            <w:tcW w:w="2518" w:type="dxa"/>
            <w:shd w:val="clear" w:color="auto" w:fill="BFBFBF" w:themeFill="background1" w:themeFillShade="BF"/>
          </w:tcPr>
          <w:p w:rsidR="00925E58" w:rsidRDefault="00925E58" w:rsidP="00925E58">
            <w:pPr>
              <w:pStyle w:val="normal0"/>
              <w:spacing w:line="240" w:lineRule="auto"/>
              <w:rPr>
                <w:b/>
              </w:rPr>
            </w:pPr>
          </w:p>
          <w:p w:rsidR="00925E58" w:rsidRDefault="00925E58" w:rsidP="00925E58">
            <w:pPr>
              <w:pStyle w:val="normal0"/>
              <w:spacing w:line="240" w:lineRule="auto"/>
              <w:rPr>
                <w:b/>
              </w:rPr>
            </w:pPr>
          </w:p>
          <w:p w:rsidR="00925E58" w:rsidRPr="00582AD1" w:rsidRDefault="00925E58" w:rsidP="00925E58">
            <w:pPr>
              <w:pStyle w:val="normal0"/>
              <w:spacing w:line="240" w:lineRule="auto"/>
              <w:jc w:val="center"/>
              <w:rPr>
                <w:b/>
              </w:rPr>
            </w:pPr>
          </w:p>
        </w:tc>
        <w:tc>
          <w:tcPr>
            <w:tcW w:w="3402" w:type="dxa"/>
            <w:shd w:val="clear" w:color="auto" w:fill="BFBFBF" w:themeFill="background1" w:themeFillShade="BF"/>
          </w:tcPr>
          <w:p w:rsidR="00925E58" w:rsidRPr="00CB3ECF" w:rsidRDefault="00925E58" w:rsidP="00925E58">
            <w:pPr>
              <w:pStyle w:val="normal0"/>
              <w:spacing w:line="240" w:lineRule="auto"/>
              <w:rPr>
                <w:b/>
                <w:color w:val="auto"/>
              </w:rPr>
            </w:pPr>
          </w:p>
          <w:p w:rsidR="00925E58" w:rsidRPr="00CB3ECF" w:rsidRDefault="00925E58" w:rsidP="00925E58">
            <w:pPr>
              <w:pStyle w:val="normal0"/>
              <w:spacing w:line="240" w:lineRule="auto"/>
              <w:rPr>
                <w:b/>
                <w:color w:val="auto"/>
              </w:rPr>
            </w:pPr>
            <w:r>
              <w:rPr>
                <w:b/>
                <w:color w:val="auto"/>
              </w:rPr>
              <w:t>What is t</w:t>
            </w:r>
            <w:r>
              <w:rPr>
                <w:b/>
                <w:color w:val="auto"/>
                <w:shd w:val="clear" w:color="auto" w:fill="BFBFBF" w:themeFill="background1" w:themeFillShade="BF"/>
              </w:rPr>
              <w:t>he writer implying about the extent to which this MDG has been met?</w:t>
            </w:r>
          </w:p>
        </w:tc>
        <w:tc>
          <w:tcPr>
            <w:tcW w:w="3656" w:type="dxa"/>
            <w:shd w:val="clear" w:color="auto" w:fill="BFBFBF" w:themeFill="background1" w:themeFillShade="BF"/>
          </w:tcPr>
          <w:p w:rsidR="00925E58" w:rsidRPr="00CB3ECF" w:rsidRDefault="00925E58" w:rsidP="00925E58">
            <w:pPr>
              <w:pStyle w:val="normal0"/>
              <w:spacing w:line="240" w:lineRule="auto"/>
              <w:rPr>
                <w:b/>
                <w:color w:val="auto"/>
              </w:rPr>
            </w:pPr>
          </w:p>
          <w:p w:rsidR="00925E58" w:rsidRPr="00CB3ECF" w:rsidRDefault="00925E58" w:rsidP="00925E58">
            <w:pPr>
              <w:pStyle w:val="normal0"/>
              <w:spacing w:line="240" w:lineRule="auto"/>
              <w:rPr>
                <w:b/>
                <w:color w:val="auto"/>
              </w:rPr>
            </w:pPr>
            <w:r w:rsidRPr="00CB3ECF">
              <w:rPr>
                <w:b/>
                <w:color w:val="auto"/>
              </w:rPr>
              <w:t>What can you infer from the quote about the writer’s views on what</w:t>
            </w:r>
            <w:r>
              <w:rPr>
                <w:b/>
                <w:color w:val="auto"/>
              </w:rPr>
              <w:t xml:space="preserve"> needs to happen to address the identified issue</w:t>
            </w:r>
            <w:r w:rsidRPr="00CB3ECF">
              <w:rPr>
                <w:b/>
                <w:color w:val="auto"/>
              </w:rPr>
              <w:t>?</w:t>
            </w:r>
          </w:p>
        </w:tc>
      </w:tr>
      <w:tr w:rsidR="00925E58" w:rsidRPr="00CB3ECF">
        <w:tc>
          <w:tcPr>
            <w:tcW w:w="2518" w:type="dxa"/>
          </w:tcPr>
          <w:p w:rsidR="00925E58" w:rsidRDefault="00925E58" w:rsidP="00925E58">
            <w:pPr>
              <w:pStyle w:val="normal0"/>
              <w:spacing w:line="240" w:lineRule="auto"/>
              <w:rPr>
                <w:color w:val="333333"/>
                <w:highlight w:val="white"/>
              </w:rPr>
            </w:pPr>
          </w:p>
          <w:p w:rsidR="00C94901" w:rsidRDefault="00925E58" w:rsidP="00925E58">
            <w:pPr>
              <w:pStyle w:val="normal0"/>
              <w:spacing w:line="240" w:lineRule="auto"/>
              <w:rPr>
                <w:color w:val="auto"/>
                <w:highlight w:val="white"/>
              </w:rPr>
            </w:pPr>
            <w:r w:rsidRPr="00582AD1">
              <w:rPr>
                <w:color w:val="auto"/>
                <w:highlight w:val="white"/>
              </w:rPr>
              <w:t xml:space="preserve">"The MDGs have been useful in mobilising money and energy but they attack the symptoms of poverty - underweight children, maternal mortality, HIV prevalence - while remaining silent on the deeper causes of underdevelopment and hunger” </w:t>
            </w:r>
          </w:p>
          <w:p w:rsidR="00C94901" w:rsidRDefault="00C94901" w:rsidP="00925E58">
            <w:pPr>
              <w:pStyle w:val="normal0"/>
              <w:spacing w:line="240" w:lineRule="auto"/>
              <w:rPr>
                <w:color w:val="auto"/>
                <w:highlight w:val="white"/>
              </w:rPr>
            </w:pPr>
          </w:p>
          <w:p w:rsidR="00925E58" w:rsidRDefault="00925E58" w:rsidP="00925E58">
            <w:pPr>
              <w:pStyle w:val="normal0"/>
              <w:spacing w:line="240" w:lineRule="auto"/>
              <w:rPr>
                <w:color w:val="auto"/>
              </w:rPr>
            </w:pPr>
            <w:r w:rsidRPr="00582AD1">
              <w:rPr>
                <w:color w:val="auto"/>
                <w:highlight w:val="white"/>
              </w:rPr>
              <w:t>Olivier De Schutter</w:t>
            </w:r>
          </w:p>
          <w:p w:rsidR="00925E58" w:rsidRPr="00582AD1" w:rsidRDefault="00925E58" w:rsidP="00925E58">
            <w:pPr>
              <w:pStyle w:val="normal0"/>
              <w:spacing w:line="240" w:lineRule="auto"/>
              <w:rPr>
                <w:color w:val="auto"/>
              </w:rPr>
            </w:pPr>
          </w:p>
        </w:tc>
        <w:tc>
          <w:tcPr>
            <w:tcW w:w="3402" w:type="dxa"/>
          </w:tcPr>
          <w:p w:rsidR="00925E58" w:rsidRPr="00CB3ECF" w:rsidRDefault="00925E58" w:rsidP="00925E58">
            <w:pPr>
              <w:pStyle w:val="normal0"/>
              <w:spacing w:line="240" w:lineRule="auto"/>
            </w:pPr>
          </w:p>
          <w:p w:rsidR="00925E58" w:rsidRDefault="00925E58" w:rsidP="00925E58">
            <w:pPr>
              <w:pStyle w:val="normal0"/>
              <w:spacing w:line="240" w:lineRule="auto"/>
            </w:pPr>
            <w:r w:rsidRPr="00CB3ECF">
              <w:t>i)</w:t>
            </w: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Pr="00CB3ECF" w:rsidRDefault="00925E58" w:rsidP="00925E58">
            <w:pPr>
              <w:pStyle w:val="normal0"/>
              <w:spacing w:line="240" w:lineRule="auto"/>
            </w:pPr>
          </w:p>
        </w:tc>
        <w:tc>
          <w:tcPr>
            <w:tcW w:w="3656" w:type="dxa"/>
          </w:tcPr>
          <w:p w:rsidR="00925E58" w:rsidRPr="00CB3ECF" w:rsidRDefault="00925E58" w:rsidP="00925E58">
            <w:pPr>
              <w:pStyle w:val="normal0"/>
              <w:spacing w:line="240" w:lineRule="auto"/>
            </w:pPr>
          </w:p>
          <w:p w:rsidR="00925E58" w:rsidRPr="00CB3ECF" w:rsidRDefault="00925E58" w:rsidP="00925E58">
            <w:pPr>
              <w:pStyle w:val="normal0"/>
              <w:spacing w:line="240" w:lineRule="auto"/>
            </w:pPr>
            <w:r w:rsidRPr="00CB3ECF">
              <w:t>ii)</w:t>
            </w:r>
          </w:p>
        </w:tc>
      </w:tr>
      <w:tr w:rsidR="00925E58" w:rsidRPr="00CB3ECF">
        <w:tc>
          <w:tcPr>
            <w:tcW w:w="2518" w:type="dxa"/>
          </w:tcPr>
          <w:p w:rsidR="00925E58" w:rsidRDefault="00925E58" w:rsidP="00925E58">
            <w:pPr>
              <w:pStyle w:val="normal0"/>
              <w:spacing w:line="240" w:lineRule="auto"/>
            </w:pPr>
          </w:p>
          <w:p w:rsidR="00925E58" w:rsidRPr="00CB3ECF" w:rsidRDefault="00925E58" w:rsidP="00925E58">
            <w:pPr>
              <w:pStyle w:val="normal0"/>
              <w:spacing w:line="240" w:lineRule="auto"/>
              <w:rPr>
                <w:color w:val="auto"/>
              </w:rPr>
            </w:pPr>
            <w:r w:rsidRPr="00CB3ECF">
              <w:rPr>
                <w:color w:val="auto"/>
              </w:rPr>
              <w:t>“In most countries where there has been a substantial reduction in under-five mortality rates, the largest changes have occurred within the richest 40% of households, in urban areas, or within families where the mothers had at least some education.”</w:t>
            </w:r>
          </w:p>
          <w:p w:rsidR="00C94901" w:rsidRDefault="00C94901" w:rsidP="00925E58">
            <w:pPr>
              <w:pStyle w:val="normal0"/>
              <w:spacing w:line="240" w:lineRule="auto"/>
              <w:rPr>
                <w:color w:val="auto"/>
                <w:highlight w:val="white"/>
              </w:rPr>
            </w:pPr>
          </w:p>
          <w:p w:rsidR="00925E58" w:rsidRDefault="00925E58" w:rsidP="00925E58">
            <w:pPr>
              <w:pStyle w:val="normal0"/>
              <w:spacing w:line="240" w:lineRule="auto"/>
              <w:rPr>
                <w:b/>
              </w:rPr>
            </w:pPr>
            <w:r w:rsidRPr="00582AD1">
              <w:rPr>
                <w:color w:val="auto"/>
                <w:highlight w:val="white"/>
              </w:rPr>
              <w:t>Olivier De Schutter</w:t>
            </w:r>
          </w:p>
          <w:p w:rsidR="00925E58" w:rsidRDefault="00925E58" w:rsidP="00925E58">
            <w:pPr>
              <w:pStyle w:val="normal0"/>
              <w:spacing w:line="240" w:lineRule="auto"/>
              <w:rPr>
                <w:b/>
              </w:rPr>
            </w:pPr>
          </w:p>
        </w:tc>
        <w:tc>
          <w:tcPr>
            <w:tcW w:w="3402" w:type="dxa"/>
          </w:tcPr>
          <w:p w:rsidR="00925E58" w:rsidRPr="00CB3ECF" w:rsidRDefault="00925E58" w:rsidP="00925E58">
            <w:pPr>
              <w:pStyle w:val="normal0"/>
              <w:spacing w:line="240" w:lineRule="auto"/>
            </w:pPr>
          </w:p>
          <w:p w:rsidR="00925E58" w:rsidRDefault="00925E58" w:rsidP="00925E58">
            <w:pPr>
              <w:pStyle w:val="normal0"/>
              <w:spacing w:line="240" w:lineRule="auto"/>
            </w:pPr>
            <w:r w:rsidRPr="00CB3ECF">
              <w:t>i</w:t>
            </w:r>
            <w:r w:rsidR="00535AEE">
              <w:t>ii</w:t>
            </w:r>
            <w:r w:rsidRPr="00CB3ECF">
              <w:t>)</w:t>
            </w: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Default="00925E58" w:rsidP="00925E58">
            <w:pPr>
              <w:pStyle w:val="normal0"/>
              <w:spacing w:line="240" w:lineRule="auto"/>
            </w:pPr>
          </w:p>
          <w:p w:rsidR="00925E58" w:rsidRPr="00CB3ECF" w:rsidRDefault="00925E58" w:rsidP="00925E58">
            <w:pPr>
              <w:pStyle w:val="normal0"/>
              <w:spacing w:line="240" w:lineRule="auto"/>
            </w:pPr>
          </w:p>
        </w:tc>
        <w:tc>
          <w:tcPr>
            <w:tcW w:w="3656" w:type="dxa"/>
          </w:tcPr>
          <w:p w:rsidR="00925E58" w:rsidRPr="00CB3ECF" w:rsidRDefault="00925E58" w:rsidP="00925E58">
            <w:pPr>
              <w:pStyle w:val="normal0"/>
              <w:spacing w:line="240" w:lineRule="auto"/>
            </w:pPr>
          </w:p>
          <w:p w:rsidR="00925E58" w:rsidRPr="00CB3ECF" w:rsidRDefault="00925E58" w:rsidP="00925E58">
            <w:pPr>
              <w:pStyle w:val="normal0"/>
              <w:spacing w:line="240" w:lineRule="auto"/>
            </w:pPr>
            <w:r w:rsidRPr="00CB3ECF">
              <w:t>i</w:t>
            </w:r>
            <w:r w:rsidR="00535AEE">
              <w:t>v</w:t>
            </w:r>
            <w:r w:rsidRPr="00CB3ECF">
              <w:t>)</w:t>
            </w:r>
          </w:p>
        </w:tc>
      </w:tr>
    </w:tbl>
    <w:p w:rsidR="00925E58" w:rsidRPr="00254DD2" w:rsidRDefault="008857A2" w:rsidP="00925E58">
      <w:pPr>
        <w:pStyle w:val="normal0"/>
        <w:spacing w:line="240" w:lineRule="auto"/>
        <w:rPr>
          <w:color w:val="auto"/>
        </w:rPr>
      </w:pPr>
      <w:r w:rsidRPr="00254DD2">
        <w:rPr>
          <w:color w:val="auto"/>
        </w:rPr>
        <w:t>2b</w:t>
      </w:r>
      <w:r w:rsidR="00925E58" w:rsidRPr="00254DD2">
        <w:rPr>
          <w:color w:val="auto"/>
        </w:rPr>
        <w:t>. Fill in the table below for ONE of these Millennium Development Goal for ONE of these Millennium Development Goal.  Tick the goal that you are going to fill in the table for.</w:t>
      </w:r>
    </w:p>
    <w:p w:rsidR="00925E58" w:rsidRDefault="00925E58" w:rsidP="00925E58">
      <w:pPr>
        <w:pStyle w:val="normal0"/>
        <w:spacing w:line="240" w:lineRule="auto"/>
      </w:pPr>
    </w:p>
    <w:tbl>
      <w:tblPr>
        <w:tblStyle w:val="TableGrid"/>
        <w:tblW w:w="0" w:type="auto"/>
        <w:tblLook w:val="04A0"/>
      </w:tblPr>
      <w:tblGrid>
        <w:gridCol w:w="7763"/>
        <w:gridCol w:w="1813"/>
      </w:tblGrid>
      <w:tr w:rsidR="008857A2">
        <w:tc>
          <w:tcPr>
            <w:tcW w:w="7763" w:type="dxa"/>
            <w:shd w:val="clear" w:color="auto" w:fill="BFBFBF" w:themeFill="background1" w:themeFillShade="BF"/>
          </w:tcPr>
          <w:p w:rsidR="008857A2" w:rsidRDefault="008857A2" w:rsidP="00925E58">
            <w:pPr>
              <w:pStyle w:val="normal0"/>
              <w:spacing w:line="240" w:lineRule="auto"/>
            </w:pPr>
          </w:p>
          <w:p w:rsidR="008857A2" w:rsidRPr="008857A2" w:rsidRDefault="008857A2" w:rsidP="00925E58">
            <w:pPr>
              <w:pStyle w:val="normal0"/>
              <w:spacing w:line="240" w:lineRule="auto"/>
              <w:rPr>
                <w:b/>
              </w:rPr>
            </w:pPr>
            <w:r w:rsidRPr="008857A2">
              <w:rPr>
                <w:b/>
              </w:rPr>
              <w:t>Millennium Development Goal</w:t>
            </w:r>
          </w:p>
        </w:tc>
        <w:tc>
          <w:tcPr>
            <w:tcW w:w="1813" w:type="dxa"/>
            <w:shd w:val="clear" w:color="auto" w:fill="BFBFBF" w:themeFill="background1" w:themeFillShade="BF"/>
          </w:tcPr>
          <w:p w:rsidR="008857A2" w:rsidRDefault="008857A2" w:rsidP="00925E58">
            <w:pPr>
              <w:pStyle w:val="normal0"/>
              <w:spacing w:line="240" w:lineRule="auto"/>
              <w:jc w:val="center"/>
            </w:pPr>
          </w:p>
          <w:p w:rsidR="008857A2" w:rsidRPr="008857A2" w:rsidRDefault="008857A2" w:rsidP="00925E58">
            <w:pPr>
              <w:pStyle w:val="normal0"/>
              <w:spacing w:line="240" w:lineRule="auto"/>
              <w:jc w:val="center"/>
              <w:rPr>
                <w:sz w:val="32"/>
                <w:szCs w:val="32"/>
              </w:rPr>
            </w:pPr>
            <w:r w:rsidRPr="008857A2">
              <w:rPr>
                <w:rFonts w:ascii="Zapf Dingbats" w:hAnsi="Zapf Dingbats"/>
                <w:sz w:val="32"/>
                <w:szCs w:val="32"/>
              </w:rPr>
              <w:t>✔</w:t>
            </w:r>
          </w:p>
        </w:tc>
      </w:tr>
      <w:tr w:rsidR="00925E58">
        <w:tc>
          <w:tcPr>
            <w:tcW w:w="7763" w:type="dxa"/>
          </w:tcPr>
          <w:p w:rsidR="00925E58" w:rsidRDefault="00925E58" w:rsidP="00925E58">
            <w:pPr>
              <w:pStyle w:val="normal0"/>
              <w:spacing w:line="240" w:lineRule="auto"/>
            </w:pPr>
          </w:p>
          <w:p w:rsidR="00925E58" w:rsidRDefault="00925E58" w:rsidP="00925E58">
            <w:pPr>
              <w:pStyle w:val="normal0"/>
              <w:spacing w:line="240" w:lineRule="auto"/>
            </w:pPr>
            <w:r>
              <w:t>Progress towards achieving a reduction in child mortality.</w:t>
            </w:r>
          </w:p>
        </w:tc>
        <w:tc>
          <w:tcPr>
            <w:tcW w:w="1813" w:type="dxa"/>
          </w:tcPr>
          <w:p w:rsidR="00925E58" w:rsidRDefault="00925E58" w:rsidP="00925E58">
            <w:pPr>
              <w:pStyle w:val="normal0"/>
              <w:spacing w:line="240" w:lineRule="auto"/>
              <w:jc w:val="center"/>
            </w:pPr>
          </w:p>
        </w:tc>
      </w:tr>
      <w:tr w:rsidR="00925E58">
        <w:tc>
          <w:tcPr>
            <w:tcW w:w="7763" w:type="dxa"/>
          </w:tcPr>
          <w:p w:rsidR="00925E58" w:rsidRDefault="00925E58" w:rsidP="00925E58">
            <w:pPr>
              <w:pStyle w:val="normal0"/>
              <w:spacing w:line="240" w:lineRule="auto"/>
            </w:pPr>
          </w:p>
          <w:p w:rsidR="00925E58" w:rsidRDefault="00925E58" w:rsidP="00925E58">
            <w:pPr>
              <w:pStyle w:val="normal0"/>
              <w:spacing w:line="240" w:lineRule="auto"/>
            </w:pPr>
            <w:r>
              <w:t>Progress towards achieving universal primary education.</w:t>
            </w:r>
          </w:p>
        </w:tc>
        <w:tc>
          <w:tcPr>
            <w:tcW w:w="1813" w:type="dxa"/>
          </w:tcPr>
          <w:p w:rsidR="00925E58" w:rsidRDefault="00925E58" w:rsidP="00925E58">
            <w:pPr>
              <w:pStyle w:val="normal0"/>
              <w:spacing w:line="240" w:lineRule="auto"/>
              <w:jc w:val="center"/>
            </w:pPr>
          </w:p>
        </w:tc>
      </w:tr>
    </w:tbl>
    <w:p w:rsidR="00C118FD" w:rsidRDefault="00C118FD" w:rsidP="00925E58">
      <w:pPr>
        <w:pStyle w:val="normal0"/>
        <w:spacing w:line="240" w:lineRule="auto"/>
        <w:jc w:val="center"/>
      </w:pPr>
    </w:p>
    <w:tbl>
      <w:tblPr>
        <w:tblStyle w:val="TableGrid"/>
        <w:tblW w:w="0" w:type="auto"/>
        <w:tblLook w:val="04A0"/>
      </w:tblPr>
      <w:tblGrid>
        <w:gridCol w:w="4788"/>
        <w:gridCol w:w="4788"/>
      </w:tblGrid>
      <w:tr w:rsidR="008857A2">
        <w:tc>
          <w:tcPr>
            <w:tcW w:w="4788" w:type="dxa"/>
            <w:shd w:val="clear" w:color="auto" w:fill="CCCCCC"/>
          </w:tcPr>
          <w:p w:rsidR="008857A2" w:rsidRDefault="008857A2" w:rsidP="00F8279B">
            <w:pPr>
              <w:pStyle w:val="normal0"/>
              <w:spacing w:line="240" w:lineRule="auto"/>
              <w:rPr>
                <w:b/>
              </w:rPr>
            </w:pPr>
          </w:p>
          <w:p w:rsidR="008857A2" w:rsidRDefault="00535AEE" w:rsidP="00F8279B">
            <w:pPr>
              <w:pStyle w:val="normal0"/>
              <w:spacing w:line="240" w:lineRule="auto"/>
            </w:pPr>
            <w:r>
              <w:rPr>
                <w:b/>
              </w:rPr>
              <w:t xml:space="preserve">i) </w:t>
            </w:r>
            <w:r w:rsidR="00512190">
              <w:rPr>
                <w:b/>
              </w:rPr>
              <w:t>Briefly s</w:t>
            </w:r>
            <w:r w:rsidR="008857A2">
              <w:rPr>
                <w:b/>
              </w:rPr>
              <w:t>ummarise one piece of key information that shows progress towards achieving this goal</w:t>
            </w:r>
            <w:r w:rsidR="00512190">
              <w:rPr>
                <w:b/>
              </w:rPr>
              <w:t>.</w:t>
            </w:r>
          </w:p>
        </w:tc>
        <w:tc>
          <w:tcPr>
            <w:tcW w:w="4788" w:type="dxa"/>
            <w:shd w:val="clear" w:color="auto" w:fill="CCCCCC"/>
          </w:tcPr>
          <w:p w:rsidR="008857A2" w:rsidRDefault="008857A2" w:rsidP="00F8279B">
            <w:pPr>
              <w:pStyle w:val="normal0"/>
              <w:spacing w:line="240" w:lineRule="auto"/>
              <w:rPr>
                <w:b/>
              </w:rPr>
            </w:pPr>
          </w:p>
          <w:p w:rsidR="008857A2" w:rsidRDefault="00535AEE" w:rsidP="00512190">
            <w:pPr>
              <w:pStyle w:val="normal0"/>
              <w:spacing w:line="240" w:lineRule="auto"/>
            </w:pPr>
            <w:r>
              <w:rPr>
                <w:b/>
              </w:rPr>
              <w:t xml:space="preserve">ii) </w:t>
            </w:r>
            <w:r w:rsidR="00512190">
              <w:rPr>
                <w:b/>
              </w:rPr>
              <w:t>Briefly s</w:t>
            </w:r>
            <w:r w:rsidR="008857A2">
              <w:rPr>
                <w:b/>
              </w:rPr>
              <w:t>ummarise one piece of key information that shows lack of progress towards achieving this goal.</w:t>
            </w:r>
          </w:p>
        </w:tc>
      </w:tr>
      <w:tr w:rsidR="008857A2">
        <w:tc>
          <w:tcPr>
            <w:tcW w:w="4788" w:type="dxa"/>
          </w:tcPr>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p w:rsidR="008857A2" w:rsidRDefault="008857A2" w:rsidP="00F8279B">
            <w:pPr>
              <w:pStyle w:val="normal0"/>
              <w:spacing w:line="240" w:lineRule="auto"/>
            </w:pPr>
          </w:p>
        </w:tc>
        <w:tc>
          <w:tcPr>
            <w:tcW w:w="4788" w:type="dxa"/>
          </w:tcPr>
          <w:p w:rsidR="008857A2" w:rsidRDefault="008857A2"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p w:rsidR="00512190" w:rsidRDefault="00512190" w:rsidP="00F8279B">
            <w:pPr>
              <w:pStyle w:val="normal0"/>
              <w:spacing w:line="240" w:lineRule="auto"/>
            </w:pPr>
          </w:p>
        </w:tc>
      </w:tr>
    </w:tbl>
    <w:p w:rsidR="00822742" w:rsidRDefault="00822742" w:rsidP="00F8279B">
      <w:pPr>
        <w:pStyle w:val="normal0"/>
        <w:spacing w:line="240" w:lineRule="auto"/>
      </w:pPr>
    </w:p>
    <w:p w:rsidR="00512190" w:rsidRPr="00BC1DC5" w:rsidRDefault="007120CE" w:rsidP="00512190">
      <w:pPr>
        <w:pStyle w:val="normal0"/>
        <w:spacing w:line="240" w:lineRule="auto"/>
        <w:rPr>
          <w:color w:val="000000" w:themeColor="text1"/>
          <w:szCs w:val="22"/>
        </w:rPr>
      </w:pPr>
      <w:r w:rsidRPr="00BC1DC5">
        <w:rPr>
          <w:color w:val="000000" w:themeColor="text1"/>
          <w:szCs w:val="22"/>
        </w:rPr>
        <w:t xml:space="preserve">iii) </w:t>
      </w:r>
      <w:r w:rsidR="00254DD2" w:rsidRPr="00BC1DC5">
        <w:rPr>
          <w:color w:val="000000" w:themeColor="text1"/>
          <w:szCs w:val="22"/>
        </w:rPr>
        <w:t>Evaluate h</w:t>
      </w:r>
      <w:r w:rsidR="00BC1DC5" w:rsidRPr="00BC1DC5">
        <w:rPr>
          <w:color w:val="000000" w:themeColor="text1"/>
          <w:szCs w:val="22"/>
        </w:rPr>
        <w:t>ow useful</w:t>
      </w:r>
      <w:r w:rsidR="00512190" w:rsidRPr="00BC1DC5">
        <w:rPr>
          <w:color w:val="000000" w:themeColor="text1"/>
          <w:szCs w:val="22"/>
        </w:rPr>
        <w:t xml:space="preserve"> the information </w:t>
      </w:r>
      <w:r w:rsidR="00BC1DC5" w:rsidRPr="00BC1DC5">
        <w:rPr>
          <w:color w:val="000000" w:themeColor="text1"/>
          <w:szCs w:val="22"/>
        </w:rPr>
        <w:t xml:space="preserve">in </w:t>
      </w:r>
      <w:r w:rsidR="00512190" w:rsidRPr="00BC1DC5">
        <w:rPr>
          <w:color w:val="000000" w:themeColor="text1"/>
          <w:szCs w:val="22"/>
        </w:rPr>
        <w:t xml:space="preserve">the table above </w:t>
      </w:r>
      <w:r w:rsidR="00BC1DC5" w:rsidRPr="00BC1DC5">
        <w:rPr>
          <w:color w:val="000000" w:themeColor="text1"/>
          <w:szCs w:val="22"/>
        </w:rPr>
        <w:t xml:space="preserve">is </w:t>
      </w:r>
      <w:r w:rsidR="00512190" w:rsidRPr="00BC1DC5">
        <w:rPr>
          <w:color w:val="000000" w:themeColor="text1"/>
          <w:szCs w:val="22"/>
        </w:rPr>
        <w:t>to your academic purpose</w:t>
      </w:r>
      <w:r w:rsidR="00180C98">
        <w:rPr>
          <w:color w:val="000000" w:themeColor="text1"/>
          <w:szCs w:val="22"/>
        </w:rPr>
        <w:t>,</w:t>
      </w:r>
      <w:r w:rsidR="00512190" w:rsidRPr="00BC1DC5">
        <w:rPr>
          <w:color w:val="000000" w:themeColor="text1"/>
          <w:szCs w:val="22"/>
        </w:rPr>
        <w:t xml:space="preserve"> which is to examine how much progress has been made towards achieving the Millennium Development Goals.</w:t>
      </w:r>
    </w:p>
    <w:p w:rsidR="00925E58" w:rsidRPr="00EA3590" w:rsidRDefault="00925E58" w:rsidP="00822742">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535AEE" w:rsidRDefault="00535AEE" w:rsidP="00535AEE">
      <w:pPr>
        <w:pStyle w:val="normal0"/>
        <w:spacing w:line="240" w:lineRule="auto"/>
      </w:pPr>
    </w:p>
    <w:p w:rsidR="00535AEE" w:rsidRDefault="00535AEE" w:rsidP="00535AEE">
      <w:pPr>
        <w:pStyle w:val="normal0"/>
        <w:spacing w:line="240" w:lineRule="auto"/>
      </w:pPr>
      <w:r>
        <w:t>………………………………………………………………………………………………………………..</w:t>
      </w:r>
    </w:p>
    <w:p w:rsidR="007120CE" w:rsidRDefault="007120CE" w:rsidP="007120CE">
      <w:pPr>
        <w:pStyle w:val="normal0"/>
        <w:spacing w:line="240" w:lineRule="auto"/>
      </w:pPr>
    </w:p>
    <w:p w:rsidR="007120CE" w:rsidRDefault="007120CE" w:rsidP="007120CE">
      <w:pPr>
        <w:pStyle w:val="normal0"/>
        <w:spacing w:line="240" w:lineRule="auto"/>
      </w:pPr>
      <w:r>
        <w:t>………………………………………………………………………………………………………………..</w:t>
      </w:r>
    </w:p>
    <w:p w:rsidR="007120CE" w:rsidRDefault="007120CE" w:rsidP="007120CE">
      <w:pPr>
        <w:pStyle w:val="normal0"/>
        <w:spacing w:line="240" w:lineRule="auto"/>
      </w:pPr>
    </w:p>
    <w:p w:rsidR="00535AEE" w:rsidRDefault="00142C06" w:rsidP="00F8279B">
      <w:pPr>
        <w:pStyle w:val="normal0"/>
        <w:spacing w:line="240" w:lineRule="auto"/>
      </w:pPr>
      <w:r>
        <w:t>c</w:t>
      </w:r>
      <w:r w:rsidR="006A4C36" w:rsidRPr="006A4C36">
        <w:t xml:space="preserve">. </w:t>
      </w:r>
      <w:r w:rsidR="00535AEE">
        <w:t>Answer the questions below.</w:t>
      </w:r>
    </w:p>
    <w:p w:rsidR="00535AEE" w:rsidRDefault="00535AEE" w:rsidP="00F8279B">
      <w:pPr>
        <w:pStyle w:val="normal0"/>
        <w:spacing w:line="240" w:lineRule="auto"/>
      </w:pPr>
    </w:p>
    <w:p w:rsidR="006A4C36" w:rsidRDefault="00535AEE" w:rsidP="00F8279B">
      <w:pPr>
        <w:pStyle w:val="normal0"/>
        <w:spacing w:line="240" w:lineRule="auto"/>
      </w:pPr>
      <w:r>
        <w:t xml:space="preserve">i) </w:t>
      </w:r>
      <w:r w:rsidR="00AD6898">
        <w:t>Briefly s</w:t>
      </w:r>
      <w:r w:rsidR="006A4C36">
        <w:t xml:space="preserve">ummarise the writer’s </w:t>
      </w:r>
      <w:r w:rsidR="00A2603E">
        <w:t xml:space="preserve">overall </w:t>
      </w:r>
      <w:r w:rsidR="006A4C36">
        <w:t xml:space="preserve">opinion of progress towards achieving the Millennium Development Goals. </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pPr>
      <w:r>
        <w:t>………………………………………………………………………………………………………………..</w:t>
      </w:r>
    </w:p>
    <w:p w:rsidR="006A4C36" w:rsidRDefault="006A4C36" w:rsidP="00F8279B">
      <w:pPr>
        <w:pStyle w:val="normal0"/>
        <w:spacing w:line="240" w:lineRule="auto"/>
      </w:pPr>
    </w:p>
    <w:p w:rsidR="006A4C36" w:rsidRDefault="006A4C36" w:rsidP="00F8279B">
      <w:pPr>
        <w:pStyle w:val="normal0"/>
        <w:spacing w:line="240" w:lineRule="auto"/>
        <w:rPr>
          <w:b/>
        </w:rPr>
      </w:pPr>
    </w:p>
    <w:p w:rsidR="00AD6898" w:rsidRDefault="00535AEE" w:rsidP="00AD6898">
      <w:pPr>
        <w:pStyle w:val="normal0"/>
        <w:spacing w:line="240" w:lineRule="auto"/>
      </w:pPr>
      <w:r>
        <w:t>ii)</w:t>
      </w:r>
      <w:r w:rsidR="00AD6898">
        <w:t xml:space="preserve"> To what extent do you agree with the writer’s opinion? Explain why you agree or disagree with the writer’s opinion. Support your answer by referring to the text and your own knowledge of the topic.</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Default="00AD6898" w:rsidP="00AD6898">
      <w:pPr>
        <w:pStyle w:val="normal0"/>
        <w:spacing w:line="240" w:lineRule="auto"/>
      </w:pPr>
      <w:r>
        <w:t>………………………………………………………………………………………………………………..</w:t>
      </w:r>
    </w:p>
    <w:p w:rsidR="00AD6898" w:rsidRDefault="00AD6898" w:rsidP="00AD6898">
      <w:pPr>
        <w:pStyle w:val="normal0"/>
        <w:spacing w:line="240" w:lineRule="auto"/>
      </w:pPr>
    </w:p>
    <w:p w:rsidR="00AD6898" w:rsidRPr="006A4C36" w:rsidRDefault="00AD6898" w:rsidP="00AD6898">
      <w:pPr>
        <w:pStyle w:val="normal0"/>
        <w:spacing w:line="240" w:lineRule="auto"/>
      </w:pPr>
      <w:r>
        <w:t>………………………………………………………………………………………………………………..</w:t>
      </w:r>
    </w:p>
    <w:p w:rsidR="00AD6898" w:rsidRDefault="00AD6898" w:rsidP="00AD6898">
      <w:pPr>
        <w:pStyle w:val="normal0"/>
        <w:spacing w:line="240" w:lineRule="auto"/>
      </w:pPr>
    </w:p>
    <w:p w:rsidR="00AD6AC1" w:rsidRPr="00AD6AC1" w:rsidRDefault="00950606" w:rsidP="00367FD4">
      <w:pPr>
        <w:pStyle w:val="normal0"/>
        <w:spacing w:line="240" w:lineRule="auto"/>
        <w:sectPr w:rsidR="00AD6AC1" w:rsidRPr="00AD6AC1">
          <w:footerReference w:type="even" r:id="rId15"/>
          <w:footerReference w:type="default" r:id="rId16"/>
          <w:pgSz w:w="12240" w:h="15840"/>
          <w:pgMar w:top="1440" w:right="1440" w:bottom="1440" w:left="1440" w:gutter="0"/>
        </w:sectPr>
      </w:pPr>
      <w:r>
        <w:t>………………………………</w:t>
      </w:r>
      <w:r w:rsidR="00C94901">
        <w:t>………………………………………………………………………………</w:t>
      </w:r>
    </w:p>
    <w:p w:rsidR="00C94901" w:rsidRPr="006A4C36" w:rsidRDefault="00C94901" w:rsidP="00C94901">
      <w:pPr>
        <w:pStyle w:val="normal0"/>
        <w:spacing w:line="240" w:lineRule="auto"/>
      </w:pPr>
      <w:r>
        <w:rPr>
          <w:b/>
        </w:rPr>
        <w:t>Relevant information from the text is applied in a form appropriate to the academic purpose (1.3)</w:t>
      </w:r>
    </w:p>
    <w:p w:rsidR="00C94901" w:rsidRDefault="00C94901" w:rsidP="00C94901">
      <w:pPr>
        <w:pStyle w:val="normal0"/>
        <w:spacing w:line="240" w:lineRule="auto"/>
      </w:pPr>
    </w:p>
    <w:p w:rsidR="00C94901" w:rsidRDefault="00C94901" w:rsidP="00C94901">
      <w:pPr>
        <w:pStyle w:val="normal0"/>
        <w:spacing w:line="240" w:lineRule="auto"/>
      </w:pPr>
      <w:r>
        <w:t>3. Identify progress towards the achievement of these Millennium Development Goals in sub-Saharan African and other developing countries and analyse reasons for these differences.</w:t>
      </w:r>
    </w:p>
    <w:p w:rsidR="00C94901" w:rsidRDefault="00C94901" w:rsidP="00367FD4">
      <w:pPr>
        <w:pStyle w:val="normal0"/>
        <w:spacing w:line="240" w:lineRule="auto"/>
        <w:rPr>
          <w:b/>
        </w:rPr>
      </w:pPr>
    </w:p>
    <w:tbl>
      <w:tblPr>
        <w:tblStyle w:val="TableGrid"/>
        <w:tblW w:w="0" w:type="auto"/>
        <w:tblLook w:val="04A0"/>
      </w:tblPr>
      <w:tblGrid>
        <w:gridCol w:w="1951"/>
        <w:gridCol w:w="3402"/>
        <w:gridCol w:w="3827"/>
        <w:gridCol w:w="3996"/>
      </w:tblGrid>
      <w:tr w:rsidR="00C94901">
        <w:tc>
          <w:tcPr>
            <w:tcW w:w="1951" w:type="dxa"/>
            <w:shd w:val="clear" w:color="auto" w:fill="BFBFBF" w:themeFill="background1" w:themeFillShade="BF"/>
          </w:tcPr>
          <w:p w:rsidR="00C94901" w:rsidRDefault="00C94901" w:rsidP="00367FD4">
            <w:pPr>
              <w:pStyle w:val="normal0"/>
              <w:spacing w:line="240" w:lineRule="auto"/>
              <w:rPr>
                <w:b/>
              </w:rPr>
            </w:pPr>
          </w:p>
        </w:tc>
        <w:tc>
          <w:tcPr>
            <w:tcW w:w="3402" w:type="dxa"/>
            <w:shd w:val="clear" w:color="auto" w:fill="BFBFBF" w:themeFill="background1" w:themeFillShade="BF"/>
          </w:tcPr>
          <w:p w:rsidR="00C94901" w:rsidRDefault="00C94901" w:rsidP="00474D52">
            <w:pPr>
              <w:pStyle w:val="normal0"/>
              <w:spacing w:line="240" w:lineRule="auto"/>
              <w:jc w:val="center"/>
            </w:pPr>
          </w:p>
          <w:p w:rsidR="00C94901" w:rsidRDefault="00C94901" w:rsidP="00474D52">
            <w:pPr>
              <w:pStyle w:val="normal0"/>
              <w:spacing w:line="240" w:lineRule="auto"/>
              <w:jc w:val="center"/>
            </w:pPr>
            <w:r>
              <w:rPr>
                <w:b/>
              </w:rPr>
              <w:t>Sub-Saharan Africa</w:t>
            </w:r>
          </w:p>
          <w:p w:rsidR="00C94901" w:rsidRDefault="00C94901" w:rsidP="00367FD4">
            <w:pPr>
              <w:pStyle w:val="normal0"/>
              <w:spacing w:line="240" w:lineRule="auto"/>
              <w:rPr>
                <w:b/>
              </w:rPr>
            </w:pPr>
          </w:p>
        </w:tc>
        <w:tc>
          <w:tcPr>
            <w:tcW w:w="3827" w:type="dxa"/>
            <w:shd w:val="clear" w:color="auto" w:fill="BFBFBF" w:themeFill="background1" w:themeFillShade="BF"/>
          </w:tcPr>
          <w:p w:rsidR="00C94901" w:rsidRDefault="00C94901" w:rsidP="00474D52">
            <w:pPr>
              <w:pStyle w:val="normal0"/>
              <w:spacing w:line="240" w:lineRule="auto"/>
              <w:jc w:val="center"/>
            </w:pPr>
          </w:p>
          <w:p w:rsidR="00C94901" w:rsidRDefault="00C94901" w:rsidP="00474D52">
            <w:pPr>
              <w:pStyle w:val="normal0"/>
              <w:spacing w:line="240" w:lineRule="auto"/>
              <w:jc w:val="center"/>
            </w:pPr>
            <w:r>
              <w:rPr>
                <w:b/>
              </w:rPr>
              <w:t>Other developing countries</w:t>
            </w:r>
          </w:p>
          <w:p w:rsidR="00C94901" w:rsidRDefault="00C94901" w:rsidP="00367FD4">
            <w:pPr>
              <w:pStyle w:val="normal0"/>
              <w:spacing w:line="240" w:lineRule="auto"/>
              <w:rPr>
                <w:b/>
              </w:rPr>
            </w:pPr>
          </w:p>
        </w:tc>
        <w:tc>
          <w:tcPr>
            <w:tcW w:w="3996" w:type="dxa"/>
            <w:shd w:val="clear" w:color="auto" w:fill="BFBFBF" w:themeFill="background1" w:themeFillShade="BF"/>
          </w:tcPr>
          <w:p w:rsidR="00C94901" w:rsidRDefault="00C94901" w:rsidP="00474D52">
            <w:pPr>
              <w:pStyle w:val="normal0"/>
              <w:spacing w:line="240" w:lineRule="auto"/>
              <w:rPr>
                <w:b/>
              </w:rPr>
            </w:pPr>
          </w:p>
          <w:p w:rsidR="00C94901" w:rsidRDefault="00C94901" w:rsidP="00367FD4">
            <w:pPr>
              <w:pStyle w:val="normal0"/>
              <w:spacing w:line="240" w:lineRule="auto"/>
              <w:rPr>
                <w:b/>
              </w:rPr>
            </w:pPr>
            <w:r>
              <w:rPr>
                <w:b/>
              </w:rPr>
              <w:t xml:space="preserve">Reasons for similarities or differences in your own words. </w:t>
            </w:r>
          </w:p>
        </w:tc>
      </w:tr>
      <w:tr w:rsidR="00C94901">
        <w:tc>
          <w:tcPr>
            <w:tcW w:w="1951" w:type="dxa"/>
          </w:tcPr>
          <w:p w:rsidR="00C94901" w:rsidRDefault="00C94901" w:rsidP="00474D52">
            <w:pPr>
              <w:pStyle w:val="normal0"/>
              <w:spacing w:line="240" w:lineRule="auto"/>
            </w:pPr>
          </w:p>
          <w:p w:rsidR="00C94901" w:rsidRDefault="00C94901" w:rsidP="00474D52">
            <w:pPr>
              <w:pStyle w:val="normal0"/>
              <w:spacing w:line="240" w:lineRule="auto"/>
            </w:pPr>
            <w:r>
              <w:t>a</w:t>
            </w:r>
            <w:r w:rsidRPr="00864B7D">
              <w:t>)</w:t>
            </w:r>
            <w:r>
              <w:t xml:space="preserve"> Progress towards improved water supply</w:t>
            </w:r>
          </w:p>
          <w:p w:rsidR="00C94901" w:rsidRDefault="00C94901" w:rsidP="00474D52">
            <w:pPr>
              <w:pStyle w:val="normal0"/>
              <w:spacing w:line="240" w:lineRule="auto"/>
            </w:pPr>
          </w:p>
          <w:p w:rsidR="00C94901" w:rsidRDefault="00C94901" w:rsidP="00367FD4">
            <w:pPr>
              <w:pStyle w:val="normal0"/>
              <w:spacing w:line="240" w:lineRule="auto"/>
              <w:rPr>
                <w:b/>
              </w:rPr>
            </w:pPr>
          </w:p>
          <w:p w:rsidR="00C94901" w:rsidRDefault="00C94901" w:rsidP="00367FD4">
            <w:pPr>
              <w:pStyle w:val="normal0"/>
              <w:spacing w:line="240" w:lineRule="auto"/>
              <w:rPr>
                <w:b/>
              </w:rPr>
            </w:pPr>
          </w:p>
          <w:p w:rsidR="00C94901" w:rsidRDefault="00C94901" w:rsidP="00367FD4">
            <w:pPr>
              <w:pStyle w:val="normal0"/>
              <w:spacing w:line="240" w:lineRule="auto"/>
              <w:rPr>
                <w:b/>
              </w:rPr>
            </w:pPr>
          </w:p>
          <w:p w:rsidR="00C94901" w:rsidRDefault="00C94901" w:rsidP="00367FD4">
            <w:pPr>
              <w:pStyle w:val="normal0"/>
              <w:spacing w:line="240" w:lineRule="auto"/>
              <w:rPr>
                <w:b/>
              </w:rPr>
            </w:pPr>
          </w:p>
        </w:tc>
        <w:tc>
          <w:tcPr>
            <w:tcW w:w="3402" w:type="dxa"/>
          </w:tcPr>
          <w:p w:rsidR="00C94901" w:rsidRDefault="00C94901" w:rsidP="00367FD4">
            <w:pPr>
              <w:pStyle w:val="normal0"/>
              <w:spacing w:line="240" w:lineRule="auto"/>
            </w:pPr>
          </w:p>
          <w:p w:rsidR="00C94901" w:rsidRDefault="00C94901" w:rsidP="00367FD4">
            <w:pPr>
              <w:pStyle w:val="normal0"/>
              <w:spacing w:line="240" w:lineRule="auto"/>
              <w:rPr>
                <w:b/>
              </w:rPr>
            </w:pPr>
            <w:r>
              <w:t>i)</w:t>
            </w:r>
          </w:p>
        </w:tc>
        <w:tc>
          <w:tcPr>
            <w:tcW w:w="3827" w:type="dxa"/>
          </w:tcPr>
          <w:p w:rsidR="00C94901" w:rsidRDefault="00C94901" w:rsidP="00367FD4">
            <w:pPr>
              <w:pStyle w:val="normal0"/>
              <w:spacing w:line="240" w:lineRule="auto"/>
            </w:pPr>
          </w:p>
          <w:p w:rsidR="00C94901" w:rsidRDefault="00C94901" w:rsidP="00367FD4">
            <w:pPr>
              <w:pStyle w:val="normal0"/>
              <w:spacing w:line="240" w:lineRule="auto"/>
              <w:rPr>
                <w:b/>
              </w:rPr>
            </w:pPr>
            <w:r>
              <w:t>ii)</w:t>
            </w:r>
          </w:p>
        </w:tc>
        <w:tc>
          <w:tcPr>
            <w:tcW w:w="3996" w:type="dxa"/>
          </w:tcPr>
          <w:p w:rsidR="00C94901" w:rsidRDefault="00C94901" w:rsidP="00367FD4">
            <w:pPr>
              <w:pStyle w:val="normal0"/>
              <w:spacing w:line="240" w:lineRule="auto"/>
            </w:pPr>
          </w:p>
          <w:p w:rsidR="00C94901" w:rsidRDefault="00C94901" w:rsidP="00367FD4">
            <w:pPr>
              <w:pStyle w:val="normal0"/>
              <w:spacing w:line="240" w:lineRule="auto"/>
              <w:rPr>
                <w:b/>
              </w:rPr>
            </w:pPr>
            <w:r>
              <w:t>iii)</w:t>
            </w:r>
          </w:p>
        </w:tc>
      </w:tr>
      <w:tr w:rsidR="00C94901">
        <w:tc>
          <w:tcPr>
            <w:tcW w:w="1951" w:type="dxa"/>
          </w:tcPr>
          <w:p w:rsidR="00C94901" w:rsidRDefault="00C94901" w:rsidP="00474D52">
            <w:pPr>
              <w:pStyle w:val="normal0"/>
              <w:spacing w:line="240" w:lineRule="auto"/>
            </w:pPr>
          </w:p>
          <w:p w:rsidR="00C94901" w:rsidRDefault="00C94901" w:rsidP="00474D52">
            <w:pPr>
              <w:pStyle w:val="normal0"/>
              <w:spacing w:line="240" w:lineRule="auto"/>
            </w:pPr>
            <w:r>
              <w:t>b) Progress towards the eradication of extreme hunger and poverty.</w:t>
            </w:r>
          </w:p>
          <w:p w:rsidR="00C94901" w:rsidRDefault="00C94901" w:rsidP="00367FD4">
            <w:pPr>
              <w:pStyle w:val="normal0"/>
              <w:spacing w:line="240" w:lineRule="auto"/>
              <w:rPr>
                <w:b/>
              </w:rPr>
            </w:pPr>
          </w:p>
          <w:p w:rsidR="00C94901" w:rsidRDefault="00C94901" w:rsidP="00367FD4">
            <w:pPr>
              <w:pStyle w:val="normal0"/>
              <w:spacing w:line="240" w:lineRule="auto"/>
              <w:rPr>
                <w:b/>
              </w:rPr>
            </w:pPr>
          </w:p>
        </w:tc>
        <w:tc>
          <w:tcPr>
            <w:tcW w:w="3402" w:type="dxa"/>
          </w:tcPr>
          <w:p w:rsidR="00C94901" w:rsidRDefault="00C94901" w:rsidP="00367FD4">
            <w:pPr>
              <w:pStyle w:val="normal0"/>
              <w:spacing w:line="240" w:lineRule="auto"/>
            </w:pPr>
          </w:p>
          <w:p w:rsidR="00C94901" w:rsidRDefault="00C94901" w:rsidP="00367FD4">
            <w:pPr>
              <w:pStyle w:val="normal0"/>
              <w:spacing w:line="240" w:lineRule="auto"/>
              <w:rPr>
                <w:b/>
              </w:rPr>
            </w:pPr>
            <w:r>
              <w:t>i)</w:t>
            </w:r>
          </w:p>
        </w:tc>
        <w:tc>
          <w:tcPr>
            <w:tcW w:w="3827" w:type="dxa"/>
          </w:tcPr>
          <w:p w:rsidR="00C94901" w:rsidRDefault="00C94901" w:rsidP="00367FD4">
            <w:pPr>
              <w:pStyle w:val="normal0"/>
              <w:spacing w:line="240" w:lineRule="auto"/>
            </w:pPr>
          </w:p>
          <w:p w:rsidR="00C94901" w:rsidRDefault="00C94901" w:rsidP="00367FD4">
            <w:pPr>
              <w:pStyle w:val="normal0"/>
              <w:spacing w:line="240" w:lineRule="auto"/>
              <w:rPr>
                <w:b/>
              </w:rPr>
            </w:pPr>
            <w:r>
              <w:t>ii)</w:t>
            </w:r>
          </w:p>
        </w:tc>
        <w:tc>
          <w:tcPr>
            <w:tcW w:w="3996" w:type="dxa"/>
          </w:tcPr>
          <w:p w:rsidR="00C94901" w:rsidRDefault="00C94901" w:rsidP="00367FD4">
            <w:pPr>
              <w:pStyle w:val="normal0"/>
              <w:spacing w:line="240" w:lineRule="auto"/>
            </w:pPr>
          </w:p>
          <w:p w:rsidR="00C94901" w:rsidRDefault="00C94901" w:rsidP="00367FD4">
            <w:pPr>
              <w:pStyle w:val="normal0"/>
              <w:spacing w:line="240" w:lineRule="auto"/>
              <w:rPr>
                <w:b/>
              </w:rPr>
            </w:pPr>
            <w:r>
              <w:t>iii)</w:t>
            </w:r>
          </w:p>
        </w:tc>
      </w:tr>
      <w:tr w:rsidR="00C94901">
        <w:tc>
          <w:tcPr>
            <w:tcW w:w="1951" w:type="dxa"/>
          </w:tcPr>
          <w:p w:rsidR="00C94901" w:rsidRDefault="00C94901" w:rsidP="00474D52">
            <w:pPr>
              <w:pStyle w:val="normal0"/>
              <w:spacing w:line="240" w:lineRule="auto"/>
            </w:pPr>
          </w:p>
          <w:p w:rsidR="00C94901" w:rsidRDefault="00C94901" w:rsidP="00474D52">
            <w:pPr>
              <w:pStyle w:val="normal0"/>
              <w:spacing w:line="240" w:lineRule="auto"/>
            </w:pPr>
            <w:r>
              <w:t xml:space="preserve">c) Progress towards the reduction of child </w:t>
            </w:r>
            <w:r w:rsidR="00E74E9E">
              <w:t>mortality</w:t>
            </w:r>
            <w:r>
              <w:t>.</w:t>
            </w:r>
          </w:p>
          <w:p w:rsidR="00C94901" w:rsidRDefault="00C94901" w:rsidP="00367FD4">
            <w:pPr>
              <w:pStyle w:val="normal0"/>
              <w:spacing w:line="240" w:lineRule="auto"/>
              <w:rPr>
                <w:b/>
              </w:rPr>
            </w:pPr>
          </w:p>
          <w:p w:rsidR="00C94901" w:rsidRDefault="00C94901" w:rsidP="00367FD4">
            <w:pPr>
              <w:pStyle w:val="normal0"/>
              <w:spacing w:line="240" w:lineRule="auto"/>
              <w:rPr>
                <w:b/>
              </w:rPr>
            </w:pPr>
          </w:p>
          <w:p w:rsidR="00C94901" w:rsidRDefault="00C94901" w:rsidP="00367FD4">
            <w:pPr>
              <w:pStyle w:val="normal0"/>
              <w:spacing w:line="240" w:lineRule="auto"/>
              <w:rPr>
                <w:b/>
              </w:rPr>
            </w:pPr>
          </w:p>
          <w:p w:rsidR="00C94901" w:rsidRDefault="00C94901" w:rsidP="00367FD4">
            <w:pPr>
              <w:pStyle w:val="normal0"/>
              <w:spacing w:line="240" w:lineRule="auto"/>
              <w:rPr>
                <w:b/>
              </w:rPr>
            </w:pPr>
          </w:p>
        </w:tc>
        <w:tc>
          <w:tcPr>
            <w:tcW w:w="3402" w:type="dxa"/>
          </w:tcPr>
          <w:p w:rsidR="00C94901" w:rsidRDefault="00C94901" w:rsidP="00367FD4">
            <w:pPr>
              <w:pStyle w:val="normal0"/>
              <w:spacing w:line="240" w:lineRule="auto"/>
            </w:pPr>
          </w:p>
          <w:p w:rsidR="00C94901" w:rsidRDefault="00C94901" w:rsidP="00367FD4">
            <w:pPr>
              <w:pStyle w:val="normal0"/>
              <w:spacing w:line="240" w:lineRule="auto"/>
              <w:rPr>
                <w:b/>
              </w:rPr>
            </w:pPr>
            <w:r>
              <w:t>i)</w:t>
            </w:r>
          </w:p>
        </w:tc>
        <w:tc>
          <w:tcPr>
            <w:tcW w:w="3827" w:type="dxa"/>
          </w:tcPr>
          <w:p w:rsidR="00C94901" w:rsidRDefault="00C94901" w:rsidP="00367FD4">
            <w:pPr>
              <w:pStyle w:val="normal0"/>
              <w:spacing w:line="240" w:lineRule="auto"/>
            </w:pPr>
          </w:p>
          <w:p w:rsidR="00C94901" w:rsidRDefault="00C94901" w:rsidP="00367FD4">
            <w:pPr>
              <w:pStyle w:val="normal0"/>
              <w:spacing w:line="240" w:lineRule="auto"/>
              <w:rPr>
                <w:b/>
              </w:rPr>
            </w:pPr>
            <w:r>
              <w:t>ii)</w:t>
            </w:r>
          </w:p>
        </w:tc>
        <w:tc>
          <w:tcPr>
            <w:tcW w:w="3996" w:type="dxa"/>
          </w:tcPr>
          <w:p w:rsidR="00C94901" w:rsidRDefault="00C94901" w:rsidP="00367FD4">
            <w:pPr>
              <w:pStyle w:val="normal0"/>
              <w:spacing w:line="240" w:lineRule="auto"/>
            </w:pPr>
          </w:p>
          <w:p w:rsidR="00C94901" w:rsidRDefault="00C94901" w:rsidP="00367FD4">
            <w:pPr>
              <w:pStyle w:val="normal0"/>
              <w:spacing w:line="240" w:lineRule="auto"/>
              <w:rPr>
                <w:b/>
              </w:rPr>
            </w:pPr>
            <w:r>
              <w:t>iii)</w:t>
            </w:r>
          </w:p>
        </w:tc>
      </w:tr>
    </w:tbl>
    <w:p w:rsidR="00C94901" w:rsidRDefault="00C94901" w:rsidP="00367FD4">
      <w:pPr>
        <w:pStyle w:val="normal0"/>
        <w:spacing w:line="240" w:lineRule="auto"/>
        <w:rPr>
          <w:b/>
        </w:rPr>
      </w:pPr>
    </w:p>
    <w:p w:rsidR="004A5D8A" w:rsidRDefault="004A5D8A" w:rsidP="00F8279B">
      <w:pPr>
        <w:pStyle w:val="normal0"/>
        <w:spacing w:line="240" w:lineRule="auto"/>
        <w:jc w:val="center"/>
      </w:pPr>
      <w:r>
        <w:t>Formative assessment</w:t>
      </w:r>
    </w:p>
    <w:p w:rsidR="004A5D8A" w:rsidRDefault="004A5D8A" w:rsidP="00F8279B">
      <w:pPr>
        <w:pStyle w:val="normal0"/>
        <w:spacing w:line="240" w:lineRule="auto"/>
        <w:jc w:val="center"/>
      </w:pPr>
      <w:r>
        <w:t>Assessment schedule</w:t>
      </w:r>
      <w:r w:rsidR="006A4C36">
        <w:t xml:space="preserve"> Task 1</w:t>
      </w:r>
    </w:p>
    <w:p w:rsidR="004A5D8A" w:rsidRDefault="004A5D8A" w:rsidP="00F8279B">
      <w:pPr>
        <w:pStyle w:val="normal0"/>
        <w:spacing w:line="240" w:lineRule="auto"/>
      </w:pPr>
      <w:r>
        <w:tab/>
      </w:r>
      <w:r>
        <w:tab/>
      </w:r>
      <w:r>
        <w:tab/>
      </w:r>
    </w:p>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271"/>
        <w:gridCol w:w="5953"/>
        <w:gridCol w:w="3736"/>
      </w:tblGrid>
      <w:tr w:rsidR="004A5D8A">
        <w:tc>
          <w:tcPr>
            <w:tcW w:w="12960" w:type="dxa"/>
            <w:gridSpan w:val="3"/>
            <w:shd w:val="clear" w:color="auto" w:fill="D9D9D9"/>
            <w:tcMar>
              <w:top w:w="100" w:type="dxa"/>
              <w:left w:w="100" w:type="dxa"/>
              <w:bottom w:w="100" w:type="dxa"/>
              <w:right w:w="100" w:type="dxa"/>
            </w:tcMar>
          </w:tcPr>
          <w:p w:rsidR="004A5D8A" w:rsidRDefault="004A5D8A" w:rsidP="00F8279B">
            <w:pPr>
              <w:pStyle w:val="normal0"/>
              <w:spacing w:line="240" w:lineRule="auto"/>
              <w:jc w:val="center"/>
            </w:pPr>
            <w:r>
              <w:rPr>
                <w:b/>
              </w:rPr>
              <w:t>Unit standard 22751, version 2</w:t>
            </w:r>
          </w:p>
          <w:p w:rsidR="004A5D8A" w:rsidRDefault="004A5D8A" w:rsidP="00F8279B">
            <w:pPr>
              <w:pStyle w:val="normal0"/>
              <w:spacing w:line="240" w:lineRule="auto"/>
              <w:jc w:val="center"/>
            </w:pPr>
            <w:r>
              <w:rPr>
                <w:b/>
              </w:rPr>
              <w:t>Read and process information in English for academic purposes</w:t>
            </w:r>
          </w:p>
          <w:p w:rsidR="004A5D8A" w:rsidRDefault="004A5D8A" w:rsidP="00F8279B">
            <w:pPr>
              <w:pStyle w:val="normal0"/>
              <w:spacing w:line="240" w:lineRule="auto"/>
            </w:pPr>
            <w:r>
              <w:rPr>
                <w:b/>
              </w:rPr>
              <w:t xml:space="preserve">Level 4                                                                                                                                                                               </w:t>
            </w:r>
            <w:r w:rsidR="00BC1DC5">
              <w:rPr>
                <w:b/>
              </w:rPr>
              <w:t xml:space="preserve">      </w:t>
            </w:r>
            <w:r>
              <w:rPr>
                <w:b/>
              </w:rPr>
              <w:t>5 credits</w:t>
            </w:r>
          </w:p>
        </w:tc>
      </w:tr>
      <w:tr w:rsidR="004A5D8A">
        <w:tc>
          <w:tcPr>
            <w:tcW w:w="12960" w:type="dxa"/>
            <w:gridSpan w:val="3"/>
            <w:tcMar>
              <w:top w:w="100" w:type="dxa"/>
              <w:left w:w="100" w:type="dxa"/>
              <w:bottom w:w="100" w:type="dxa"/>
              <w:right w:w="100" w:type="dxa"/>
            </w:tcMar>
          </w:tcPr>
          <w:p w:rsidR="00246857" w:rsidRPr="00246857" w:rsidRDefault="00246857" w:rsidP="00F8279B">
            <w:pPr>
              <w:pStyle w:val="normal0"/>
              <w:spacing w:line="240" w:lineRule="auto"/>
              <w:rPr>
                <w:color w:val="auto"/>
              </w:rPr>
            </w:pPr>
            <w:r w:rsidRPr="00246857">
              <w:rPr>
                <w:color w:val="auto"/>
              </w:rPr>
              <w:t>This unit standard has one outcome:</w:t>
            </w:r>
          </w:p>
          <w:p w:rsidR="004A5D8A" w:rsidRPr="00246857" w:rsidRDefault="004A5D8A" w:rsidP="00F8279B">
            <w:pPr>
              <w:pStyle w:val="normal0"/>
              <w:spacing w:line="240" w:lineRule="auto"/>
              <w:rPr>
                <w:color w:val="auto"/>
              </w:rPr>
            </w:pPr>
            <w:r w:rsidRPr="00246857">
              <w:rPr>
                <w:b/>
                <w:color w:val="auto"/>
              </w:rPr>
              <w:t>Outcome 1</w:t>
            </w:r>
            <w:r w:rsidRPr="00246857">
              <w:rPr>
                <w:color w:val="auto"/>
              </w:rPr>
              <w:t>: Read and process information in English for academic purposes.</w:t>
            </w:r>
          </w:p>
          <w:p w:rsidR="004A5D8A" w:rsidRPr="00246857" w:rsidRDefault="00BA03D3" w:rsidP="00F8279B">
            <w:pPr>
              <w:pStyle w:val="normal0"/>
              <w:spacing w:line="240" w:lineRule="auto"/>
              <w:rPr>
                <w:color w:val="auto"/>
              </w:rPr>
            </w:pPr>
            <w:r w:rsidRPr="00246857">
              <w:rPr>
                <w:color w:val="auto"/>
              </w:rPr>
              <w:t xml:space="preserve">Range: </w:t>
            </w:r>
            <w:r w:rsidR="00DF3042" w:rsidRPr="00246857">
              <w:rPr>
                <w:color w:val="auto"/>
              </w:rPr>
              <w:t>t</w:t>
            </w:r>
            <w:r w:rsidR="004A5D8A" w:rsidRPr="00246857">
              <w:rPr>
                <w:color w:val="auto"/>
              </w:rPr>
              <w:t>wo texts, each text assessed on a separate occasion.</w:t>
            </w:r>
          </w:p>
        </w:tc>
      </w:tr>
      <w:tr w:rsidR="00971A4F">
        <w:tc>
          <w:tcPr>
            <w:tcW w:w="3271" w:type="dxa"/>
            <w:shd w:val="clear" w:color="auto" w:fill="BFBFBF" w:themeFill="background1" w:themeFillShade="BF"/>
            <w:tcMar>
              <w:top w:w="100" w:type="dxa"/>
              <w:left w:w="100" w:type="dxa"/>
              <w:bottom w:w="100" w:type="dxa"/>
              <w:right w:w="100" w:type="dxa"/>
            </w:tcMar>
          </w:tcPr>
          <w:p w:rsidR="004A5D8A" w:rsidRPr="00246857" w:rsidRDefault="004A5D8A" w:rsidP="00F8279B">
            <w:pPr>
              <w:pStyle w:val="normal0"/>
              <w:spacing w:line="240" w:lineRule="auto"/>
              <w:jc w:val="center"/>
              <w:rPr>
                <w:color w:val="auto"/>
              </w:rPr>
            </w:pPr>
            <w:r w:rsidRPr="00246857">
              <w:rPr>
                <w:b/>
                <w:color w:val="auto"/>
              </w:rPr>
              <w:t xml:space="preserve">Evidence Requirements </w:t>
            </w:r>
          </w:p>
        </w:tc>
        <w:tc>
          <w:tcPr>
            <w:tcW w:w="5953" w:type="dxa"/>
            <w:shd w:val="clear" w:color="auto" w:fill="BFBFBF" w:themeFill="background1" w:themeFillShade="BF"/>
            <w:tcMar>
              <w:top w:w="100" w:type="dxa"/>
              <w:left w:w="100" w:type="dxa"/>
              <w:bottom w:w="100" w:type="dxa"/>
              <w:right w:w="100" w:type="dxa"/>
            </w:tcMar>
          </w:tcPr>
          <w:p w:rsidR="004A5D8A" w:rsidRPr="00246857" w:rsidRDefault="004A5D8A" w:rsidP="00F8279B">
            <w:pPr>
              <w:pStyle w:val="normal0"/>
              <w:spacing w:line="240" w:lineRule="auto"/>
              <w:jc w:val="center"/>
              <w:rPr>
                <w:color w:val="auto"/>
              </w:rPr>
            </w:pPr>
            <w:r w:rsidRPr="00246857">
              <w:rPr>
                <w:b/>
                <w:color w:val="auto"/>
              </w:rPr>
              <w:t>Evidence</w:t>
            </w:r>
          </w:p>
        </w:tc>
        <w:tc>
          <w:tcPr>
            <w:tcW w:w="3736" w:type="dxa"/>
            <w:shd w:val="clear" w:color="auto" w:fill="BFBFBF" w:themeFill="background1" w:themeFillShade="BF"/>
            <w:tcMar>
              <w:top w:w="100" w:type="dxa"/>
              <w:left w:w="100" w:type="dxa"/>
              <w:bottom w:w="100" w:type="dxa"/>
              <w:right w:w="100" w:type="dxa"/>
            </w:tcMar>
          </w:tcPr>
          <w:p w:rsidR="004A5D8A" w:rsidRPr="00246857" w:rsidRDefault="00E74E9E" w:rsidP="00F8279B">
            <w:pPr>
              <w:pStyle w:val="normal0"/>
              <w:spacing w:line="240" w:lineRule="auto"/>
              <w:jc w:val="center"/>
              <w:rPr>
                <w:color w:val="auto"/>
              </w:rPr>
            </w:pPr>
            <w:r w:rsidRPr="00246857">
              <w:rPr>
                <w:b/>
                <w:color w:val="auto"/>
              </w:rPr>
              <w:t>Judgment</w:t>
            </w:r>
          </w:p>
        </w:tc>
      </w:tr>
      <w:tr w:rsidR="00971A4F">
        <w:tc>
          <w:tcPr>
            <w:tcW w:w="3271" w:type="dxa"/>
            <w:tcMar>
              <w:top w:w="100" w:type="dxa"/>
              <w:left w:w="100" w:type="dxa"/>
              <w:bottom w:w="100" w:type="dxa"/>
              <w:right w:w="100" w:type="dxa"/>
            </w:tcMar>
          </w:tcPr>
          <w:p w:rsidR="004A5D8A" w:rsidRPr="00246857" w:rsidRDefault="004A5D8A" w:rsidP="00F8279B">
            <w:pPr>
              <w:pStyle w:val="normal0"/>
              <w:spacing w:line="240" w:lineRule="auto"/>
              <w:rPr>
                <w:color w:val="auto"/>
                <w:szCs w:val="22"/>
              </w:rPr>
            </w:pPr>
          </w:p>
          <w:p w:rsidR="004A5D8A" w:rsidRPr="00246857" w:rsidRDefault="004A5D8A" w:rsidP="00F8279B">
            <w:pPr>
              <w:pStyle w:val="normal0"/>
              <w:spacing w:line="240" w:lineRule="auto"/>
              <w:rPr>
                <w:color w:val="auto"/>
                <w:szCs w:val="22"/>
              </w:rPr>
            </w:pPr>
            <w:r w:rsidRPr="00246857">
              <w:rPr>
                <w:color w:val="auto"/>
                <w:szCs w:val="22"/>
              </w:rPr>
              <w:t>1.1 The writer’s purpose is identified and explained.</w:t>
            </w:r>
          </w:p>
          <w:p w:rsidR="004A5D8A" w:rsidRPr="00246857" w:rsidRDefault="004A5D8A" w:rsidP="00F8279B">
            <w:pPr>
              <w:pStyle w:val="normal0"/>
              <w:spacing w:line="240" w:lineRule="auto"/>
              <w:rPr>
                <w:color w:val="auto"/>
                <w:szCs w:val="22"/>
              </w:rPr>
            </w:pPr>
            <w:r w:rsidRPr="00246857">
              <w:rPr>
                <w:color w:val="auto"/>
                <w:szCs w:val="22"/>
              </w:rPr>
              <w:tab/>
            </w:r>
            <w:r w:rsidRPr="00246857">
              <w:rPr>
                <w:color w:val="auto"/>
                <w:szCs w:val="22"/>
              </w:rPr>
              <w:tab/>
            </w:r>
            <w:r w:rsidRPr="00246857">
              <w:rPr>
                <w:color w:val="auto"/>
                <w:szCs w:val="22"/>
              </w:rPr>
              <w:tab/>
            </w:r>
            <w:r w:rsidRPr="00246857">
              <w:rPr>
                <w:color w:val="auto"/>
                <w:szCs w:val="22"/>
              </w:rPr>
              <w:tab/>
            </w:r>
            <w:r w:rsidRPr="00246857">
              <w:rPr>
                <w:color w:val="auto"/>
                <w:szCs w:val="22"/>
              </w:rPr>
              <w:tab/>
            </w:r>
          </w:p>
          <w:p w:rsidR="004A5D8A" w:rsidRPr="00246857" w:rsidRDefault="00BA03D3" w:rsidP="00F8279B">
            <w:pPr>
              <w:pStyle w:val="normal0"/>
              <w:spacing w:line="240" w:lineRule="auto"/>
              <w:rPr>
                <w:color w:val="auto"/>
                <w:szCs w:val="22"/>
              </w:rPr>
            </w:pPr>
            <w:r w:rsidRPr="00246857">
              <w:rPr>
                <w:color w:val="auto"/>
                <w:szCs w:val="22"/>
              </w:rPr>
              <w:t xml:space="preserve">Range: </w:t>
            </w:r>
            <w:r w:rsidR="00DF3042" w:rsidRPr="00246857">
              <w:rPr>
                <w:color w:val="auto"/>
                <w:szCs w:val="22"/>
              </w:rPr>
              <w:t>m</w:t>
            </w:r>
            <w:r w:rsidR="004A5D8A" w:rsidRPr="00246857">
              <w:rPr>
                <w:color w:val="auto"/>
                <w:szCs w:val="22"/>
              </w:rPr>
              <w:t xml:space="preserve">ay include but is not limited to – tone, text structure, vocabulary. </w:t>
            </w:r>
          </w:p>
          <w:p w:rsidR="004A5D8A" w:rsidRPr="00246857" w:rsidRDefault="004A5D8A" w:rsidP="00F8279B">
            <w:pPr>
              <w:pStyle w:val="normal0"/>
              <w:spacing w:line="240" w:lineRule="auto"/>
              <w:rPr>
                <w:color w:val="auto"/>
                <w:szCs w:val="22"/>
              </w:rPr>
            </w:pPr>
          </w:p>
        </w:tc>
        <w:tc>
          <w:tcPr>
            <w:tcW w:w="5953" w:type="dxa"/>
            <w:tcMar>
              <w:top w:w="100" w:type="dxa"/>
              <w:left w:w="100" w:type="dxa"/>
              <w:bottom w:w="100" w:type="dxa"/>
              <w:right w:w="100" w:type="dxa"/>
            </w:tcMar>
          </w:tcPr>
          <w:p w:rsidR="004A5D8A" w:rsidRPr="00246857" w:rsidRDefault="004A5D8A" w:rsidP="00F8279B">
            <w:pPr>
              <w:pStyle w:val="normal0"/>
              <w:spacing w:line="240" w:lineRule="auto"/>
              <w:rPr>
                <w:color w:val="auto"/>
                <w:szCs w:val="22"/>
              </w:rPr>
            </w:pPr>
          </w:p>
          <w:p w:rsidR="004A5D8A" w:rsidRPr="00246857" w:rsidRDefault="004A5D8A" w:rsidP="00F8279B">
            <w:pPr>
              <w:pStyle w:val="normal0"/>
              <w:spacing w:line="240" w:lineRule="auto"/>
              <w:rPr>
                <w:color w:val="auto"/>
                <w:szCs w:val="22"/>
              </w:rPr>
            </w:pPr>
            <w:r w:rsidRPr="00246857">
              <w:rPr>
                <w:color w:val="auto"/>
                <w:szCs w:val="22"/>
              </w:rPr>
              <w:t xml:space="preserve">Q1a. Answer similar in intent to any of the following: </w:t>
            </w:r>
          </w:p>
          <w:p w:rsidR="004A5D8A" w:rsidRPr="00246857" w:rsidRDefault="004A5D8A" w:rsidP="00F8279B">
            <w:pPr>
              <w:pStyle w:val="normal0"/>
              <w:numPr>
                <w:ilvl w:val="0"/>
                <w:numId w:val="10"/>
              </w:numPr>
              <w:spacing w:line="240" w:lineRule="auto"/>
              <w:ind w:hanging="359"/>
              <w:rPr>
                <w:color w:val="auto"/>
                <w:szCs w:val="22"/>
              </w:rPr>
            </w:pPr>
            <w:r w:rsidRPr="00246857">
              <w:rPr>
                <w:i/>
                <w:color w:val="auto"/>
                <w:szCs w:val="22"/>
              </w:rPr>
              <w:t xml:space="preserve">to assess the extent to which the MDGs have been met </w:t>
            </w:r>
          </w:p>
          <w:p w:rsidR="004A5D8A" w:rsidRPr="00246857" w:rsidRDefault="004A5D8A" w:rsidP="00F8279B">
            <w:pPr>
              <w:pStyle w:val="normal0"/>
              <w:numPr>
                <w:ilvl w:val="0"/>
                <w:numId w:val="10"/>
              </w:numPr>
              <w:spacing w:line="240" w:lineRule="auto"/>
              <w:ind w:hanging="359"/>
              <w:rPr>
                <w:color w:val="auto"/>
                <w:szCs w:val="22"/>
              </w:rPr>
            </w:pPr>
            <w:r w:rsidRPr="00246857">
              <w:rPr>
                <w:i/>
                <w:color w:val="auto"/>
                <w:szCs w:val="22"/>
              </w:rPr>
              <w:t>to examine different views on the extent to which the MDGs have been met</w:t>
            </w:r>
          </w:p>
          <w:p w:rsidR="004A5D8A" w:rsidRPr="00246857" w:rsidRDefault="004A5D8A" w:rsidP="00F8279B">
            <w:pPr>
              <w:pStyle w:val="normal0"/>
              <w:numPr>
                <w:ilvl w:val="0"/>
                <w:numId w:val="10"/>
              </w:numPr>
              <w:spacing w:line="240" w:lineRule="auto"/>
              <w:ind w:hanging="359"/>
              <w:rPr>
                <w:color w:val="auto"/>
                <w:szCs w:val="22"/>
              </w:rPr>
            </w:pPr>
            <w:r w:rsidRPr="00246857">
              <w:rPr>
                <w:i/>
                <w:color w:val="auto"/>
                <w:szCs w:val="22"/>
              </w:rPr>
              <w:t>to suggest reasons why the MDGs have not been met</w:t>
            </w:r>
          </w:p>
          <w:p w:rsidR="004A5D8A" w:rsidRPr="00246857" w:rsidRDefault="004A5D8A" w:rsidP="00F8279B">
            <w:pPr>
              <w:pStyle w:val="normal0"/>
              <w:spacing w:line="240" w:lineRule="auto"/>
              <w:rPr>
                <w:color w:val="auto"/>
                <w:szCs w:val="22"/>
              </w:rPr>
            </w:pPr>
            <w:r w:rsidRPr="00246857">
              <w:rPr>
                <w:color w:val="auto"/>
                <w:szCs w:val="22"/>
              </w:rPr>
              <w:tab/>
            </w:r>
            <w:r w:rsidRPr="00246857">
              <w:rPr>
                <w:color w:val="auto"/>
                <w:szCs w:val="22"/>
              </w:rPr>
              <w:tab/>
            </w:r>
            <w:r w:rsidRPr="00246857">
              <w:rPr>
                <w:color w:val="auto"/>
                <w:szCs w:val="22"/>
              </w:rPr>
              <w:tab/>
            </w:r>
            <w:r w:rsidRPr="00246857">
              <w:rPr>
                <w:color w:val="auto"/>
                <w:szCs w:val="22"/>
              </w:rPr>
              <w:tab/>
            </w:r>
            <w:r w:rsidRPr="00246857">
              <w:rPr>
                <w:color w:val="auto"/>
                <w:szCs w:val="22"/>
              </w:rPr>
              <w:tab/>
            </w:r>
          </w:p>
          <w:p w:rsidR="004A5D8A" w:rsidRPr="00246857" w:rsidRDefault="004A5D8A" w:rsidP="00F8279B">
            <w:pPr>
              <w:pStyle w:val="normal0"/>
              <w:spacing w:line="240" w:lineRule="auto"/>
              <w:rPr>
                <w:color w:val="auto"/>
                <w:szCs w:val="22"/>
              </w:rPr>
            </w:pPr>
            <w:r w:rsidRPr="00246857">
              <w:rPr>
                <w:color w:val="auto"/>
                <w:szCs w:val="22"/>
              </w:rPr>
              <w:t>Q1b. A</w:t>
            </w:r>
            <w:r w:rsidR="00A20091" w:rsidRPr="00246857">
              <w:rPr>
                <w:color w:val="auto"/>
                <w:szCs w:val="22"/>
              </w:rPr>
              <w:t>ny two a</w:t>
            </w:r>
            <w:r w:rsidRPr="00246857">
              <w:rPr>
                <w:color w:val="auto"/>
                <w:szCs w:val="22"/>
              </w:rPr>
              <w:t>nswers similar to the following:</w:t>
            </w:r>
          </w:p>
          <w:p w:rsidR="004A5D8A" w:rsidRPr="00246857" w:rsidRDefault="004A5D8A" w:rsidP="00F8279B">
            <w:pPr>
              <w:pStyle w:val="normal0"/>
              <w:numPr>
                <w:ilvl w:val="0"/>
                <w:numId w:val="11"/>
              </w:numPr>
              <w:spacing w:line="240" w:lineRule="auto"/>
              <w:ind w:hanging="359"/>
              <w:rPr>
                <w:iCs/>
                <w:color w:val="auto"/>
                <w:szCs w:val="22"/>
              </w:rPr>
            </w:pPr>
            <w:r w:rsidRPr="00246857">
              <w:rPr>
                <w:i/>
                <w:iCs/>
                <w:color w:val="auto"/>
                <w:szCs w:val="22"/>
              </w:rPr>
              <w:t xml:space="preserve">The title suggests there </w:t>
            </w:r>
            <w:r w:rsidR="00D94D36" w:rsidRPr="00246857">
              <w:rPr>
                <w:i/>
                <w:iCs/>
                <w:color w:val="auto"/>
                <w:szCs w:val="22"/>
              </w:rPr>
              <w:t xml:space="preserve">is debate / discussion </w:t>
            </w:r>
            <w:r w:rsidRPr="00246857">
              <w:rPr>
                <w:i/>
                <w:iCs/>
                <w:color w:val="auto"/>
                <w:szCs w:val="22"/>
              </w:rPr>
              <w:t>on this issue.</w:t>
            </w:r>
          </w:p>
          <w:p w:rsidR="004A5D8A" w:rsidRPr="00246857" w:rsidRDefault="004A5D8A" w:rsidP="00F8279B">
            <w:pPr>
              <w:pStyle w:val="normal0"/>
              <w:numPr>
                <w:ilvl w:val="0"/>
                <w:numId w:val="11"/>
              </w:numPr>
              <w:spacing w:line="240" w:lineRule="auto"/>
              <w:ind w:hanging="359"/>
              <w:rPr>
                <w:iCs/>
                <w:color w:val="auto"/>
                <w:szCs w:val="22"/>
              </w:rPr>
            </w:pPr>
            <w:r w:rsidRPr="00246857">
              <w:rPr>
                <w:i/>
                <w:iCs/>
                <w:color w:val="auto"/>
                <w:szCs w:val="22"/>
              </w:rPr>
              <w:t>The use of sub-headings with questions marks suggest</w:t>
            </w:r>
            <w:r w:rsidR="00885F13" w:rsidRPr="00246857">
              <w:rPr>
                <w:i/>
                <w:iCs/>
                <w:color w:val="auto"/>
                <w:szCs w:val="22"/>
              </w:rPr>
              <w:t>s</w:t>
            </w:r>
            <w:r w:rsidRPr="00246857">
              <w:rPr>
                <w:i/>
                <w:iCs/>
                <w:color w:val="auto"/>
                <w:szCs w:val="22"/>
              </w:rPr>
              <w:t xml:space="preserve"> that the writ</w:t>
            </w:r>
            <w:r w:rsidR="00971A4F" w:rsidRPr="00246857">
              <w:rPr>
                <w:i/>
                <w:iCs/>
                <w:color w:val="auto"/>
                <w:szCs w:val="22"/>
              </w:rPr>
              <w:t>er</w:t>
            </w:r>
            <w:r w:rsidRPr="00246857">
              <w:rPr>
                <w:i/>
                <w:iCs/>
                <w:color w:val="auto"/>
                <w:szCs w:val="22"/>
              </w:rPr>
              <w:t xml:space="preserve"> is questioning the MDGs.</w:t>
            </w:r>
          </w:p>
          <w:p w:rsidR="004A5D8A" w:rsidRPr="00246857" w:rsidRDefault="004A5D8A" w:rsidP="00D94D36">
            <w:pPr>
              <w:pStyle w:val="normal0"/>
              <w:numPr>
                <w:ilvl w:val="0"/>
                <w:numId w:val="11"/>
              </w:numPr>
              <w:spacing w:line="240" w:lineRule="auto"/>
              <w:ind w:hanging="359"/>
              <w:rPr>
                <w:color w:val="auto"/>
                <w:szCs w:val="22"/>
              </w:rPr>
            </w:pPr>
            <w:r w:rsidRPr="00246857">
              <w:rPr>
                <w:i/>
                <w:iCs/>
                <w:color w:val="auto"/>
                <w:szCs w:val="22"/>
              </w:rPr>
              <w:t>The</w:t>
            </w:r>
            <w:r w:rsidR="00885F13" w:rsidRPr="00246857">
              <w:rPr>
                <w:i/>
                <w:iCs/>
                <w:color w:val="auto"/>
                <w:szCs w:val="22"/>
              </w:rPr>
              <w:t xml:space="preserve"> use of contrasting vocabulary </w:t>
            </w:r>
            <w:r w:rsidRPr="00246857">
              <w:rPr>
                <w:i/>
                <w:iCs/>
                <w:color w:val="auto"/>
                <w:szCs w:val="22"/>
              </w:rPr>
              <w:t xml:space="preserve">e.g. success / </w:t>
            </w:r>
            <w:r w:rsidR="00D94D36" w:rsidRPr="00246857">
              <w:rPr>
                <w:i/>
                <w:iCs/>
                <w:color w:val="auto"/>
                <w:szCs w:val="22"/>
              </w:rPr>
              <w:t xml:space="preserve">failures, </w:t>
            </w:r>
            <w:r w:rsidRPr="00246857">
              <w:rPr>
                <w:i/>
                <w:iCs/>
                <w:color w:val="auto"/>
                <w:szCs w:val="22"/>
              </w:rPr>
              <w:t>improvement /</w:t>
            </w:r>
            <w:r w:rsidR="00885F13" w:rsidRPr="00246857">
              <w:rPr>
                <w:i/>
                <w:iCs/>
                <w:color w:val="auto"/>
                <w:szCs w:val="22"/>
              </w:rPr>
              <w:t xml:space="preserve"> off</w:t>
            </w:r>
            <w:r w:rsidR="00D94D36" w:rsidRPr="00246857">
              <w:rPr>
                <w:i/>
                <w:iCs/>
                <w:color w:val="auto"/>
                <w:szCs w:val="22"/>
              </w:rPr>
              <w:t>-target, progress</w:t>
            </w:r>
            <w:r w:rsidRPr="00246857">
              <w:rPr>
                <w:i/>
                <w:iCs/>
                <w:color w:val="auto"/>
                <w:szCs w:val="22"/>
              </w:rPr>
              <w:t xml:space="preserve"> / uneven progress</w:t>
            </w:r>
            <w:r w:rsidR="00C94901">
              <w:rPr>
                <w:i/>
                <w:iCs/>
                <w:color w:val="auto"/>
                <w:szCs w:val="22"/>
              </w:rPr>
              <w:t xml:space="preserve"> suggests there are different views on the issue.</w:t>
            </w:r>
            <w:r w:rsidRPr="00246857">
              <w:rPr>
                <w:i/>
                <w:color w:val="auto"/>
                <w:szCs w:val="22"/>
              </w:rPr>
              <w:tab/>
            </w:r>
          </w:p>
          <w:p w:rsidR="004A5D8A" w:rsidRDefault="004A5D8A" w:rsidP="00F8279B">
            <w:pPr>
              <w:pStyle w:val="normal0"/>
              <w:numPr>
                <w:ilvl w:val="0"/>
                <w:numId w:val="11"/>
              </w:numPr>
              <w:spacing w:line="240" w:lineRule="auto"/>
              <w:ind w:hanging="359"/>
              <w:rPr>
                <w:i/>
                <w:color w:val="auto"/>
                <w:szCs w:val="22"/>
              </w:rPr>
            </w:pPr>
            <w:r w:rsidRPr="00C94901">
              <w:rPr>
                <w:i/>
                <w:color w:val="auto"/>
                <w:szCs w:val="22"/>
              </w:rPr>
              <w:t xml:space="preserve">The use of comparative language </w:t>
            </w:r>
            <w:r w:rsidR="00D94D36" w:rsidRPr="00C94901">
              <w:rPr>
                <w:i/>
                <w:color w:val="auto"/>
                <w:szCs w:val="22"/>
              </w:rPr>
              <w:t>e.g. whilst, while, however show</w:t>
            </w:r>
            <w:r w:rsidR="00C94901" w:rsidRPr="00C94901">
              <w:rPr>
                <w:i/>
                <w:color w:val="auto"/>
                <w:szCs w:val="22"/>
              </w:rPr>
              <w:t>s that there are different opinions about this issue.</w:t>
            </w:r>
          </w:p>
          <w:p w:rsidR="00180C98" w:rsidRPr="00C94901" w:rsidRDefault="00180C98" w:rsidP="00180C98">
            <w:pPr>
              <w:pStyle w:val="normal0"/>
              <w:spacing w:line="240" w:lineRule="auto"/>
              <w:ind w:left="720"/>
              <w:rPr>
                <w:i/>
                <w:color w:val="auto"/>
                <w:szCs w:val="22"/>
              </w:rPr>
            </w:pPr>
          </w:p>
        </w:tc>
        <w:tc>
          <w:tcPr>
            <w:tcW w:w="3736" w:type="dxa"/>
            <w:tcMar>
              <w:top w:w="100" w:type="dxa"/>
              <w:left w:w="100" w:type="dxa"/>
              <w:bottom w:w="100" w:type="dxa"/>
              <w:right w:w="100" w:type="dxa"/>
            </w:tcMar>
          </w:tcPr>
          <w:p w:rsidR="004A5D8A" w:rsidRPr="00246857" w:rsidRDefault="004A5D8A" w:rsidP="00F8279B">
            <w:pPr>
              <w:pStyle w:val="normal0"/>
              <w:spacing w:line="240" w:lineRule="auto"/>
              <w:rPr>
                <w:color w:val="auto"/>
                <w:szCs w:val="22"/>
              </w:rPr>
            </w:pPr>
          </w:p>
          <w:p w:rsidR="004A5D8A" w:rsidRPr="00246857" w:rsidRDefault="004A5D8A" w:rsidP="00F8279B">
            <w:pPr>
              <w:pStyle w:val="normal0"/>
              <w:spacing w:line="240" w:lineRule="auto"/>
              <w:rPr>
                <w:color w:val="auto"/>
                <w:szCs w:val="22"/>
              </w:rPr>
            </w:pPr>
            <w:r w:rsidRPr="00246857">
              <w:rPr>
                <w:color w:val="auto"/>
                <w:szCs w:val="22"/>
              </w:rPr>
              <w:t>Q1a.</w:t>
            </w:r>
          </w:p>
          <w:p w:rsidR="004A5D8A" w:rsidRPr="00246857" w:rsidRDefault="004A5D8A" w:rsidP="00F8279B">
            <w:pPr>
              <w:pStyle w:val="normal0"/>
              <w:spacing w:line="240" w:lineRule="auto"/>
              <w:rPr>
                <w:color w:val="auto"/>
                <w:szCs w:val="22"/>
              </w:rPr>
            </w:pPr>
            <w:r w:rsidRPr="00246857">
              <w:rPr>
                <w:color w:val="auto"/>
                <w:szCs w:val="22"/>
              </w:rPr>
              <w:t xml:space="preserve">Candidate correctly identifies </w:t>
            </w:r>
            <w:r w:rsidR="00C94901">
              <w:rPr>
                <w:color w:val="auto"/>
                <w:szCs w:val="22"/>
              </w:rPr>
              <w:t xml:space="preserve">and explains </w:t>
            </w:r>
            <w:r w:rsidRPr="00246857">
              <w:rPr>
                <w:color w:val="auto"/>
                <w:szCs w:val="22"/>
              </w:rPr>
              <w:t xml:space="preserve">the </w:t>
            </w:r>
            <w:r w:rsidR="00BC1DC5" w:rsidRPr="00246857">
              <w:rPr>
                <w:color w:val="auto"/>
                <w:szCs w:val="22"/>
              </w:rPr>
              <w:t>writer’s purpose.</w:t>
            </w:r>
          </w:p>
          <w:p w:rsidR="004A5D8A" w:rsidRPr="00246857" w:rsidRDefault="004A5D8A" w:rsidP="00F8279B">
            <w:pPr>
              <w:pStyle w:val="normal0"/>
              <w:spacing w:line="240" w:lineRule="auto"/>
              <w:rPr>
                <w:color w:val="auto"/>
                <w:szCs w:val="22"/>
              </w:rPr>
            </w:pPr>
            <w:r w:rsidRPr="00246857">
              <w:rPr>
                <w:color w:val="auto"/>
                <w:szCs w:val="22"/>
              </w:rPr>
              <w:tab/>
            </w:r>
            <w:r w:rsidRPr="00246857">
              <w:rPr>
                <w:color w:val="auto"/>
                <w:szCs w:val="22"/>
              </w:rPr>
              <w:tab/>
            </w:r>
            <w:r w:rsidRPr="00246857">
              <w:rPr>
                <w:color w:val="auto"/>
                <w:szCs w:val="22"/>
              </w:rPr>
              <w:tab/>
            </w:r>
            <w:r w:rsidRPr="00246857">
              <w:rPr>
                <w:color w:val="auto"/>
                <w:szCs w:val="22"/>
              </w:rPr>
              <w:tab/>
            </w:r>
            <w:r w:rsidRPr="00246857">
              <w:rPr>
                <w:color w:val="auto"/>
                <w:szCs w:val="22"/>
              </w:rPr>
              <w:tab/>
            </w:r>
          </w:p>
          <w:p w:rsidR="004A5D8A" w:rsidRPr="00246857" w:rsidRDefault="004A5D8A" w:rsidP="00F8279B">
            <w:pPr>
              <w:pStyle w:val="normal0"/>
              <w:spacing w:line="240" w:lineRule="auto"/>
              <w:rPr>
                <w:color w:val="auto"/>
                <w:szCs w:val="22"/>
              </w:rPr>
            </w:pPr>
          </w:p>
          <w:p w:rsidR="004A5D8A" w:rsidRPr="00246857" w:rsidRDefault="004A5D8A" w:rsidP="00F8279B">
            <w:pPr>
              <w:pStyle w:val="normal0"/>
              <w:spacing w:line="240" w:lineRule="auto"/>
              <w:rPr>
                <w:color w:val="auto"/>
                <w:szCs w:val="22"/>
              </w:rPr>
            </w:pPr>
          </w:p>
          <w:p w:rsidR="004A5D8A" w:rsidRPr="00246857" w:rsidRDefault="004A5D8A" w:rsidP="00F8279B">
            <w:pPr>
              <w:pStyle w:val="normal0"/>
              <w:spacing w:line="240" w:lineRule="auto"/>
              <w:rPr>
                <w:color w:val="auto"/>
                <w:szCs w:val="22"/>
              </w:rPr>
            </w:pPr>
            <w:r w:rsidRPr="00246857">
              <w:rPr>
                <w:color w:val="auto"/>
                <w:szCs w:val="22"/>
              </w:rPr>
              <w:tab/>
            </w:r>
          </w:p>
          <w:p w:rsidR="004A5D8A" w:rsidRPr="00246857" w:rsidRDefault="004A5D8A" w:rsidP="00F8279B">
            <w:pPr>
              <w:pStyle w:val="normal0"/>
              <w:spacing w:line="240" w:lineRule="auto"/>
              <w:rPr>
                <w:color w:val="auto"/>
                <w:szCs w:val="22"/>
              </w:rPr>
            </w:pPr>
            <w:r w:rsidRPr="00246857">
              <w:rPr>
                <w:color w:val="auto"/>
                <w:szCs w:val="22"/>
              </w:rPr>
              <w:t>Q1b.</w:t>
            </w:r>
          </w:p>
          <w:p w:rsidR="004A5D8A" w:rsidRPr="00246857" w:rsidRDefault="00461E85" w:rsidP="00F8279B">
            <w:pPr>
              <w:pStyle w:val="normal0"/>
              <w:spacing w:line="240" w:lineRule="auto"/>
              <w:rPr>
                <w:color w:val="auto"/>
                <w:szCs w:val="22"/>
              </w:rPr>
            </w:pPr>
            <w:r w:rsidRPr="00246857">
              <w:rPr>
                <w:color w:val="auto"/>
                <w:szCs w:val="22"/>
              </w:rPr>
              <w:t xml:space="preserve">Candidate explains how </w:t>
            </w:r>
            <w:r w:rsidR="00F74AE9" w:rsidRPr="00246857">
              <w:rPr>
                <w:color w:val="auto"/>
                <w:szCs w:val="22"/>
              </w:rPr>
              <w:t xml:space="preserve">two </w:t>
            </w:r>
            <w:r w:rsidRPr="00246857">
              <w:rPr>
                <w:color w:val="auto"/>
                <w:szCs w:val="22"/>
              </w:rPr>
              <w:t>feature</w:t>
            </w:r>
            <w:r w:rsidR="00F74AE9" w:rsidRPr="00246857">
              <w:rPr>
                <w:color w:val="auto"/>
                <w:szCs w:val="22"/>
              </w:rPr>
              <w:t>s</w:t>
            </w:r>
            <w:r w:rsidRPr="00246857">
              <w:rPr>
                <w:color w:val="auto"/>
                <w:szCs w:val="22"/>
              </w:rPr>
              <w:t xml:space="preserve"> helped to</w:t>
            </w:r>
            <w:r w:rsidR="004A5D8A" w:rsidRPr="00246857">
              <w:rPr>
                <w:color w:val="auto"/>
                <w:szCs w:val="22"/>
              </w:rPr>
              <w:t xml:space="preserve"> identify the pur</w:t>
            </w:r>
            <w:r w:rsidR="00C94901">
              <w:rPr>
                <w:color w:val="auto"/>
                <w:szCs w:val="22"/>
              </w:rPr>
              <w:t>pose and gives suitable examples</w:t>
            </w:r>
            <w:r w:rsidR="004A5D8A" w:rsidRPr="00246857">
              <w:rPr>
                <w:color w:val="auto"/>
                <w:szCs w:val="22"/>
              </w:rPr>
              <w:t xml:space="preserve"> from the text. </w:t>
            </w:r>
          </w:p>
        </w:tc>
      </w:tr>
      <w:tr w:rsidR="00971A4F">
        <w:tc>
          <w:tcPr>
            <w:tcW w:w="3271" w:type="dxa"/>
            <w:tcMar>
              <w:top w:w="100" w:type="dxa"/>
              <w:left w:w="100" w:type="dxa"/>
              <w:bottom w:w="100" w:type="dxa"/>
              <w:right w:w="100" w:type="dxa"/>
            </w:tcMar>
          </w:tcPr>
          <w:p w:rsidR="004A5D8A" w:rsidRPr="00246857" w:rsidRDefault="004A5D8A" w:rsidP="00F8279B">
            <w:pPr>
              <w:pStyle w:val="normal0"/>
              <w:spacing w:line="240" w:lineRule="auto"/>
              <w:rPr>
                <w:color w:val="auto"/>
              </w:rPr>
            </w:pPr>
          </w:p>
          <w:p w:rsidR="004A5D8A" w:rsidRPr="00246857" w:rsidRDefault="004A5D8A" w:rsidP="00F8279B">
            <w:pPr>
              <w:pStyle w:val="normal0"/>
              <w:spacing w:line="240" w:lineRule="auto"/>
              <w:rPr>
                <w:color w:val="auto"/>
              </w:rPr>
            </w:pPr>
            <w:r w:rsidRPr="00246857">
              <w:rPr>
                <w:color w:val="auto"/>
              </w:rPr>
              <w:t>1.2 Key information is analysed and evaluated to determine the relevance to the academic purpose.</w:t>
            </w:r>
          </w:p>
          <w:p w:rsidR="004A5D8A" w:rsidRPr="00246857" w:rsidRDefault="004A5D8A" w:rsidP="00F8279B">
            <w:pPr>
              <w:pStyle w:val="normal0"/>
              <w:spacing w:line="240" w:lineRule="auto"/>
              <w:rPr>
                <w:color w:val="auto"/>
              </w:rPr>
            </w:pPr>
            <w:r w:rsidRPr="00246857">
              <w:rPr>
                <w:color w:val="auto"/>
              </w:rPr>
              <w:tab/>
            </w:r>
            <w:r w:rsidRPr="00246857">
              <w:rPr>
                <w:color w:val="auto"/>
              </w:rPr>
              <w:tab/>
            </w:r>
            <w:r w:rsidRPr="00246857">
              <w:rPr>
                <w:color w:val="auto"/>
              </w:rPr>
              <w:tab/>
            </w:r>
            <w:r w:rsidRPr="00246857">
              <w:rPr>
                <w:color w:val="auto"/>
              </w:rPr>
              <w:tab/>
            </w:r>
            <w:r w:rsidRPr="00246857">
              <w:rPr>
                <w:color w:val="auto"/>
              </w:rPr>
              <w:tab/>
            </w:r>
          </w:p>
          <w:p w:rsidR="004A5D8A" w:rsidRPr="00246857" w:rsidRDefault="00BA03D3" w:rsidP="00F8279B">
            <w:pPr>
              <w:pStyle w:val="normal0"/>
              <w:spacing w:line="240" w:lineRule="auto"/>
              <w:rPr>
                <w:color w:val="auto"/>
              </w:rPr>
            </w:pPr>
            <w:r w:rsidRPr="00246857">
              <w:rPr>
                <w:color w:val="auto"/>
              </w:rPr>
              <w:t xml:space="preserve">Range: </w:t>
            </w:r>
            <w:r w:rsidR="00DF3042" w:rsidRPr="00246857">
              <w:rPr>
                <w:color w:val="auto"/>
              </w:rPr>
              <w:t>k</w:t>
            </w:r>
            <w:r w:rsidR="004A5D8A" w:rsidRPr="00246857">
              <w:rPr>
                <w:color w:val="auto"/>
              </w:rPr>
              <w:t xml:space="preserve">ey information includes – literal, implied, and inferred meaning gained from the text. </w:t>
            </w:r>
          </w:p>
          <w:p w:rsidR="004A5D8A" w:rsidRPr="00246857" w:rsidRDefault="004A5D8A" w:rsidP="00F8279B">
            <w:pPr>
              <w:pStyle w:val="normal0"/>
              <w:spacing w:line="240" w:lineRule="auto"/>
              <w:rPr>
                <w:color w:val="auto"/>
              </w:rPr>
            </w:pPr>
            <w:r w:rsidRPr="00246857">
              <w:rPr>
                <w:color w:val="auto"/>
              </w:rPr>
              <w:tab/>
            </w:r>
            <w:r w:rsidRPr="00246857">
              <w:rPr>
                <w:color w:val="auto"/>
              </w:rPr>
              <w:tab/>
            </w:r>
            <w:r w:rsidRPr="00246857">
              <w:rPr>
                <w:color w:val="auto"/>
              </w:rPr>
              <w:tab/>
            </w:r>
            <w:r w:rsidRPr="00246857">
              <w:rPr>
                <w:color w:val="auto"/>
              </w:rPr>
              <w:tab/>
            </w:r>
            <w:r w:rsidRPr="00246857">
              <w:rPr>
                <w:color w:val="auto"/>
              </w:rPr>
              <w:tab/>
            </w:r>
          </w:p>
          <w:p w:rsidR="004A5D8A" w:rsidRPr="00246857" w:rsidRDefault="004A5D8A" w:rsidP="00F8279B">
            <w:pPr>
              <w:pStyle w:val="normal0"/>
              <w:spacing w:line="240" w:lineRule="auto"/>
              <w:rPr>
                <w:color w:val="auto"/>
              </w:rPr>
            </w:pPr>
            <w:r w:rsidRPr="00246857">
              <w:rPr>
                <w:color w:val="auto"/>
              </w:rPr>
              <w:tab/>
            </w:r>
            <w:r w:rsidRPr="00246857">
              <w:rPr>
                <w:color w:val="auto"/>
              </w:rPr>
              <w:tab/>
            </w:r>
            <w:r w:rsidRPr="00246857">
              <w:rPr>
                <w:color w:val="auto"/>
              </w:rPr>
              <w:tab/>
            </w:r>
            <w:r w:rsidRPr="00246857">
              <w:rPr>
                <w:color w:val="auto"/>
              </w:rPr>
              <w:tab/>
            </w:r>
          </w:p>
          <w:p w:rsidR="004A5D8A" w:rsidRPr="00246857" w:rsidRDefault="004A5D8A" w:rsidP="00F8279B">
            <w:pPr>
              <w:pStyle w:val="normal0"/>
              <w:spacing w:line="240" w:lineRule="auto"/>
              <w:rPr>
                <w:color w:val="auto"/>
              </w:rPr>
            </w:pPr>
            <w:r w:rsidRPr="00246857">
              <w:rPr>
                <w:color w:val="auto"/>
              </w:rPr>
              <w:tab/>
            </w:r>
            <w:r w:rsidRPr="00246857">
              <w:rPr>
                <w:color w:val="auto"/>
              </w:rPr>
              <w:tab/>
            </w:r>
            <w:r w:rsidRPr="00246857">
              <w:rPr>
                <w:color w:val="auto"/>
              </w:rPr>
              <w:tab/>
            </w:r>
          </w:p>
          <w:p w:rsidR="004A5D8A" w:rsidRPr="00246857" w:rsidRDefault="004A5D8A" w:rsidP="00F8279B">
            <w:pPr>
              <w:pStyle w:val="normal0"/>
              <w:spacing w:line="240" w:lineRule="auto"/>
              <w:rPr>
                <w:color w:val="auto"/>
              </w:rPr>
            </w:pPr>
            <w:r w:rsidRPr="00246857">
              <w:rPr>
                <w:color w:val="auto"/>
              </w:rPr>
              <w:tab/>
            </w:r>
            <w:r w:rsidRPr="00246857">
              <w:rPr>
                <w:color w:val="auto"/>
              </w:rPr>
              <w:tab/>
            </w:r>
          </w:p>
          <w:p w:rsidR="004A5D8A" w:rsidRPr="00246857" w:rsidRDefault="004A5D8A" w:rsidP="00F8279B">
            <w:pPr>
              <w:pStyle w:val="normal0"/>
              <w:spacing w:line="240" w:lineRule="auto"/>
              <w:rPr>
                <w:color w:val="auto"/>
              </w:rPr>
            </w:pPr>
          </w:p>
        </w:tc>
        <w:tc>
          <w:tcPr>
            <w:tcW w:w="5953" w:type="dxa"/>
            <w:tcMar>
              <w:top w:w="100" w:type="dxa"/>
              <w:left w:w="100" w:type="dxa"/>
              <w:bottom w:w="100" w:type="dxa"/>
              <w:right w:w="100" w:type="dxa"/>
            </w:tcMar>
          </w:tcPr>
          <w:p w:rsidR="004A5D8A" w:rsidRPr="00246857" w:rsidRDefault="004A5D8A" w:rsidP="00F8279B">
            <w:pPr>
              <w:pStyle w:val="normal0"/>
              <w:spacing w:line="240" w:lineRule="auto"/>
              <w:rPr>
                <w:color w:val="auto"/>
              </w:rPr>
            </w:pPr>
          </w:p>
          <w:p w:rsidR="000B31EF" w:rsidRPr="00246857" w:rsidRDefault="000B31EF" w:rsidP="000B31EF">
            <w:pPr>
              <w:pStyle w:val="normal0"/>
              <w:spacing w:line="240" w:lineRule="auto"/>
              <w:rPr>
                <w:color w:val="auto"/>
              </w:rPr>
            </w:pPr>
            <w:r w:rsidRPr="00246857">
              <w:rPr>
                <w:color w:val="auto"/>
              </w:rPr>
              <w:t>Q2a. Any reasonable answer that analyses implied and inferred meaning in the quoted text e.g.</w:t>
            </w:r>
          </w:p>
          <w:p w:rsidR="000B31EF" w:rsidRPr="00246857" w:rsidRDefault="000B31EF" w:rsidP="000B31EF">
            <w:pPr>
              <w:pStyle w:val="normal0"/>
              <w:spacing w:line="240" w:lineRule="auto"/>
              <w:rPr>
                <w:color w:val="auto"/>
              </w:rPr>
            </w:pPr>
          </w:p>
          <w:p w:rsidR="000B31EF" w:rsidRPr="00246857" w:rsidRDefault="000B31EF" w:rsidP="000B31EF">
            <w:pPr>
              <w:pStyle w:val="normal0"/>
              <w:spacing w:line="240" w:lineRule="auto"/>
              <w:rPr>
                <w:i/>
                <w:color w:val="auto"/>
                <w:szCs w:val="22"/>
              </w:rPr>
            </w:pPr>
            <w:r w:rsidRPr="00246857">
              <w:rPr>
                <w:color w:val="auto"/>
                <w:szCs w:val="22"/>
              </w:rPr>
              <w:t xml:space="preserve">i) </w:t>
            </w:r>
            <w:r w:rsidR="005437D6">
              <w:rPr>
                <w:i/>
                <w:color w:val="auto"/>
                <w:szCs w:val="22"/>
              </w:rPr>
              <w:t>The</w:t>
            </w:r>
            <w:r w:rsidR="00F27532">
              <w:rPr>
                <w:i/>
                <w:color w:val="auto"/>
                <w:szCs w:val="22"/>
              </w:rPr>
              <w:t xml:space="preserve"> MDG</w:t>
            </w:r>
            <w:r w:rsidRPr="00246857">
              <w:rPr>
                <w:i/>
                <w:color w:val="auto"/>
                <w:szCs w:val="22"/>
              </w:rPr>
              <w:t>s are not fully effective because they</w:t>
            </w:r>
            <w:r w:rsidRPr="00246857">
              <w:rPr>
                <w:color w:val="auto"/>
                <w:szCs w:val="22"/>
              </w:rPr>
              <w:t xml:space="preserve"> </w:t>
            </w:r>
            <w:r w:rsidRPr="00246857">
              <w:rPr>
                <w:i/>
                <w:color w:val="auto"/>
                <w:szCs w:val="22"/>
              </w:rPr>
              <w:t>only tackle the symptoms of poverty.</w:t>
            </w:r>
          </w:p>
          <w:p w:rsidR="000B31EF" w:rsidRPr="00246857" w:rsidRDefault="000B31EF" w:rsidP="000B31EF">
            <w:pPr>
              <w:pStyle w:val="normal0"/>
              <w:spacing w:line="240" w:lineRule="auto"/>
              <w:rPr>
                <w:color w:val="auto"/>
                <w:szCs w:val="22"/>
              </w:rPr>
            </w:pPr>
          </w:p>
          <w:p w:rsidR="000B31EF" w:rsidRPr="00246857" w:rsidRDefault="000B31EF" w:rsidP="000B31EF">
            <w:pPr>
              <w:pStyle w:val="normal0"/>
              <w:spacing w:line="240" w:lineRule="auto"/>
              <w:rPr>
                <w:color w:val="auto"/>
                <w:szCs w:val="22"/>
              </w:rPr>
            </w:pPr>
            <w:r w:rsidRPr="00246857">
              <w:rPr>
                <w:color w:val="auto"/>
                <w:szCs w:val="22"/>
              </w:rPr>
              <w:t xml:space="preserve">ii) </w:t>
            </w:r>
            <w:r w:rsidRPr="00246857">
              <w:rPr>
                <w:i/>
                <w:color w:val="auto"/>
                <w:szCs w:val="22"/>
              </w:rPr>
              <w:t>The underlying causes must be tackled.</w:t>
            </w:r>
          </w:p>
          <w:p w:rsidR="000B31EF" w:rsidRPr="00246857" w:rsidRDefault="000B31EF" w:rsidP="000B31EF">
            <w:pPr>
              <w:pStyle w:val="normal0"/>
              <w:spacing w:line="240" w:lineRule="auto"/>
              <w:rPr>
                <w:color w:val="auto"/>
                <w:szCs w:val="22"/>
              </w:rPr>
            </w:pPr>
          </w:p>
          <w:p w:rsidR="000B31EF" w:rsidRPr="00246857" w:rsidRDefault="000B31EF" w:rsidP="000B31EF">
            <w:pPr>
              <w:pStyle w:val="normal0"/>
              <w:spacing w:line="240" w:lineRule="auto"/>
              <w:rPr>
                <w:i/>
                <w:color w:val="auto"/>
                <w:szCs w:val="22"/>
              </w:rPr>
            </w:pPr>
            <w:r w:rsidRPr="00246857">
              <w:rPr>
                <w:color w:val="auto"/>
                <w:szCs w:val="22"/>
              </w:rPr>
              <w:t xml:space="preserve">iii) </w:t>
            </w:r>
            <w:r w:rsidRPr="00246857">
              <w:rPr>
                <w:i/>
                <w:color w:val="auto"/>
                <w:szCs w:val="22"/>
              </w:rPr>
              <w:t>This MDG has not been fully met / has only been met for richer families.</w:t>
            </w:r>
          </w:p>
          <w:p w:rsidR="000B31EF" w:rsidRPr="00246857" w:rsidRDefault="000B31EF" w:rsidP="000B31EF">
            <w:pPr>
              <w:pStyle w:val="normal0"/>
              <w:spacing w:line="240" w:lineRule="auto"/>
              <w:rPr>
                <w:color w:val="auto"/>
                <w:szCs w:val="22"/>
              </w:rPr>
            </w:pPr>
          </w:p>
          <w:p w:rsidR="000B31EF" w:rsidRPr="00246857" w:rsidRDefault="000B31EF" w:rsidP="000B31EF">
            <w:pPr>
              <w:pStyle w:val="normal0"/>
              <w:spacing w:line="240" w:lineRule="auto"/>
              <w:rPr>
                <w:i/>
                <w:color w:val="auto"/>
                <w:szCs w:val="22"/>
              </w:rPr>
            </w:pPr>
            <w:r w:rsidRPr="00246857">
              <w:rPr>
                <w:color w:val="auto"/>
                <w:szCs w:val="22"/>
              </w:rPr>
              <w:t xml:space="preserve">iv) </w:t>
            </w:r>
            <w:r w:rsidRPr="00246857">
              <w:rPr>
                <w:i/>
                <w:color w:val="auto"/>
                <w:szCs w:val="22"/>
              </w:rPr>
              <w:t>More must be done to assist poorer families / families with less education / poverty is the main cause of child mortality</w:t>
            </w:r>
            <w:r w:rsidR="00C94901">
              <w:rPr>
                <w:i/>
                <w:color w:val="auto"/>
                <w:szCs w:val="22"/>
              </w:rPr>
              <w:t>.</w:t>
            </w:r>
          </w:p>
          <w:p w:rsidR="000B31EF" w:rsidRPr="00246857" w:rsidRDefault="000B31EF" w:rsidP="00F8279B">
            <w:pPr>
              <w:pStyle w:val="normal0"/>
              <w:spacing w:line="240" w:lineRule="auto"/>
              <w:rPr>
                <w:color w:val="auto"/>
              </w:rPr>
            </w:pPr>
          </w:p>
          <w:p w:rsidR="0005639B" w:rsidRPr="00246857" w:rsidRDefault="000B31EF" w:rsidP="00F8279B">
            <w:pPr>
              <w:pStyle w:val="normal0"/>
              <w:spacing w:line="240" w:lineRule="auto"/>
              <w:rPr>
                <w:color w:val="auto"/>
              </w:rPr>
            </w:pPr>
            <w:r w:rsidRPr="00246857">
              <w:rPr>
                <w:color w:val="auto"/>
              </w:rPr>
              <w:t>Q2b</w:t>
            </w:r>
            <w:r w:rsidR="00142C06" w:rsidRPr="00246857">
              <w:rPr>
                <w:color w:val="auto"/>
              </w:rPr>
              <w:t xml:space="preserve"> i) and ii)</w:t>
            </w:r>
            <w:r w:rsidR="007120CE" w:rsidRPr="00246857">
              <w:rPr>
                <w:color w:val="auto"/>
              </w:rPr>
              <w:t xml:space="preserve"> </w:t>
            </w:r>
          </w:p>
          <w:p w:rsidR="004A5D8A" w:rsidRPr="00246857" w:rsidRDefault="004A5D8A" w:rsidP="00F8279B">
            <w:pPr>
              <w:pStyle w:val="normal0"/>
              <w:spacing w:line="240" w:lineRule="auto"/>
              <w:rPr>
                <w:color w:val="auto"/>
              </w:rPr>
            </w:pPr>
            <w:r w:rsidRPr="00246857">
              <w:rPr>
                <w:color w:val="auto"/>
              </w:rPr>
              <w:t>Any reasonable answer</w:t>
            </w:r>
            <w:r w:rsidR="00142C06" w:rsidRPr="00246857">
              <w:rPr>
                <w:color w:val="auto"/>
              </w:rPr>
              <w:t>s</w:t>
            </w:r>
            <w:r w:rsidR="00014BCF" w:rsidRPr="00246857">
              <w:rPr>
                <w:color w:val="auto"/>
              </w:rPr>
              <w:t xml:space="preserve"> that </w:t>
            </w:r>
            <w:r w:rsidR="008C2342" w:rsidRPr="00246857">
              <w:rPr>
                <w:color w:val="auto"/>
              </w:rPr>
              <w:t>an</w:t>
            </w:r>
            <w:r w:rsidR="00142C06" w:rsidRPr="00246857">
              <w:rPr>
                <w:color w:val="auto"/>
              </w:rPr>
              <w:t>alyse</w:t>
            </w:r>
            <w:r w:rsidR="00BC1DC5" w:rsidRPr="00246857">
              <w:rPr>
                <w:color w:val="auto"/>
              </w:rPr>
              <w:t xml:space="preserve"> literal meaning in the text </w:t>
            </w:r>
            <w:r w:rsidRPr="00246857">
              <w:rPr>
                <w:color w:val="auto"/>
              </w:rPr>
              <w:t>e.g.</w:t>
            </w:r>
          </w:p>
          <w:p w:rsidR="00367962" w:rsidRPr="00246857" w:rsidRDefault="00367962" w:rsidP="00F8279B">
            <w:pPr>
              <w:pStyle w:val="normal0"/>
              <w:spacing w:line="240" w:lineRule="auto"/>
              <w:rPr>
                <w:color w:val="auto"/>
              </w:rPr>
            </w:pPr>
          </w:p>
          <w:p w:rsidR="000B31EF" w:rsidRPr="00246857" w:rsidRDefault="00367962" w:rsidP="00F8279B">
            <w:pPr>
              <w:pStyle w:val="normal0"/>
              <w:spacing w:line="240" w:lineRule="auto"/>
              <w:rPr>
                <w:color w:val="auto"/>
              </w:rPr>
            </w:pPr>
            <w:r w:rsidRPr="00246857">
              <w:rPr>
                <w:color w:val="auto"/>
              </w:rPr>
              <w:t xml:space="preserve">i) </w:t>
            </w:r>
          </w:p>
          <w:p w:rsidR="000B31EF" w:rsidRPr="00246857" w:rsidRDefault="000B31EF" w:rsidP="00F8279B">
            <w:pPr>
              <w:pStyle w:val="normal0"/>
              <w:spacing w:line="240" w:lineRule="auto"/>
              <w:rPr>
                <w:i/>
                <w:color w:val="auto"/>
              </w:rPr>
            </w:pPr>
            <w:r w:rsidRPr="00246857">
              <w:rPr>
                <w:color w:val="auto"/>
              </w:rPr>
              <w:t xml:space="preserve">Child mortality - </w:t>
            </w:r>
            <w:r w:rsidR="00367962" w:rsidRPr="00246857">
              <w:rPr>
                <w:i/>
                <w:color w:val="auto"/>
              </w:rPr>
              <w:t>number of children under 5 who were underweight decreased</w:t>
            </w:r>
          </w:p>
          <w:p w:rsidR="000B31EF" w:rsidRPr="00246857" w:rsidRDefault="00142C06" w:rsidP="00F8279B">
            <w:pPr>
              <w:pStyle w:val="normal0"/>
              <w:spacing w:line="240" w:lineRule="auto"/>
              <w:rPr>
                <w:color w:val="auto"/>
              </w:rPr>
            </w:pPr>
            <w:r w:rsidRPr="00246857">
              <w:rPr>
                <w:color w:val="auto"/>
              </w:rPr>
              <w:t>or</w:t>
            </w:r>
          </w:p>
          <w:p w:rsidR="00367962" w:rsidRPr="00246857" w:rsidRDefault="000B31EF" w:rsidP="00F8279B">
            <w:pPr>
              <w:pStyle w:val="normal0"/>
              <w:spacing w:line="240" w:lineRule="auto"/>
              <w:rPr>
                <w:i/>
                <w:color w:val="auto"/>
              </w:rPr>
            </w:pPr>
            <w:r w:rsidRPr="00246857">
              <w:rPr>
                <w:color w:val="auto"/>
              </w:rPr>
              <w:t>Universal primary education -</w:t>
            </w:r>
            <w:r w:rsidR="006D3323">
              <w:rPr>
                <w:i/>
                <w:color w:val="auto"/>
              </w:rPr>
              <w:t xml:space="preserve"> </w:t>
            </w:r>
            <w:r w:rsidRPr="00246857">
              <w:rPr>
                <w:i/>
                <w:color w:val="auto"/>
              </w:rPr>
              <w:t>enrolment in primary schools has increased / fees have been abolished in some sub-Saharan African countries</w:t>
            </w:r>
          </w:p>
          <w:p w:rsidR="00367962" w:rsidRPr="00246857" w:rsidRDefault="00367962" w:rsidP="00F8279B">
            <w:pPr>
              <w:pStyle w:val="normal0"/>
              <w:spacing w:line="240" w:lineRule="auto"/>
              <w:rPr>
                <w:color w:val="auto"/>
              </w:rPr>
            </w:pPr>
          </w:p>
          <w:p w:rsidR="000B31EF" w:rsidRPr="00246857" w:rsidRDefault="00367962" w:rsidP="00F8279B">
            <w:pPr>
              <w:pStyle w:val="normal0"/>
              <w:spacing w:line="240" w:lineRule="auto"/>
              <w:rPr>
                <w:color w:val="auto"/>
              </w:rPr>
            </w:pPr>
            <w:r w:rsidRPr="00246857">
              <w:rPr>
                <w:color w:val="auto"/>
              </w:rPr>
              <w:t xml:space="preserve">ii) </w:t>
            </w:r>
          </w:p>
          <w:p w:rsidR="000B31EF" w:rsidRPr="00246857" w:rsidRDefault="000B31EF" w:rsidP="00F8279B">
            <w:pPr>
              <w:pStyle w:val="normal0"/>
              <w:spacing w:line="240" w:lineRule="auto"/>
              <w:rPr>
                <w:i/>
                <w:color w:val="auto"/>
              </w:rPr>
            </w:pPr>
            <w:r w:rsidRPr="00246857">
              <w:rPr>
                <w:color w:val="auto"/>
              </w:rPr>
              <w:t xml:space="preserve">Child mortality - </w:t>
            </w:r>
            <w:r w:rsidR="00367962" w:rsidRPr="00246857">
              <w:rPr>
                <w:i/>
                <w:color w:val="auto"/>
              </w:rPr>
              <w:t>has not met the target / child mortality still high in South East Asia/sub-Saharan Africa</w:t>
            </w:r>
            <w:r w:rsidR="004A5D8A" w:rsidRPr="00246857">
              <w:rPr>
                <w:i/>
                <w:color w:val="auto"/>
              </w:rPr>
              <w:tab/>
            </w:r>
          </w:p>
          <w:p w:rsidR="000B31EF" w:rsidRPr="00246857" w:rsidRDefault="00142C06" w:rsidP="00F8279B">
            <w:pPr>
              <w:pStyle w:val="normal0"/>
              <w:spacing w:line="240" w:lineRule="auto"/>
              <w:rPr>
                <w:color w:val="auto"/>
              </w:rPr>
            </w:pPr>
            <w:r w:rsidRPr="00246857">
              <w:rPr>
                <w:color w:val="auto"/>
              </w:rPr>
              <w:t>or</w:t>
            </w:r>
          </w:p>
          <w:p w:rsidR="00367962" w:rsidRPr="00246857" w:rsidRDefault="000B31EF" w:rsidP="00F8279B">
            <w:pPr>
              <w:pStyle w:val="normal0"/>
              <w:spacing w:line="240" w:lineRule="auto"/>
              <w:rPr>
                <w:color w:val="auto"/>
              </w:rPr>
            </w:pPr>
            <w:r w:rsidRPr="00246857">
              <w:rPr>
                <w:color w:val="auto"/>
              </w:rPr>
              <w:t>Universal primary education -</w:t>
            </w:r>
            <w:r w:rsidR="00180C98">
              <w:rPr>
                <w:i/>
                <w:color w:val="auto"/>
              </w:rPr>
              <w:t xml:space="preserve"> </w:t>
            </w:r>
            <w:r w:rsidRPr="00246857">
              <w:rPr>
                <w:i/>
                <w:color w:val="auto"/>
              </w:rPr>
              <w:t>one third of children in rural areas are not in school / quality of tuition has dropped in some cases</w:t>
            </w:r>
          </w:p>
          <w:p w:rsidR="00367962" w:rsidRPr="00246857" w:rsidRDefault="00367962" w:rsidP="00F8279B">
            <w:pPr>
              <w:pStyle w:val="normal0"/>
              <w:spacing w:line="240" w:lineRule="auto"/>
              <w:rPr>
                <w:color w:val="auto"/>
              </w:rPr>
            </w:pPr>
          </w:p>
          <w:p w:rsidR="000B31EF" w:rsidRPr="00246857" w:rsidRDefault="0005639B" w:rsidP="00F8279B">
            <w:pPr>
              <w:pStyle w:val="normal0"/>
              <w:spacing w:line="240" w:lineRule="auto"/>
              <w:rPr>
                <w:color w:val="auto"/>
              </w:rPr>
            </w:pPr>
            <w:r w:rsidRPr="00246857">
              <w:rPr>
                <w:color w:val="auto"/>
              </w:rPr>
              <w:t xml:space="preserve">iii) </w:t>
            </w:r>
            <w:r w:rsidR="000B31EF" w:rsidRPr="00246857">
              <w:rPr>
                <w:color w:val="auto"/>
              </w:rPr>
              <w:t>Any reas</w:t>
            </w:r>
            <w:r w:rsidR="00BC1DC5" w:rsidRPr="00246857">
              <w:rPr>
                <w:color w:val="auto"/>
              </w:rPr>
              <w:t>onable answer that evaluates key</w:t>
            </w:r>
            <w:r w:rsidR="000B31EF" w:rsidRPr="00246857">
              <w:rPr>
                <w:color w:val="auto"/>
              </w:rPr>
              <w:t xml:space="preserve"> information in relation to the academic purpose e.g.</w:t>
            </w:r>
          </w:p>
          <w:p w:rsidR="000B31EF" w:rsidRPr="00246857" w:rsidRDefault="000B31EF" w:rsidP="00F8279B">
            <w:pPr>
              <w:pStyle w:val="normal0"/>
              <w:spacing w:line="240" w:lineRule="auto"/>
              <w:rPr>
                <w:color w:val="auto"/>
              </w:rPr>
            </w:pPr>
          </w:p>
          <w:p w:rsidR="000B31EF" w:rsidRPr="00246857" w:rsidRDefault="000B31EF" w:rsidP="00F8279B">
            <w:pPr>
              <w:pStyle w:val="normal0"/>
              <w:spacing w:line="240" w:lineRule="auto"/>
              <w:rPr>
                <w:i/>
                <w:color w:val="auto"/>
              </w:rPr>
            </w:pPr>
            <w:r w:rsidRPr="00246857">
              <w:rPr>
                <w:i/>
                <w:color w:val="auto"/>
              </w:rPr>
              <w:t xml:space="preserve">The information is useful </w:t>
            </w:r>
            <w:r w:rsidR="007120CE" w:rsidRPr="00246857">
              <w:rPr>
                <w:i/>
                <w:color w:val="auto"/>
              </w:rPr>
              <w:t xml:space="preserve">to my academic purpose </w:t>
            </w:r>
            <w:r w:rsidRPr="00246857">
              <w:rPr>
                <w:i/>
                <w:color w:val="auto"/>
              </w:rPr>
              <w:t>because it provides information about how this goal has been met in some areas and not in others</w:t>
            </w:r>
            <w:r w:rsidR="005437D6">
              <w:rPr>
                <w:i/>
                <w:color w:val="auto"/>
              </w:rPr>
              <w:t>. F</w:t>
            </w:r>
            <w:r w:rsidRPr="00246857">
              <w:rPr>
                <w:i/>
                <w:color w:val="auto"/>
              </w:rPr>
              <w:t>or example</w:t>
            </w:r>
            <w:r w:rsidR="005437D6">
              <w:rPr>
                <w:i/>
                <w:color w:val="auto"/>
              </w:rPr>
              <w:t>,</w:t>
            </w:r>
            <w:r w:rsidRPr="00246857">
              <w:rPr>
                <w:i/>
                <w:color w:val="auto"/>
              </w:rPr>
              <w:t xml:space="preserve"> although child mortality has reduced</w:t>
            </w:r>
            <w:r w:rsidR="007120CE" w:rsidRPr="00246857">
              <w:rPr>
                <w:i/>
                <w:color w:val="auto"/>
              </w:rPr>
              <w:t xml:space="preserve"> overall</w:t>
            </w:r>
            <w:r w:rsidRPr="00246857">
              <w:rPr>
                <w:i/>
                <w:color w:val="auto"/>
              </w:rPr>
              <w:t xml:space="preserve"> it has reduced more in some countries than in others.</w:t>
            </w:r>
          </w:p>
          <w:p w:rsidR="00D94D36" w:rsidRPr="00246857" w:rsidRDefault="00D94D36" w:rsidP="00F8279B">
            <w:pPr>
              <w:pStyle w:val="normal0"/>
              <w:spacing w:line="240" w:lineRule="auto"/>
              <w:rPr>
                <w:i/>
                <w:color w:val="auto"/>
              </w:rPr>
            </w:pPr>
          </w:p>
          <w:p w:rsidR="00142C06" w:rsidRPr="00246857" w:rsidRDefault="0005639B" w:rsidP="00F8279B">
            <w:pPr>
              <w:pStyle w:val="normal0"/>
              <w:spacing w:line="240" w:lineRule="auto"/>
              <w:rPr>
                <w:color w:val="auto"/>
              </w:rPr>
            </w:pPr>
            <w:r w:rsidRPr="00246857">
              <w:rPr>
                <w:color w:val="auto"/>
              </w:rPr>
              <w:t>2c</w:t>
            </w:r>
            <w:r w:rsidR="007120CE" w:rsidRPr="00246857">
              <w:rPr>
                <w:color w:val="auto"/>
              </w:rPr>
              <w:t xml:space="preserve"> </w:t>
            </w:r>
          </w:p>
          <w:p w:rsidR="00D94D36" w:rsidRPr="00246857" w:rsidRDefault="007120CE" w:rsidP="00F8279B">
            <w:pPr>
              <w:pStyle w:val="normal0"/>
              <w:spacing w:line="240" w:lineRule="auto"/>
              <w:rPr>
                <w:color w:val="auto"/>
              </w:rPr>
            </w:pPr>
            <w:r w:rsidRPr="00246857">
              <w:rPr>
                <w:color w:val="auto"/>
              </w:rPr>
              <w:t>i)</w:t>
            </w:r>
            <w:r w:rsidR="00D94D36" w:rsidRPr="00246857">
              <w:rPr>
                <w:color w:val="auto"/>
              </w:rPr>
              <w:t xml:space="preserve"> Any reasonable answer that summarises the writer’s opinion e.g.</w:t>
            </w:r>
          </w:p>
          <w:p w:rsidR="00D94D36" w:rsidRPr="00246857" w:rsidRDefault="00D94D36" w:rsidP="00F8279B">
            <w:pPr>
              <w:pStyle w:val="normal0"/>
              <w:spacing w:line="240" w:lineRule="auto"/>
              <w:rPr>
                <w:color w:val="auto"/>
              </w:rPr>
            </w:pPr>
          </w:p>
          <w:p w:rsidR="00D94D36" w:rsidRPr="00246857" w:rsidRDefault="002B0477" w:rsidP="002B0477">
            <w:pPr>
              <w:pStyle w:val="normal0"/>
              <w:spacing w:line="240" w:lineRule="auto"/>
              <w:rPr>
                <w:i/>
                <w:color w:val="auto"/>
              </w:rPr>
            </w:pPr>
            <w:r w:rsidRPr="00246857">
              <w:rPr>
                <w:i/>
                <w:color w:val="auto"/>
              </w:rPr>
              <w:t xml:space="preserve">The author suggests that the progress towards achieving the MDGs is distributed across developing countries and that progress </w:t>
            </w:r>
            <w:r w:rsidR="00C94901">
              <w:rPr>
                <w:i/>
                <w:color w:val="auto"/>
              </w:rPr>
              <w:t xml:space="preserve">in many areas </w:t>
            </w:r>
            <w:r w:rsidRPr="00246857">
              <w:rPr>
                <w:i/>
                <w:color w:val="auto"/>
              </w:rPr>
              <w:t>has not been as great as suggested</w:t>
            </w:r>
            <w:r w:rsidR="005437D6">
              <w:rPr>
                <w:i/>
                <w:color w:val="auto"/>
              </w:rPr>
              <w:t>,</w:t>
            </w:r>
            <w:r w:rsidRPr="00246857">
              <w:rPr>
                <w:i/>
                <w:color w:val="auto"/>
              </w:rPr>
              <w:t xml:space="preserve"> particularly in Sub-Saharan Africa.</w:t>
            </w:r>
            <w:r w:rsidR="00A2603E" w:rsidRPr="00246857">
              <w:rPr>
                <w:i/>
                <w:color w:val="auto"/>
              </w:rPr>
              <w:t xml:space="preserve"> </w:t>
            </w:r>
            <w:r w:rsidRPr="00246857">
              <w:rPr>
                <w:i/>
                <w:color w:val="auto"/>
              </w:rPr>
              <w:t>/ The author believes that the MDGs will not be achieved by 2015 and may not be achieved even after that.</w:t>
            </w:r>
          </w:p>
          <w:p w:rsidR="002B0477" w:rsidRPr="00246857" w:rsidRDefault="002B0477" w:rsidP="002B0477">
            <w:pPr>
              <w:pStyle w:val="normal0"/>
              <w:spacing w:line="240" w:lineRule="auto"/>
              <w:rPr>
                <w:i/>
                <w:color w:val="auto"/>
              </w:rPr>
            </w:pPr>
          </w:p>
          <w:p w:rsidR="00AD6898" w:rsidRPr="00246857" w:rsidRDefault="007120CE" w:rsidP="00AD6898">
            <w:pPr>
              <w:pStyle w:val="normal0"/>
              <w:spacing w:line="240" w:lineRule="auto"/>
              <w:rPr>
                <w:color w:val="auto"/>
              </w:rPr>
            </w:pPr>
            <w:r w:rsidRPr="00246857">
              <w:rPr>
                <w:color w:val="auto"/>
              </w:rPr>
              <w:t>ii)</w:t>
            </w:r>
            <w:r w:rsidR="00AD6898" w:rsidRPr="00246857">
              <w:rPr>
                <w:color w:val="auto"/>
              </w:rPr>
              <w:t xml:space="preserve"> Any reasonable answer that </w:t>
            </w:r>
            <w:r w:rsidRPr="00246857">
              <w:rPr>
                <w:color w:val="auto"/>
              </w:rPr>
              <w:t xml:space="preserve">evaluates </w:t>
            </w:r>
            <w:r w:rsidR="00BC1DC5" w:rsidRPr="00246857">
              <w:rPr>
                <w:color w:val="auto"/>
              </w:rPr>
              <w:t xml:space="preserve">key information by explaining why the reader agrees or disagrees with the writer’s opinion </w:t>
            </w:r>
            <w:r w:rsidR="0005639B" w:rsidRPr="00246857">
              <w:rPr>
                <w:color w:val="auto"/>
              </w:rPr>
              <w:t xml:space="preserve">e.g. </w:t>
            </w:r>
          </w:p>
          <w:p w:rsidR="00AD6898" w:rsidRPr="00246857" w:rsidRDefault="00AD6898" w:rsidP="002B0477">
            <w:pPr>
              <w:pStyle w:val="normal0"/>
              <w:spacing w:line="240" w:lineRule="auto"/>
              <w:rPr>
                <w:i/>
                <w:color w:val="auto"/>
              </w:rPr>
            </w:pPr>
          </w:p>
          <w:p w:rsidR="00C91043" w:rsidRPr="00246857" w:rsidRDefault="00AD6898" w:rsidP="00C91043">
            <w:pPr>
              <w:pStyle w:val="normal0"/>
              <w:spacing w:line="240" w:lineRule="auto"/>
              <w:rPr>
                <w:i/>
                <w:color w:val="auto"/>
              </w:rPr>
            </w:pPr>
            <w:r w:rsidRPr="00246857">
              <w:rPr>
                <w:i/>
                <w:color w:val="auto"/>
              </w:rPr>
              <w:t xml:space="preserve">I agree with the writer’s </w:t>
            </w:r>
            <w:r w:rsidR="002B0477" w:rsidRPr="00246857">
              <w:rPr>
                <w:i/>
                <w:color w:val="auto"/>
              </w:rPr>
              <w:t>op</w:t>
            </w:r>
            <w:r w:rsidR="00CC648D" w:rsidRPr="00246857">
              <w:rPr>
                <w:i/>
                <w:color w:val="auto"/>
              </w:rPr>
              <w:t>inion</w:t>
            </w:r>
            <w:r w:rsidRPr="00246857">
              <w:rPr>
                <w:i/>
                <w:color w:val="auto"/>
              </w:rPr>
              <w:t xml:space="preserve"> because it</w:t>
            </w:r>
            <w:r w:rsidR="00CC648D" w:rsidRPr="00246857">
              <w:rPr>
                <w:i/>
                <w:color w:val="auto"/>
              </w:rPr>
              <w:t xml:space="preserve"> is balanced. He has used source information to identify</w:t>
            </w:r>
            <w:r w:rsidR="002B0477" w:rsidRPr="00246857">
              <w:rPr>
                <w:i/>
                <w:color w:val="auto"/>
              </w:rPr>
              <w:t xml:space="preserve"> both success e.g. in Malawi</w:t>
            </w:r>
            <w:r w:rsidR="00C94901">
              <w:rPr>
                <w:i/>
                <w:color w:val="auto"/>
              </w:rPr>
              <w:t>,</w:t>
            </w:r>
            <w:r w:rsidR="002B0477" w:rsidRPr="00246857">
              <w:rPr>
                <w:i/>
                <w:color w:val="auto"/>
              </w:rPr>
              <w:t xml:space="preserve"> </w:t>
            </w:r>
            <w:r w:rsidR="00950606" w:rsidRPr="00246857">
              <w:rPr>
                <w:i/>
                <w:color w:val="auto"/>
              </w:rPr>
              <w:t>and failures e.g. Sub-Saharan Africa. The overall evidence on the MDGs is that while there have been successes there are great variations in progress</w:t>
            </w:r>
            <w:r w:rsidR="005437D6">
              <w:rPr>
                <w:i/>
                <w:color w:val="auto"/>
              </w:rPr>
              <w:t>,</w:t>
            </w:r>
            <w:r w:rsidR="00950606" w:rsidRPr="00246857">
              <w:rPr>
                <w:i/>
                <w:color w:val="auto"/>
              </w:rPr>
              <w:t xml:space="preserve"> with sub-Saharan Africa making much less progress than other developing areas.</w:t>
            </w:r>
            <w:r w:rsidR="00C91043" w:rsidRPr="00246857">
              <w:rPr>
                <w:i/>
                <w:color w:val="auto"/>
              </w:rPr>
              <w:t xml:space="preserve"> </w:t>
            </w:r>
          </w:p>
          <w:p w:rsidR="00C91043" w:rsidRPr="00246857" w:rsidRDefault="00142C06" w:rsidP="00C91043">
            <w:pPr>
              <w:pStyle w:val="normal0"/>
              <w:spacing w:line="240" w:lineRule="auto"/>
              <w:rPr>
                <w:color w:val="auto"/>
              </w:rPr>
            </w:pPr>
            <w:r w:rsidRPr="00246857">
              <w:rPr>
                <w:color w:val="auto"/>
              </w:rPr>
              <w:t>or</w:t>
            </w:r>
          </w:p>
          <w:p w:rsidR="00C91043" w:rsidRPr="00246857" w:rsidRDefault="00AD6898" w:rsidP="00C91043">
            <w:pPr>
              <w:pStyle w:val="normal0"/>
              <w:spacing w:line="240" w:lineRule="auto"/>
              <w:rPr>
                <w:color w:val="auto"/>
              </w:rPr>
            </w:pPr>
            <w:r w:rsidRPr="00246857">
              <w:rPr>
                <w:i/>
                <w:color w:val="auto"/>
              </w:rPr>
              <w:t xml:space="preserve">I agree with the writer’s opinion because it </w:t>
            </w:r>
            <w:r w:rsidR="00CC648D" w:rsidRPr="00246857">
              <w:rPr>
                <w:i/>
                <w:color w:val="auto"/>
              </w:rPr>
              <w:t>is based on information from established sources which he analyses to establish in detail where the success and failure of progress towards the MDGs</w:t>
            </w:r>
            <w:r w:rsidR="005437D6">
              <w:rPr>
                <w:i/>
                <w:color w:val="auto"/>
              </w:rPr>
              <w:t xml:space="preserve"> has occurred</w:t>
            </w:r>
            <w:r w:rsidR="00CC648D" w:rsidRPr="00246857">
              <w:rPr>
                <w:i/>
                <w:color w:val="auto"/>
              </w:rPr>
              <w:t xml:space="preserve"> rather than just using global statistics</w:t>
            </w:r>
            <w:r w:rsidR="00C94901">
              <w:rPr>
                <w:i/>
                <w:color w:val="auto"/>
              </w:rPr>
              <w:t>. F</w:t>
            </w:r>
            <w:r w:rsidR="00C91043" w:rsidRPr="00246857">
              <w:rPr>
                <w:i/>
                <w:color w:val="auto"/>
              </w:rPr>
              <w:t>or example</w:t>
            </w:r>
            <w:r w:rsidR="005437D6">
              <w:rPr>
                <w:i/>
                <w:color w:val="auto"/>
              </w:rPr>
              <w:t>,</w:t>
            </w:r>
            <w:r w:rsidR="00C91043" w:rsidRPr="00246857">
              <w:rPr>
                <w:i/>
                <w:color w:val="auto"/>
              </w:rPr>
              <w:t xml:space="preserve"> when he points out that</w:t>
            </w:r>
            <w:r w:rsidR="005437D6">
              <w:rPr>
                <w:i/>
                <w:color w:val="auto"/>
              </w:rPr>
              <w:t xml:space="preserve"> growth in China and India make</w:t>
            </w:r>
            <w:r w:rsidR="00C91043" w:rsidRPr="00246857">
              <w:rPr>
                <w:i/>
                <w:color w:val="auto"/>
              </w:rPr>
              <w:t xml:space="preserve"> the improvement look better than it </w:t>
            </w:r>
            <w:r w:rsidR="00950606" w:rsidRPr="00246857">
              <w:rPr>
                <w:i/>
                <w:color w:val="auto"/>
              </w:rPr>
              <w:t xml:space="preserve">really </w:t>
            </w:r>
            <w:r w:rsidR="00C91043" w:rsidRPr="00246857">
              <w:rPr>
                <w:i/>
                <w:color w:val="auto"/>
              </w:rPr>
              <w:t>is in some areas</w:t>
            </w:r>
            <w:r w:rsidR="00950606" w:rsidRPr="00246857">
              <w:rPr>
                <w:i/>
                <w:color w:val="auto"/>
              </w:rPr>
              <w:t>.</w:t>
            </w:r>
          </w:p>
          <w:p w:rsidR="00C91043" w:rsidRPr="00246857" w:rsidRDefault="00142C06" w:rsidP="00C91043">
            <w:pPr>
              <w:pStyle w:val="normal0"/>
              <w:spacing w:line="240" w:lineRule="auto"/>
              <w:rPr>
                <w:color w:val="auto"/>
              </w:rPr>
            </w:pPr>
            <w:r w:rsidRPr="00246857">
              <w:rPr>
                <w:color w:val="auto"/>
              </w:rPr>
              <w:t>or</w:t>
            </w:r>
          </w:p>
          <w:p w:rsidR="002B0477" w:rsidRPr="00246857" w:rsidRDefault="00AD6898" w:rsidP="00C91043">
            <w:pPr>
              <w:pStyle w:val="normal0"/>
              <w:spacing w:line="240" w:lineRule="auto"/>
              <w:rPr>
                <w:i/>
                <w:color w:val="auto"/>
              </w:rPr>
            </w:pPr>
            <w:r w:rsidRPr="00246857">
              <w:rPr>
                <w:i/>
                <w:color w:val="auto"/>
              </w:rPr>
              <w:t>I disagree with the writer’s opinion because although he examines source material on both successes and failures</w:t>
            </w:r>
            <w:r w:rsidR="00C91043" w:rsidRPr="00246857">
              <w:rPr>
                <w:i/>
                <w:color w:val="auto"/>
              </w:rPr>
              <w:t>,</w:t>
            </w:r>
            <w:r w:rsidRPr="00246857">
              <w:rPr>
                <w:i/>
                <w:color w:val="auto"/>
              </w:rPr>
              <w:t xml:space="preserve"> his </w:t>
            </w:r>
            <w:r w:rsidR="00C91043" w:rsidRPr="00246857">
              <w:rPr>
                <w:i/>
                <w:color w:val="auto"/>
              </w:rPr>
              <w:t>main concern is with what needs to be done in the future</w:t>
            </w:r>
            <w:r w:rsidR="005437D6">
              <w:rPr>
                <w:i/>
                <w:color w:val="auto"/>
              </w:rPr>
              <w:t>. This</w:t>
            </w:r>
            <w:r w:rsidR="00C91043" w:rsidRPr="00246857">
              <w:rPr>
                <w:i/>
                <w:color w:val="auto"/>
              </w:rPr>
              <w:t xml:space="preserve"> has led him to identify areas where there need to be much more improvement e.g. in how much aid is given and how it is distributed and used. </w:t>
            </w:r>
          </w:p>
          <w:p w:rsidR="00950606" w:rsidRPr="00246857" w:rsidRDefault="000D2436" w:rsidP="00C91043">
            <w:pPr>
              <w:pStyle w:val="normal0"/>
              <w:spacing w:line="240" w:lineRule="auto"/>
              <w:rPr>
                <w:color w:val="auto"/>
              </w:rPr>
            </w:pPr>
            <w:r w:rsidRPr="00246857">
              <w:rPr>
                <w:color w:val="auto"/>
              </w:rPr>
              <w:t>or</w:t>
            </w:r>
          </w:p>
          <w:p w:rsidR="00950606" w:rsidRPr="00246857" w:rsidRDefault="00950606" w:rsidP="00C94901">
            <w:pPr>
              <w:pStyle w:val="normal0"/>
              <w:spacing w:line="240" w:lineRule="auto"/>
              <w:rPr>
                <w:color w:val="auto"/>
              </w:rPr>
            </w:pPr>
            <w:r w:rsidRPr="00246857">
              <w:rPr>
                <w:i/>
                <w:color w:val="auto"/>
              </w:rPr>
              <w:t xml:space="preserve">I disagree with the writer’s opinions because, although there is still much to achieve, the MDGs have made a big difference to people’s lives in many countries. Although there are targets that will not be met by 2015, the successes </w:t>
            </w:r>
            <w:r w:rsidR="00C94901">
              <w:rPr>
                <w:i/>
                <w:color w:val="auto"/>
              </w:rPr>
              <w:t xml:space="preserve">can be used </w:t>
            </w:r>
            <w:r w:rsidRPr="00246857">
              <w:rPr>
                <w:i/>
                <w:color w:val="auto"/>
              </w:rPr>
              <w:t>to he</w:t>
            </w:r>
            <w:r w:rsidR="00C94901">
              <w:rPr>
                <w:i/>
                <w:color w:val="auto"/>
              </w:rPr>
              <w:t>lp make even more improvements. F</w:t>
            </w:r>
            <w:r w:rsidRPr="00246857">
              <w:rPr>
                <w:i/>
                <w:color w:val="auto"/>
              </w:rPr>
              <w:t>or e</w:t>
            </w:r>
            <w:r w:rsidR="00C94901">
              <w:rPr>
                <w:i/>
                <w:color w:val="auto"/>
              </w:rPr>
              <w:t xml:space="preserve">xample by using the way farmers </w:t>
            </w:r>
            <w:r w:rsidRPr="00246857">
              <w:rPr>
                <w:i/>
                <w:color w:val="auto"/>
              </w:rPr>
              <w:t>were helped</w:t>
            </w:r>
            <w:r w:rsidR="005437D6">
              <w:rPr>
                <w:i/>
                <w:color w:val="auto"/>
              </w:rPr>
              <w:t xml:space="preserve"> with seed and fertilis</w:t>
            </w:r>
            <w:r w:rsidRPr="00246857">
              <w:rPr>
                <w:i/>
                <w:color w:val="auto"/>
              </w:rPr>
              <w:t>er subsidies in Malawi</w:t>
            </w:r>
            <w:r w:rsidR="00C94901">
              <w:rPr>
                <w:i/>
                <w:color w:val="auto"/>
              </w:rPr>
              <w:t>,</w:t>
            </w:r>
            <w:r w:rsidRPr="00246857">
              <w:rPr>
                <w:i/>
                <w:color w:val="auto"/>
              </w:rPr>
              <w:t xml:space="preserve"> in other African countries.</w:t>
            </w:r>
          </w:p>
        </w:tc>
        <w:tc>
          <w:tcPr>
            <w:tcW w:w="3736" w:type="dxa"/>
            <w:tcMar>
              <w:top w:w="100" w:type="dxa"/>
              <w:left w:w="100" w:type="dxa"/>
              <w:bottom w:w="100" w:type="dxa"/>
              <w:right w:w="100" w:type="dxa"/>
            </w:tcMar>
          </w:tcPr>
          <w:p w:rsidR="004A5D8A" w:rsidRPr="00246857" w:rsidRDefault="004A5D8A" w:rsidP="00F8279B">
            <w:pPr>
              <w:pStyle w:val="normal0"/>
              <w:spacing w:line="240" w:lineRule="auto"/>
              <w:rPr>
                <w:color w:val="auto"/>
              </w:rPr>
            </w:pPr>
          </w:p>
          <w:p w:rsidR="00470655" w:rsidRPr="00246857" w:rsidRDefault="004A5D8A" w:rsidP="00F8279B">
            <w:pPr>
              <w:pStyle w:val="normal0"/>
              <w:spacing w:line="240" w:lineRule="auto"/>
              <w:rPr>
                <w:color w:val="auto"/>
              </w:rPr>
            </w:pPr>
            <w:r w:rsidRPr="00246857">
              <w:rPr>
                <w:color w:val="auto"/>
              </w:rPr>
              <w:t>Key information is analysed and evaluated to</w:t>
            </w:r>
            <w:r w:rsidR="008C2342" w:rsidRPr="00246857">
              <w:rPr>
                <w:color w:val="auto"/>
              </w:rPr>
              <w:t xml:space="preserve"> determine</w:t>
            </w:r>
            <w:r w:rsidRPr="00246857">
              <w:rPr>
                <w:color w:val="auto"/>
              </w:rPr>
              <w:t xml:space="preserve"> the </w:t>
            </w:r>
            <w:r w:rsidR="008C2342" w:rsidRPr="00246857">
              <w:rPr>
                <w:color w:val="auto"/>
              </w:rPr>
              <w:t xml:space="preserve">relevance to the </w:t>
            </w:r>
            <w:r w:rsidRPr="00246857">
              <w:rPr>
                <w:color w:val="auto"/>
              </w:rPr>
              <w:t xml:space="preserve">academic purpose. </w:t>
            </w:r>
          </w:p>
          <w:p w:rsidR="00470655" w:rsidRPr="00246857" w:rsidRDefault="00470655" w:rsidP="00F8279B">
            <w:pPr>
              <w:pStyle w:val="normal0"/>
              <w:spacing w:line="240" w:lineRule="auto"/>
              <w:rPr>
                <w:color w:val="auto"/>
              </w:rPr>
            </w:pPr>
          </w:p>
          <w:p w:rsidR="00F36ACC" w:rsidRPr="00246857" w:rsidRDefault="00F36ACC" w:rsidP="00F8279B">
            <w:pPr>
              <w:pStyle w:val="normal0"/>
              <w:spacing w:line="240" w:lineRule="auto"/>
              <w:rPr>
                <w:color w:val="auto"/>
              </w:rPr>
            </w:pPr>
            <w:r w:rsidRPr="00246857">
              <w:rPr>
                <w:color w:val="auto"/>
              </w:rPr>
              <w:t>Candidate is able to:</w:t>
            </w:r>
          </w:p>
          <w:p w:rsidR="004A5D8A" w:rsidRPr="00246857" w:rsidRDefault="00F36ACC" w:rsidP="00F8279B">
            <w:pPr>
              <w:pStyle w:val="normal0"/>
              <w:numPr>
                <w:ilvl w:val="0"/>
                <w:numId w:val="18"/>
              </w:numPr>
              <w:spacing w:line="240" w:lineRule="auto"/>
              <w:rPr>
                <w:color w:val="auto"/>
              </w:rPr>
            </w:pPr>
            <w:r w:rsidRPr="00246857">
              <w:rPr>
                <w:color w:val="auto"/>
              </w:rPr>
              <w:t>anal</w:t>
            </w:r>
            <w:r w:rsidR="00470655" w:rsidRPr="00246857">
              <w:rPr>
                <w:color w:val="auto"/>
              </w:rPr>
              <w:t xml:space="preserve">yse </w:t>
            </w:r>
            <w:r w:rsidR="004A5D8A" w:rsidRPr="00246857">
              <w:rPr>
                <w:color w:val="auto"/>
              </w:rPr>
              <w:t>literal, implied and inferred meanings.</w:t>
            </w:r>
          </w:p>
          <w:p w:rsidR="004A5D8A" w:rsidRPr="00246857" w:rsidRDefault="00A2603E" w:rsidP="00F8279B">
            <w:pPr>
              <w:pStyle w:val="normal0"/>
              <w:numPr>
                <w:ilvl w:val="0"/>
                <w:numId w:val="18"/>
              </w:numPr>
              <w:spacing w:line="240" w:lineRule="auto"/>
              <w:rPr>
                <w:color w:val="auto"/>
              </w:rPr>
            </w:pPr>
            <w:r w:rsidRPr="00246857">
              <w:rPr>
                <w:color w:val="auto"/>
              </w:rPr>
              <w:t xml:space="preserve">evaluate </w:t>
            </w:r>
            <w:r w:rsidR="00C94901">
              <w:rPr>
                <w:color w:val="auto"/>
              </w:rPr>
              <w:t xml:space="preserve">key information </w:t>
            </w:r>
            <w:r w:rsidR="00AD6898" w:rsidRPr="00246857">
              <w:rPr>
                <w:color w:val="auto"/>
              </w:rPr>
              <w:t>in relation to the academic purpose.</w:t>
            </w:r>
            <w:r w:rsidR="00AD6898" w:rsidRPr="00246857">
              <w:rPr>
                <w:color w:val="auto"/>
              </w:rPr>
              <w:tab/>
            </w:r>
            <w:r w:rsidR="00AD6898" w:rsidRPr="00246857">
              <w:rPr>
                <w:color w:val="auto"/>
              </w:rPr>
              <w:tab/>
            </w:r>
            <w:r w:rsidR="004A5D8A" w:rsidRPr="00246857">
              <w:rPr>
                <w:color w:val="auto"/>
              </w:rPr>
              <w:tab/>
            </w:r>
          </w:p>
          <w:p w:rsidR="004A5D8A" w:rsidRPr="00246857" w:rsidRDefault="00A2603E" w:rsidP="00F8279B">
            <w:pPr>
              <w:pStyle w:val="normal0"/>
              <w:spacing w:line="240" w:lineRule="auto"/>
              <w:rPr>
                <w:color w:val="auto"/>
              </w:rPr>
            </w:pPr>
            <w:r w:rsidRPr="00246857">
              <w:rPr>
                <w:color w:val="auto"/>
              </w:rPr>
              <w:t>Q</w:t>
            </w:r>
            <w:r w:rsidR="004A5D8A" w:rsidRPr="00246857">
              <w:rPr>
                <w:color w:val="auto"/>
              </w:rPr>
              <w:t>2.</w:t>
            </w:r>
          </w:p>
          <w:p w:rsidR="00A2603E" w:rsidRPr="00246857" w:rsidRDefault="00A2603E" w:rsidP="00F8279B">
            <w:pPr>
              <w:pStyle w:val="normal0"/>
              <w:spacing w:line="240" w:lineRule="auto"/>
              <w:rPr>
                <w:color w:val="auto"/>
              </w:rPr>
            </w:pPr>
          </w:p>
          <w:p w:rsidR="00A2603E" w:rsidRPr="00246857" w:rsidRDefault="00A2603E" w:rsidP="00F8279B">
            <w:pPr>
              <w:pStyle w:val="normal0"/>
              <w:spacing w:line="240" w:lineRule="auto"/>
              <w:rPr>
                <w:color w:val="auto"/>
              </w:rPr>
            </w:pPr>
            <w:r w:rsidRPr="00246857">
              <w:rPr>
                <w:color w:val="auto"/>
              </w:rPr>
              <w:t xml:space="preserve">2a </w:t>
            </w:r>
          </w:p>
          <w:p w:rsidR="004A5D8A" w:rsidRPr="00246857" w:rsidRDefault="00A2603E" w:rsidP="00F8279B">
            <w:pPr>
              <w:pStyle w:val="normal0"/>
              <w:spacing w:line="240" w:lineRule="auto"/>
              <w:rPr>
                <w:color w:val="auto"/>
              </w:rPr>
            </w:pPr>
            <w:r w:rsidRPr="00246857">
              <w:rPr>
                <w:color w:val="auto"/>
              </w:rPr>
              <w:t xml:space="preserve">Three out of four of i, ii, iii and iv </w:t>
            </w:r>
            <w:r w:rsidR="00A20091" w:rsidRPr="00246857">
              <w:rPr>
                <w:color w:val="auto"/>
              </w:rPr>
              <w:t>are correct.</w:t>
            </w:r>
          </w:p>
          <w:p w:rsidR="00A2603E" w:rsidRPr="00246857" w:rsidRDefault="00A2603E" w:rsidP="00F8279B">
            <w:pPr>
              <w:pStyle w:val="normal0"/>
              <w:spacing w:line="240" w:lineRule="auto"/>
              <w:rPr>
                <w:color w:val="auto"/>
              </w:rPr>
            </w:pPr>
          </w:p>
          <w:p w:rsidR="00A2603E" w:rsidRPr="00246857" w:rsidRDefault="00A2603E" w:rsidP="00A2603E">
            <w:pPr>
              <w:pStyle w:val="normal0"/>
              <w:spacing w:line="240" w:lineRule="auto"/>
              <w:rPr>
                <w:color w:val="auto"/>
              </w:rPr>
            </w:pPr>
            <w:r w:rsidRPr="00246857">
              <w:rPr>
                <w:color w:val="auto"/>
              </w:rPr>
              <w:t>2b</w:t>
            </w:r>
          </w:p>
          <w:p w:rsidR="00A2603E" w:rsidRPr="00246857" w:rsidRDefault="007120CE" w:rsidP="00A2603E">
            <w:pPr>
              <w:pStyle w:val="normal0"/>
              <w:spacing w:line="240" w:lineRule="auto"/>
              <w:rPr>
                <w:color w:val="auto"/>
              </w:rPr>
            </w:pPr>
            <w:r w:rsidRPr="00246857">
              <w:rPr>
                <w:color w:val="auto"/>
              </w:rPr>
              <w:t xml:space="preserve">Two </w:t>
            </w:r>
            <w:r w:rsidR="00A2603E" w:rsidRPr="00246857">
              <w:rPr>
                <w:color w:val="auto"/>
              </w:rPr>
              <w:t xml:space="preserve">out of </w:t>
            </w:r>
            <w:r w:rsidRPr="00246857">
              <w:rPr>
                <w:color w:val="auto"/>
              </w:rPr>
              <w:t>three of i, ii and</w:t>
            </w:r>
            <w:r w:rsidR="00A2603E" w:rsidRPr="00246857">
              <w:rPr>
                <w:color w:val="auto"/>
              </w:rPr>
              <w:t xml:space="preserve"> iii are correct.</w:t>
            </w:r>
          </w:p>
          <w:p w:rsidR="00CC648D" w:rsidRPr="00246857" w:rsidRDefault="00CC648D" w:rsidP="00F8279B">
            <w:pPr>
              <w:pStyle w:val="normal0"/>
              <w:spacing w:line="240" w:lineRule="auto"/>
              <w:rPr>
                <w:color w:val="auto"/>
              </w:rPr>
            </w:pPr>
          </w:p>
          <w:p w:rsidR="00CC648D" w:rsidRPr="00246857" w:rsidRDefault="00A2603E" w:rsidP="00F8279B">
            <w:pPr>
              <w:pStyle w:val="normal0"/>
              <w:spacing w:line="240" w:lineRule="auto"/>
              <w:rPr>
                <w:color w:val="auto"/>
              </w:rPr>
            </w:pPr>
            <w:r w:rsidRPr="00246857">
              <w:rPr>
                <w:color w:val="auto"/>
              </w:rPr>
              <w:t>2c</w:t>
            </w:r>
            <w:r w:rsidR="00CC648D" w:rsidRPr="00246857">
              <w:rPr>
                <w:color w:val="auto"/>
              </w:rPr>
              <w:t xml:space="preserve"> </w:t>
            </w:r>
            <w:r w:rsidR="0005639B" w:rsidRPr="00246857">
              <w:rPr>
                <w:color w:val="auto"/>
              </w:rPr>
              <w:t>i) and ii) m</w:t>
            </w:r>
            <w:r w:rsidR="00CC648D" w:rsidRPr="00246857">
              <w:rPr>
                <w:color w:val="auto"/>
              </w:rPr>
              <w:t xml:space="preserve">ust be correct. </w:t>
            </w:r>
          </w:p>
          <w:p w:rsidR="00971A4F" w:rsidRPr="00246857" w:rsidRDefault="00971A4F" w:rsidP="00F8279B">
            <w:pPr>
              <w:pStyle w:val="normal0"/>
              <w:spacing w:line="240" w:lineRule="auto"/>
              <w:rPr>
                <w:color w:val="auto"/>
              </w:rPr>
            </w:pPr>
          </w:p>
          <w:p w:rsidR="00F36ACC" w:rsidRPr="00246857" w:rsidRDefault="00F36ACC" w:rsidP="00F8279B">
            <w:pPr>
              <w:pStyle w:val="normal0"/>
              <w:spacing w:line="240" w:lineRule="auto"/>
              <w:rPr>
                <w:color w:val="auto"/>
              </w:rPr>
            </w:pPr>
          </w:p>
          <w:p w:rsidR="00F36ACC" w:rsidRPr="00246857" w:rsidRDefault="00F36ACC" w:rsidP="00F8279B">
            <w:pPr>
              <w:pStyle w:val="normal0"/>
              <w:spacing w:line="240" w:lineRule="auto"/>
              <w:rPr>
                <w:i/>
                <w:color w:val="auto"/>
              </w:rPr>
            </w:pPr>
          </w:p>
          <w:p w:rsidR="00F36ACC" w:rsidRPr="00246857" w:rsidRDefault="00F36ACC" w:rsidP="00F8279B">
            <w:pPr>
              <w:pStyle w:val="normal0"/>
              <w:spacing w:line="240" w:lineRule="auto"/>
              <w:rPr>
                <w:color w:val="auto"/>
              </w:rPr>
            </w:pPr>
          </w:p>
          <w:p w:rsidR="004A5D8A" w:rsidRPr="00246857" w:rsidRDefault="004A5D8A" w:rsidP="00F8279B">
            <w:pPr>
              <w:pStyle w:val="normal0"/>
              <w:spacing w:line="240" w:lineRule="auto"/>
              <w:rPr>
                <w:color w:val="auto"/>
              </w:rPr>
            </w:pPr>
          </w:p>
        </w:tc>
      </w:tr>
      <w:tr w:rsidR="00971A4F">
        <w:tc>
          <w:tcPr>
            <w:tcW w:w="3271" w:type="dxa"/>
            <w:tcMar>
              <w:top w:w="100" w:type="dxa"/>
              <w:left w:w="100" w:type="dxa"/>
              <w:bottom w:w="100" w:type="dxa"/>
              <w:right w:w="100" w:type="dxa"/>
            </w:tcMar>
          </w:tcPr>
          <w:p w:rsidR="004A5D8A" w:rsidRDefault="004A5D8A" w:rsidP="00F8279B">
            <w:pPr>
              <w:pStyle w:val="normal0"/>
              <w:spacing w:line="240" w:lineRule="auto"/>
            </w:pPr>
          </w:p>
          <w:p w:rsidR="004A5D8A" w:rsidRDefault="004A5D8A" w:rsidP="00F8279B">
            <w:pPr>
              <w:pStyle w:val="normal0"/>
              <w:spacing w:line="240" w:lineRule="auto"/>
            </w:pPr>
            <w:r>
              <w:t>1.3 Relevant information from the text is applied in a form appropriate to the academic purpose.</w:t>
            </w:r>
          </w:p>
          <w:p w:rsidR="004A5D8A" w:rsidRDefault="004A5D8A" w:rsidP="00F8279B">
            <w:pPr>
              <w:pStyle w:val="normal0"/>
              <w:spacing w:line="240" w:lineRule="auto"/>
            </w:pPr>
            <w:r>
              <w:tab/>
            </w:r>
            <w:r>
              <w:tab/>
            </w:r>
            <w:r>
              <w:tab/>
            </w:r>
            <w:r>
              <w:tab/>
            </w:r>
            <w:r>
              <w:tab/>
            </w:r>
            <w:r>
              <w:tab/>
            </w:r>
          </w:p>
          <w:p w:rsidR="004A5D8A" w:rsidRDefault="00BA03D3" w:rsidP="00F8279B">
            <w:pPr>
              <w:pStyle w:val="normal0"/>
              <w:spacing w:line="240" w:lineRule="auto"/>
            </w:pPr>
            <w:r>
              <w:t xml:space="preserve">Range: </w:t>
            </w:r>
            <w:r w:rsidR="00DF3042" w:rsidRPr="00C273A7">
              <w:t>i</w:t>
            </w:r>
            <w:r w:rsidR="004A5D8A" w:rsidRPr="00C273A7">
              <w:t>nformation</w:t>
            </w:r>
            <w:r w:rsidR="004A5D8A">
              <w:t xml:space="preserve"> is applied in a manner beyond simple information transfer;</w:t>
            </w:r>
          </w:p>
          <w:p w:rsidR="004A5D8A" w:rsidRDefault="004A5D8A" w:rsidP="00F8279B">
            <w:pPr>
              <w:pStyle w:val="normal0"/>
              <w:spacing w:line="240" w:lineRule="auto"/>
            </w:pPr>
            <w:r>
              <w:t xml:space="preserve">form may include but is not limited to – tabulation, synthesis, summary. </w:t>
            </w:r>
          </w:p>
          <w:p w:rsidR="004A5D8A" w:rsidRDefault="004A5D8A" w:rsidP="00F8279B">
            <w:pPr>
              <w:pStyle w:val="normal0"/>
              <w:spacing w:line="240" w:lineRule="auto"/>
            </w:pPr>
            <w:r>
              <w:tab/>
            </w:r>
            <w:r>
              <w:tab/>
            </w:r>
            <w:r>
              <w:tab/>
            </w:r>
            <w:r>
              <w:tab/>
            </w:r>
            <w:r>
              <w:tab/>
            </w:r>
          </w:p>
        </w:tc>
        <w:tc>
          <w:tcPr>
            <w:tcW w:w="5953" w:type="dxa"/>
            <w:tcMar>
              <w:top w:w="100" w:type="dxa"/>
              <w:left w:w="100" w:type="dxa"/>
              <w:bottom w:w="100" w:type="dxa"/>
              <w:right w:w="100" w:type="dxa"/>
            </w:tcMar>
          </w:tcPr>
          <w:p w:rsidR="004A5D8A" w:rsidRDefault="004A5D8A" w:rsidP="00F8279B">
            <w:pPr>
              <w:pStyle w:val="normal0"/>
              <w:spacing w:line="240" w:lineRule="auto"/>
            </w:pPr>
          </w:p>
          <w:p w:rsidR="004A5D8A" w:rsidRDefault="00091409" w:rsidP="00F8279B">
            <w:pPr>
              <w:pStyle w:val="normal0"/>
              <w:spacing w:line="240" w:lineRule="auto"/>
            </w:pPr>
            <w:r>
              <w:t>Answers are similar to those</w:t>
            </w:r>
            <w:r w:rsidR="004A5D8A">
              <w:t xml:space="preserve"> provided in the sample answers. </w:t>
            </w:r>
          </w:p>
          <w:p w:rsidR="004A5D8A" w:rsidRDefault="004A5D8A" w:rsidP="00F8279B">
            <w:pPr>
              <w:pStyle w:val="normal0"/>
              <w:spacing w:line="240" w:lineRule="auto"/>
            </w:pPr>
            <w:r>
              <w:tab/>
            </w:r>
            <w:r>
              <w:tab/>
            </w:r>
            <w:r>
              <w:tab/>
            </w:r>
            <w:r>
              <w:tab/>
            </w:r>
            <w:r>
              <w:tab/>
            </w:r>
          </w:p>
          <w:p w:rsidR="00091409" w:rsidRDefault="00091409" w:rsidP="00F8279B">
            <w:pPr>
              <w:pStyle w:val="normal0"/>
              <w:spacing w:line="240" w:lineRule="auto"/>
            </w:pPr>
            <w:r>
              <w:t xml:space="preserve">Refer to sample answers below for </w:t>
            </w:r>
            <w:r w:rsidR="00A24E18">
              <w:t>Q</w:t>
            </w:r>
            <w:r>
              <w:t>3a, b and c</w:t>
            </w:r>
          </w:p>
          <w:p w:rsidR="004A5D8A" w:rsidRDefault="004A5D8A" w:rsidP="00F8279B">
            <w:pPr>
              <w:pStyle w:val="normal0"/>
              <w:spacing w:line="240" w:lineRule="auto"/>
            </w:pPr>
            <w:r>
              <w:tab/>
            </w:r>
            <w:r>
              <w:tab/>
            </w:r>
            <w:r>
              <w:tab/>
            </w:r>
            <w:r>
              <w:tab/>
            </w:r>
          </w:p>
          <w:p w:rsidR="004A5D8A" w:rsidRDefault="004A5D8A" w:rsidP="00F8279B">
            <w:pPr>
              <w:pStyle w:val="normal0"/>
              <w:spacing w:line="240" w:lineRule="auto"/>
            </w:pPr>
            <w:r>
              <w:tab/>
            </w:r>
            <w:r>
              <w:tab/>
            </w:r>
            <w:r>
              <w:tab/>
            </w:r>
          </w:p>
          <w:p w:rsidR="004A5D8A" w:rsidRDefault="004A5D8A" w:rsidP="00F8279B">
            <w:pPr>
              <w:pStyle w:val="normal0"/>
              <w:spacing w:line="240" w:lineRule="auto"/>
            </w:pPr>
            <w:r>
              <w:tab/>
            </w:r>
            <w:r>
              <w:tab/>
            </w:r>
          </w:p>
          <w:p w:rsidR="004A5D8A" w:rsidRDefault="004A5D8A" w:rsidP="00F8279B">
            <w:pPr>
              <w:pStyle w:val="normal0"/>
              <w:spacing w:line="240" w:lineRule="auto"/>
            </w:pPr>
          </w:p>
        </w:tc>
        <w:tc>
          <w:tcPr>
            <w:tcW w:w="3736" w:type="dxa"/>
            <w:tcMar>
              <w:top w:w="100" w:type="dxa"/>
              <w:left w:w="100" w:type="dxa"/>
              <w:bottom w:w="100" w:type="dxa"/>
              <w:right w:w="100" w:type="dxa"/>
            </w:tcMar>
          </w:tcPr>
          <w:p w:rsidR="004A5D8A" w:rsidRDefault="004A5D8A" w:rsidP="00F8279B">
            <w:pPr>
              <w:pStyle w:val="normal0"/>
              <w:spacing w:line="240" w:lineRule="auto"/>
            </w:pPr>
          </w:p>
          <w:p w:rsidR="004A5D8A" w:rsidRDefault="004A5D8A" w:rsidP="00F8279B">
            <w:pPr>
              <w:pStyle w:val="normal0"/>
              <w:spacing w:line="240" w:lineRule="auto"/>
            </w:pPr>
            <w:r>
              <w:t>Q3a and 3b</w:t>
            </w:r>
          </w:p>
          <w:p w:rsidR="004A5D8A" w:rsidRDefault="004A5D8A" w:rsidP="00F8279B">
            <w:pPr>
              <w:pStyle w:val="normal0"/>
              <w:spacing w:line="240" w:lineRule="auto"/>
            </w:pPr>
            <w:r>
              <w:t>At least two out of 3a, 3b and 3c are correct</w:t>
            </w:r>
            <w:r w:rsidR="00091409">
              <w:t>.</w:t>
            </w:r>
          </w:p>
          <w:p w:rsidR="004A5D8A" w:rsidRDefault="004A5D8A" w:rsidP="00F8279B">
            <w:pPr>
              <w:pStyle w:val="normal0"/>
              <w:spacing w:line="240" w:lineRule="auto"/>
            </w:pPr>
          </w:p>
          <w:p w:rsidR="004A5D8A" w:rsidRDefault="00091409" w:rsidP="00F8279B">
            <w:pPr>
              <w:pStyle w:val="normal0"/>
              <w:spacing w:line="240" w:lineRule="auto"/>
            </w:pPr>
            <w:r>
              <w:t xml:space="preserve">3a. </w:t>
            </w:r>
            <w:r w:rsidR="00A24E18">
              <w:t xml:space="preserve">all of </w:t>
            </w:r>
            <w:r>
              <w:t xml:space="preserve">i), ii) and iii) </w:t>
            </w:r>
            <w:r w:rsidR="004A5D8A">
              <w:t>must be correct</w:t>
            </w:r>
            <w:r>
              <w:t>.</w:t>
            </w:r>
          </w:p>
          <w:p w:rsidR="004A5D8A" w:rsidRDefault="00091409" w:rsidP="00F8279B">
            <w:pPr>
              <w:pStyle w:val="normal0"/>
              <w:spacing w:line="240" w:lineRule="auto"/>
            </w:pPr>
            <w:r>
              <w:t>3b.</w:t>
            </w:r>
            <w:r w:rsidR="004A5D8A">
              <w:t xml:space="preserve"> </w:t>
            </w:r>
            <w:r w:rsidR="00A24E18">
              <w:t xml:space="preserve">all of </w:t>
            </w:r>
            <w:r>
              <w:t xml:space="preserve">i), ii) and iii) </w:t>
            </w:r>
            <w:r w:rsidR="004A5D8A">
              <w:t>must be correct</w:t>
            </w:r>
            <w:r>
              <w:t>.</w:t>
            </w:r>
          </w:p>
          <w:p w:rsidR="004A5D8A" w:rsidRDefault="00091409" w:rsidP="00F8279B">
            <w:pPr>
              <w:pStyle w:val="normal0"/>
              <w:spacing w:line="240" w:lineRule="auto"/>
            </w:pPr>
            <w:r>
              <w:t>3c.</w:t>
            </w:r>
            <w:r w:rsidR="004A5D8A">
              <w:t xml:space="preserve"> </w:t>
            </w:r>
            <w:r w:rsidR="00A24E18">
              <w:t xml:space="preserve">all of </w:t>
            </w:r>
            <w:r w:rsidR="004A5D8A">
              <w:t>i), ii) and iii) must be correct</w:t>
            </w:r>
            <w:r>
              <w:t>.</w:t>
            </w:r>
          </w:p>
          <w:p w:rsidR="004A5D8A" w:rsidRDefault="004A5D8A" w:rsidP="00F8279B">
            <w:pPr>
              <w:pStyle w:val="normal0"/>
              <w:spacing w:line="240" w:lineRule="auto"/>
            </w:pPr>
            <w:r>
              <w:tab/>
            </w:r>
            <w:r>
              <w:tab/>
            </w:r>
            <w:r>
              <w:tab/>
            </w:r>
            <w:r>
              <w:tab/>
            </w:r>
            <w:r>
              <w:tab/>
            </w:r>
          </w:p>
        </w:tc>
      </w:tr>
    </w:tbl>
    <w:p w:rsidR="004A5D8A" w:rsidRDefault="004A5D8A" w:rsidP="00F8279B">
      <w:pPr>
        <w:pStyle w:val="normal0"/>
        <w:spacing w:line="240" w:lineRule="auto"/>
      </w:pPr>
    </w:p>
    <w:p w:rsidR="004A5D8A" w:rsidRPr="006D3323" w:rsidRDefault="004A5D8A" w:rsidP="001E76F6">
      <w:pPr>
        <w:jc w:val="center"/>
        <w:rPr>
          <w:rFonts w:ascii="Arial" w:eastAsia="Arial" w:hAnsi="Arial" w:cs="Arial"/>
          <w:b/>
          <w:color w:val="000000"/>
          <w:sz w:val="22"/>
          <w:szCs w:val="22"/>
        </w:rPr>
      </w:pPr>
      <w:r w:rsidRPr="006D3323">
        <w:rPr>
          <w:rFonts w:ascii="Arial" w:hAnsi="Arial" w:cs="Arial"/>
          <w:b/>
          <w:sz w:val="22"/>
          <w:szCs w:val="22"/>
        </w:rPr>
        <w:t xml:space="preserve">Sample answers </w:t>
      </w:r>
      <w:r w:rsidR="00A24E18" w:rsidRPr="006D3323">
        <w:rPr>
          <w:rFonts w:ascii="Arial" w:hAnsi="Arial" w:cs="Arial"/>
          <w:b/>
          <w:sz w:val="22"/>
          <w:szCs w:val="22"/>
        </w:rPr>
        <w:t>Q</w:t>
      </w:r>
      <w:r w:rsidRPr="006D3323">
        <w:rPr>
          <w:rFonts w:ascii="Arial" w:hAnsi="Arial" w:cs="Arial"/>
          <w:b/>
          <w:sz w:val="22"/>
          <w:szCs w:val="22"/>
        </w:rPr>
        <w:t xml:space="preserve">3a and </w:t>
      </w:r>
      <w:r w:rsidR="001E76F6" w:rsidRPr="006D3323">
        <w:rPr>
          <w:rFonts w:ascii="Arial" w:hAnsi="Arial" w:cs="Arial"/>
          <w:b/>
          <w:sz w:val="22"/>
          <w:szCs w:val="22"/>
        </w:rPr>
        <w:t>Q3</w:t>
      </w:r>
      <w:r w:rsidRPr="006D3323">
        <w:rPr>
          <w:rFonts w:ascii="Arial" w:hAnsi="Arial" w:cs="Arial"/>
          <w:b/>
          <w:sz w:val="22"/>
          <w:szCs w:val="22"/>
        </w:rPr>
        <w:t>b</w:t>
      </w:r>
    </w:p>
    <w:p w:rsidR="004A5D8A" w:rsidRPr="006D3323" w:rsidRDefault="004A5D8A" w:rsidP="00F8279B">
      <w:pPr>
        <w:pStyle w:val="normal0"/>
        <w:spacing w:line="240" w:lineRule="auto"/>
        <w:jc w:val="center"/>
        <w:rPr>
          <w:szCs w:val="22"/>
        </w:rPr>
      </w:pPr>
    </w:p>
    <w:tbl>
      <w:tblPr>
        <w:tblW w:w="129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1860"/>
        <w:gridCol w:w="3375"/>
        <w:gridCol w:w="3405"/>
        <w:gridCol w:w="4320"/>
      </w:tblGrid>
      <w:tr w:rsidR="004A5D8A">
        <w:tc>
          <w:tcPr>
            <w:tcW w:w="1860" w:type="dxa"/>
            <w:shd w:val="clear" w:color="auto" w:fill="BFBFBF" w:themeFill="background1" w:themeFillShade="BF"/>
            <w:tcMar>
              <w:top w:w="100" w:type="dxa"/>
              <w:left w:w="100" w:type="dxa"/>
              <w:bottom w:w="100" w:type="dxa"/>
              <w:right w:w="100" w:type="dxa"/>
            </w:tcMar>
          </w:tcPr>
          <w:p w:rsidR="004A5D8A" w:rsidRDefault="004A5D8A" w:rsidP="00F8279B">
            <w:pPr>
              <w:pStyle w:val="normal0"/>
              <w:spacing w:line="240" w:lineRule="auto"/>
              <w:jc w:val="center"/>
            </w:pPr>
          </w:p>
          <w:p w:rsidR="004A5D8A" w:rsidRDefault="00A24E18" w:rsidP="00F8279B">
            <w:pPr>
              <w:pStyle w:val="normal0"/>
              <w:spacing w:line="240" w:lineRule="auto"/>
              <w:jc w:val="center"/>
            </w:pPr>
            <w:r>
              <w:rPr>
                <w:b/>
              </w:rPr>
              <w:t>Q</w:t>
            </w:r>
            <w:r w:rsidR="004A5D8A">
              <w:rPr>
                <w:b/>
              </w:rPr>
              <w:t>3a</w:t>
            </w:r>
          </w:p>
        </w:tc>
        <w:tc>
          <w:tcPr>
            <w:tcW w:w="3375" w:type="dxa"/>
            <w:shd w:val="clear" w:color="auto" w:fill="BFBFBF" w:themeFill="background1" w:themeFillShade="BF"/>
            <w:tcMar>
              <w:top w:w="100" w:type="dxa"/>
              <w:left w:w="100" w:type="dxa"/>
              <w:bottom w:w="100" w:type="dxa"/>
              <w:right w:w="100" w:type="dxa"/>
            </w:tcMar>
          </w:tcPr>
          <w:p w:rsidR="004A5D8A" w:rsidRDefault="004A5D8A" w:rsidP="00F8279B">
            <w:pPr>
              <w:pStyle w:val="normal0"/>
              <w:spacing w:line="240" w:lineRule="auto"/>
            </w:pPr>
          </w:p>
          <w:p w:rsidR="008F6C3A" w:rsidRDefault="008F6C3A" w:rsidP="00F8279B">
            <w:pPr>
              <w:pStyle w:val="normal0"/>
              <w:spacing w:line="240" w:lineRule="auto"/>
              <w:jc w:val="center"/>
            </w:pPr>
            <w:r>
              <w:rPr>
                <w:b/>
              </w:rPr>
              <w:t>Sub-Saharan Africa</w:t>
            </w:r>
          </w:p>
          <w:p w:rsidR="004A5D8A" w:rsidRDefault="004A5D8A" w:rsidP="00F8279B">
            <w:pPr>
              <w:pStyle w:val="normal0"/>
              <w:spacing w:line="240" w:lineRule="auto"/>
              <w:jc w:val="center"/>
            </w:pPr>
          </w:p>
        </w:tc>
        <w:tc>
          <w:tcPr>
            <w:tcW w:w="3405" w:type="dxa"/>
            <w:shd w:val="clear" w:color="auto" w:fill="BFBFBF" w:themeFill="background1" w:themeFillShade="BF"/>
            <w:tcMar>
              <w:top w:w="100" w:type="dxa"/>
              <w:left w:w="100" w:type="dxa"/>
              <w:bottom w:w="100" w:type="dxa"/>
              <w:right w:w="100" w:type="dxa"/>
            </w:tcMar>
          </w:tcPr>
          <w:p w:rsidR="004A5D8A" w:rsidRDefault="004A5D8A" w:rsidP="00F8279B">
            <w:pPr>
              <w:pStyle w:val="normal0"/>
              <w:spacing w:line="240" w:lineRule="auto"/>
              <w:jc w:val="center"/>
            </w:pPr>
          </w:p>
          <w:p w:rsidR="004A5D8A" w:rsidRDefault="008F6C3A" w:rsidP="00F8279B">
            <w:pPr>
              <w:pStyle w:val="normal0"/>
              <w:spacing w:line="240" w:lineRule="auto"/>
              <w:jc w:val="center"/>
            </w:pPr>
            <w:r>
              <w:rPr>
                <w:b/>
              </w:rPr>
              <w:t>Other developing countries</w:t>
            </w:r>
          </w:p>
          <w:p w:rsidR="004A5D8A" w:rsidRDefault="004A5D8A" w:rsidP="00F8279B">
            <w:pPr>
              <w:pStyle w:val="normal0"/>
              <w:spacing w:line="240" w:lineRule="auto"/>
              <w:jc w:val="center"/>
            </w:pPr>
          </w:p>
        </w:tc>
        <w:tc>
          <w:tcPr>
            <w:tcW w:w="4320" w:type="dxa"/>
            <w:shd w:val="clear" w:color="auto" w:fill="BFBFBF" w:themeFill="background1" w:themeFillShade="BF"/>
            <w:tcMar>
              <w:top w:w="100" w:type="dxa"/>
              <w:left w:w="100" w:type="dxa"/>
              <w:bottom w:w="100" w:type="dxa"/>
              <w:right w:w="100" w:type="dxa"/>
            </w:tcMar>
          </w:tcPr>
          <w:p w:rsidR="008F6C3A" w:rsidRDefault="008F6C3A" w:rsidP="00F8279B">
            <w:pPr>
              <w:pStyle w:val="normal0"/>
              <w:spacing w:line="240" w:lineRule="auto"/>
              <w:rPr>
                <w:b/>
              </w:rPr>
            </w:pPr>
          </w:p>
          <w:p w:rsidR="004A5D8A" w:rsidRDefault="004A5D8A" w:rsidP="00F8279B">
            <w:pPr>
              <w:pStyle w:val="normal0"/>
              <w:spacing w:line="240" w:lineRule="auto"/>
            </w:pPr>
            <w:r>
              <w:rPr>
                <w:b/>
              </w:rPr>
              <w:t xml:space="preserve">Reason for similarities or differences in your own words. </w:t>
            </w:r>
          </w:p>
        </w:tc>
      </w:tr>
      <w:tr w:rsidR="008F6C3A">
        <w:tc>
          <w:tcPr>
            <w:tcW w:w="1860" w:type="dxa"/>
            <w:tcMar>
              <w:top w:w="100" w:type="dxa"/>
              <w:left w:w="100" w:type="dxa"/>
              <w:bottom w:w="100" w:type="dxa"/>
              <w:right w:w="100" w:type="dxa"/>
            </w:tcMar>
          </w:tcPr>
          <w:p w:rsidR="00D94D36" w:rsidRDefault="00D94D36" w:rsidP="00F8279B">
            <w:pPr>
              <w:pStyle w:val="normal0"/>
              <w:spacing w:line="240" w:lineRule="auto"/>
              <w:rPr>
                <w:b/>
              </w:rPr>
            </w:pPr>
          </w:p>
          <w:p w:rsidR="008F6C3A" w:rsidRPr="008F6C3A" w:rsidRDefault="00091409" w:rsidP="00F8279B">
            <w:pPr>
              <w:pStyle w:val="normal0"/>
              <w:spacing w:line="240" w:lineRule="auto"/>
              <w:rPr>
                <w:b/>
              </w:rPr>
            </w:pPr>
            <w:r>
              <w:rPr>
                <w:b/>
              </w:rPr>
              <w:t>a</w:t>
            </w:r>
            <w:r w:rsidR="008F6C3A" w:rsidRPr="008F6C3A">
              <w:rPr>
                <w:b/>
              </w:rPr>
              <w:t>) Progress towards improved water supply</w:t>
            </w:r>
          </w:p>
        </w:tc>
        <w:tc>
          <w:tcPr>
            <w:tcW w:w="3375" w:type="dxa"/>
            <w:tcMar>
              <w:top w:w="100" w:type="dxa"/>
              <w:left w:w="100" w:type="dxa"/>
              <w:bottom w:w="100" w:type="dxa"/>
              <w:right w:w="100" w:type="dxa"/>
            </w:tcMar>
          </w:tcPr>
          <w:p w:rsidR="00D94D36" w:rsidRPr="00EC0F95" w:rsidRDefault="00D94D36" w:rsidP="00F8279B">
            <w:pPr>
              <w:pStyle w:val="normal0"/>
              <w:spacing w:line="240" w:lineRule="auto"/>
              <w:rPr>
                <w:i/>
                <w:color w:val="auto"/>
                <w:szCs w:val="22"/>
              </w:rPr>
            </w:pPr>
          </w:p>
          <w:p w:rsidR="008F6C3A" w:rsidRPr="00EC0F95" w:rsidRDefault="00091409" w:rsidP="00F8279B">
            <w:pPr>
              <w:pStyle w:val="normal0"/>
              <w:spacing w:line="240" w:lineRule="auto"/>
              <w:rPr>
                <w:i/>
                <w:color w:val="auto"/>
                <w:szCs w:val="22"/>
              </w:rPr>
            </w:pPr>
            <w:r w:rsidRPr="00EC0F95">
              <w:rPr>
                <w:i/>
                <w:color w:val="auto"/>
                <w:szCs w:val="22"/>
              </w:rPr>
              <w:t xml:space="preserve">i) </w:t>
            </w:r>
            <w:r w:rsidR="008F6C3A" w:rsidRPr="00EC0F95">
              <w:rPr>
                <w:i/>
                <w:color w:val="auto"/>
                <w:szCs w:val="22"/>
              </w:rPr>
              <w:t xml:space="preserve">39% </w:t>
            </w:r>
            <w:r w:rsidR="00F27532">
              <w:rPr>
                <w:i/>
                <w:color w:val="auto"/>
                <w:szCs w:val="22"/>
              </w:rPr>
              <w:t>of people in sub-Saharan Africa</w:t>
            </w:r>
            <w:r w:rsidR="008F6C3A" w:rsidRPr="00EC0F95">
              <w:rPr>
                <w:i/>
                <w:color w:val="auto"/>
                <w:szCs w:val="22"/>
              </w:rPr>
              <w:t xml:space="preserve"> still don’t have access to safe drinking</w:t>
            </w:r>
            <w:r w:rsidR="00F27532">
              <w:rPr>
                <w:i/>
                <w:color w:val="auto"/>
                <w:szCs w:val="22"/>
              </w:rPr>
              <w:t>,</w:t>
            </w:r>
            <w:bookmarkStart w:id="0" w:name="_GoBack"/>
            <w:bookmarkEnd w:id="0"/>
            <w:r w:rsidR="008F6C3A" w:rsidRPr="00EC0F95">
              <w:rPr>
                <w:i/>
                <w:color w:val="auto"/>
                <w:szCs w:val="22"/>
              </w:rPr>
              <w:t xml:space="preserve"> and it will be</w:t>
            </w:r>
            <w:r w:rsidR="001A6679" w:rsidRPr="00EC0F95">
              <w:rPr>
                <w:i/>
                <w:color w:val="auto"/>
                <w:szCs w:val="22"/>
              </w:rPr>
              <w:t xml:space="preserve"> a</w:t>
            </w:r>
            <w:r w:rsidR="008F6C3A" w:rsidRPr="00EC0F95">
              <w:rPr>
                <w:i/>
                <w:color w:val="auto"/>
                <w:szCs w:val="22"/>
              </w:rPr>
              <w:t xml:space="preserve"> long time before they get it</w:t>
            </w:r>
            <w:r w:rsidR="00A24E18" w:rsidRPr="00EC0F95">
              <w:rPr>
                <w:i/>
                <w:color w:val="auto"/>
                <w:szCs w:val="22"/>
              </w:rPr>
              <w:t>.</w:t>
            </w:r>
          </w:p>
        </w:tc>
        <w:tc>
          <w:tcPr>
            <w:tcW w:w="3405" w:type="dxa"/>
            <w:tcMar>
              <w:top w:w="100" w:type="dxa"/>
              <w:left w:w="100" w:type="dxa"/>
              <w:bottom w:w="100" w:type="dxa"/>
              <w:right w:w="100" w:type="dxa"/>
            </w:tcMar>
          </w:tcPr>
          <w:p w:rsidR="00D94D36" w:rsidRPr="00EC0F95" w:rsidRDefault="00D94D36" w:rsidP="00F8279B">
            <w:pPr>
              <w:pStyle w:val="normal0"/>
              <w:spacing w:line="240" w:lineRule="auto"/>
              <w:rPr>
                <w:i/>
                <w:color w:val="auto"/>
                <w:szCs w:val="22"/>
                <w:highlight w:val="white"/>
              </w:rPr>
            </w:pPr>
          </w:p>
          <w:p w:rsidR="008F6C3A" w:rsidRPr="00EC0F95" w:rsidRDefault="00091409" w:rsidP="00F8279B">
            <w:pPr>
              <w:pStyle w:val="normal0"/>
              <w:spacing w:line="240" w:lineRule="auto"/>
              <w:rPr>
                <w:i/>
                <w:color w:val="auto"/>
                <w:szCs w:val="22"/>
              </w:rPr>
            </w:pPr>
            <w:r w:rsidRPr="00EC0F95">
              <w:rPr>
                <w:i/>
                <w:color w:val="auto"/>
                <w:szCs w:val="22"/>
                <w:highlight w:val="white"/>
              </w:rPr>
              <w:t xml:space="preserve">ii) </w:t>
            </w:r>
            <w:r w:rsidR="008F6C3A" w:rsidRPr="00EC0F95">
              <w:rPr>
                <w:i/>
                <w:color w:val="auto"/>
                <w:szCs w:val="22"/>
                <w:highlight w:val="white"/>
              </w:rPr>
              <w:t>Two billion people were supplied with an improved water source between 1990 and 2010.</w:t>
            </w:r>
          </w:p>
          <w:p w:rsidR="008F6C3A" w:rsidRPr="00EC0F95" w:rsidRDefault="008F6C3A" w:rsidP="00F8279B">
            <w:pPr>
              <w:pStyle w:val="normal0"/>
              <w:spacing w:line="240" w:lineRule="auto"/>
              <w:rPr>
                <w:i/>
                <w:color w:val="auto"/>
                <w:szCs w:val="22"/>
              </w:rPr>
            </w:pPr>
          </w:p>
        </w:tc>
        <w:tc>
          <w:tcPr>
            <w:tcW w:w="4320" w:type="dxa"/>
            <w:tcMar>
              <w:top w:w="100" w:type="dxa"/>
              <w:left w:w="100" w:type="dxa"/>
              <w:bottom w:w="100" w:type="dxa"/>
              <w:right w:w="100" w:type="dxa"/>
            </w:tcMar>
          </w:tcPr>
          <w:p w:rsidR="00D94D36" w:rsidRPr="00EC0F95" w:rsidRDefault="00D94D36" w:rsidP="00F8279B">
            <w:pPr>
              <w:pStyle w:val="normal0"/>
              <w:spacing w:line="240" w:lineRule="auto"/>
              <w:rPr>
                <w:color w:val="auto"/>
                <w:szCs w:val="22"/>
              </w:rPr>
            </w:pPr>
          </w:p>
          <w:p w:rsidR="008F6C3A" w:rsidRPr="00EC0F95" w:rsidRDefault="00091409" w:rsidP="00F8279B">
            <w:pPr>
              <w:pStyle w:val="normal0"/>
              <w:spacing w:line="240" w:lineRule="auto"/>
              <w:rPr>
                <w:color w:val="auto"/>
                <w:szCs w:val="22"/>
              </w:rPr>
            </w:pPr>
            <w:r w:rsidRPr="00EC0F95">
              <w:rPr>
                <w:color w:val="auto"/>
                <w:szCs w:val="22"/>
              </w:rPr>
              <w:t xml:space="preserve">iii) </w:t>
            </w:r>
            <w:r w:rsidR="007352C6" w:rsidRPr="00EC0F95">
              <w:rPr>
                <w:i/>
                <w:color w:val="auto"/>
                <w:szCs w:val="22"/>
              </w:rPr>
              <w:t>Cost of supplying rural areas</w:t>
            </w:r>
          </w:p>
        </w:tc>
      </w:tr>
      <w:tr w:rsidR="004A5D8A">
        <w:tc>
          <w:tcPr>
            <w:tcW w:w="1860" w:type="dxa"/>
            <w:tcMar>
              <w:top w:w="100" w:type="dxa"/>
              <w:left w:w="100" w:type="dxa"/>
              <w:bottom w:w="100" w:type="dxa"/>
              <w:right w:w="100" w:type="dxa"/>
            </w:tcMar>
          </w:tcPr>
          <w:p w:rsidR="004A5D8A" w:rsidRDefault="004A5D8A" w:rsidP="00F8279B">
            <w:pPr>
              <w:pStyle w:val="normal0"/>
              <w:spacing w:line="240" w:lineRule="auto"/>
            </w:pPr>
          </w:p>
          <w:p w:rsidR="004A5D8A" w:rsidRDefault="00091409" w:rsidP="00F8279B">
            <w:pPr>
              <w:pStyle w:val="normal0"/>
              <w:spacing w:line="240" w:lineRule="auto"/>
            </w:pPr>
            <w:r>
              <w:rPr>
                <w:b/>
              </w:rPr>
              <w:t>b</w:t>
            </w:r>
            <w:r w:rsidR="008F6C3A">
              <w:rPr>
                <w:b/>
              </w:rPr>
              <w:t>) Progress towards the eradication of</w:t>
            </w:r>
            <w:r w:rsidR="004A5D8A">
              <w:rPr>
                <w:b/>
              </w:rPr>
              <w:t xml:space="preserve"> extreme hunger and poverty</w:t>
            </w:r>
          </w:p>
        </w:tc>
        <w:tc>
          <w:tcPr>
            <w:tcW w:w="3375" w:type="dxa"/>
            <w:tcMar>
              <w:top w:w="100" w:type="dxa"/>
              <w:left w:w="100" w:type="dxa"/>
              <w:bottom w:w="100" w:type="dxa"/>
              <w:right w:w="100" w:type="dxa"/>
            </w:tcMar>
          </w:tcPr>
          <w:p w:rsidR="008F6C3A" w:rsidRPr="00EC0F95" w:rsidRDefault="008F6C3A" w:rsidP="00F8279B">
            <w:pPr>
              <w:pStyle w:val="normal0"/>
              <w:spacing w:line="240" w:lineRule="auto"/>
              <w:rPr>
                <w:color w:val="auto"/>
                <w:szCs w:val="22"/>
              </w:rPr>
            </w:pPr>
          </w:p>
          <w:p w:rsidR="008F6C3A" w:rsidRPr="00EC0F95" w:rsidRDefault="00091409" w:rsidP="00F8279B">
            <w:pPr>
              <w:pStyle w:val="normal0"/>
              <w:spacing w:line="240" w:lineRule="auto"/>
              <w:rPr>
                <w:color w:val="auto"/>
                <w:szCs w:val="22"/>
              </w:rPr>
            </w:pPr>
            <w:r w:rsidRPr="00EC0F95">
              <w:rPr>
                <w:i/>
                <w:color w:val="auto"/>
                <w:szCs w:val="22"/>
              </w:rPr>
              <w:t xml:space="preserve">i) </w:t>
            </w:r>
            <w:r w:rsidR="008F6C3A" w:rsidRPr="00EC0F95">
              <w:rPr>
                <w:i/>
                <w:color w:val="auto"/>
                <w:szCs w:val="22"/>
              </w:rPr>
              <w:t xml:space="preserve">The proportion of hungry people in Sub-Saharan Africa has increased. </w:t>
            </w:r>
          </w:p>
          <w:p w:rsidR="008F6C3A" w:rsidRPr="00EC0F95" w:rsidRDefault="008F6C3A" w:rsidP="00F8279B">
            <w:pPr>
              <w:pStyle w:val="normal0"/>
              <w:spacing w:line="240" w:lineRule="auto"/>
              <w:rPr>
                <w:color w:val="auto"/>
                <w:szCs w:val="22"/>
              </w:rPr>
            </w:pPr>
          </w:p>
          <w:p w:rsidR="004A5D8A" w:rsidRPr="00EC0F95" w:rsidRDefault="004A5D8A" w:rsidP="00F8279B">
            <w:pPr>
              <w:pStyle w:val="normal0"/>
              <w:spacing w:line="240" w:lineRule="auto"/>
              <w:rPr>
                <w:color w:val="auto"/>
                <w:szCs w:val="22"/>
              </w:rPr>
            </w:pPr>
          </w:p>
        </w:tc>
        <w:tc>
          <w:tcPr>
            <w:tcW w:w="3405" w:type="dxa"/>
            <w:tcMar>
              <w:top w:w="100" w:type="dxa"/>
              <w:left w:w="100" w:type="dxa"/>
              <w:bottom w:w="100" w:type="dxa"/>
              <w:right w:w="100" w:type="dxa"/>
            </w:tcMar>
          </w:tcPr>
          <w:p w:rsidR="00091409" w:rsidRPr="00EC0F95" w:rsidRDefault="00091409" w:rsidP="00F8279B">
            <w:pPr>
              <w:pStyle w:val="normal0"/>
              <w:spacing w:line="240" w:lineRule="auto"/>
              <w:rPr>
                <w:i/>
                <w:color w:val="auto"/>
                <w:szCs w:val="22"/>
              </w:rPr>
            </w:pPr>
          </w:p>
          <w:p w:rsidR="008F6C3A" w:rsidRPr="00EC0F95" w:rsidRDefault="00091409" w:rsidP="00F8279B">
            <w:pPr>
              <w:pStyle w:val="normal0"/>
              <w:spacing w:line="240" w:lineRule="auto"/>
              <w:rPr>
                <w:i/>
                <w:color w:val="auto"/>
                <w:szCs w:val="22"/>
              </w:rPr>
            </w:pPr>
            <w:r w:rsidRPr="00EC0F95">
              <w:rPr>
                <w:i/>
                <w:color w:val="auto"/>
                <w:szCs w:val="22"/>
              </w:rPr>
              <w:t>ii</w:t>
            </w:r>
            <w:r w:rsidRPr="00EC0F95">
              <w:rPr>
                <w:color w:val="auto"/>
                <w:szCs w:val="22"/>
              </w:rPr>
              <w:t xml:space="preserve">) </w:t>
            </w:r>
            <w:r w:rsidR="008F6C3A" w:rsidRPr="00EC0F95">
              <w:rPr>
                <w:color w:val="auto"/>
                <w:szCs w:val="22"/>
              </w:rPr>
              <w:t>Any of the following:</w:t>
            </w:r>
          </w:p>
          <w:p w:rsidR="008F6C3A" w:rsidRPr="00EC0F95" w:rsidRDefault="008F6C3A" w:rsidP="00F8279B">
            <w:pPr>
              <w:pStyle w:val="normal0"/>
              <w:spacing w:line="240" w:lineRule="auto"/>
              <w:rPr>
                <w:i/>
                <w:color w:val="auto"/>
                <w:szCs w:val="22"/>
              </w:rPr>
            </w:pPr>
          </w:p>
          <w:p w:rsidR="008F6C3A" w:rsidRPr="00EC0F95" w:rsidRDefault="008F6C3A" w:rsidP="00F8279B">
            <w:pPr>
              <w:pStyle w:val="normal0"/>
              <w:spacing w:line="240" w:lineRule="auto"/>
              <w:rPr>
                <w:i/>
                <w:color w:val="auto"/>
                <w:szCs w:val="22"/>
              </w:rPr>
            </w:pPr>
            <w:r w:rsidRPr="00EC0F95">
              <w:rPr>
                <w:i/>
                <w:color w:val="auto"/>
                <w:szCs w:val="22"/>
              </w:rPr>
              <w:t>Poverty fell from 33% (1/3) in 1990 to 19% in 2004</w:t>
            </w:r>
            <w:r w:rsidR="005437D6">
              <w:rPr>
                <w:i/>
                <w:color w:val="auto"/>
                <w:szCs w:val="22"/>
              </w:rPr>
              <w:t>.</w:t>
            </w:r>
            <w:r w:rsidRPr="00EC0F95">
              <w:rPr>
                <w:i/>
                <w:color w:val="auto"/>
                <w:szCs w:val="22"/>
              </w:rPr>
              <w:t xml:space="preserve"> </w:t>
            </w:r>
          </w:p>
          <w:p w:rsidR="008F6C3A" w:rsidRPr="00EC0F95" w:rsidRDefault="008F6C3A" w:rsidP="00F8279B">
            <w:pPr>
              <w:pStyle w:val="normal0"/>
              <w:spacing w:line="240" w:lineRule="auto"/>
              <w:rPr>
                <w:color w:val="auto"/>
                <w:szCs w:val="22"/>
              </w:rPr>
            </w:pPr>
          </w:p>
          <w:p w:rsidR="004A5D8A" w:rsidRPr="00EC0F95" w:rsidRDefault="008F6C3A" w:rsidP="00F8279B">
            <w:pPr>
              <w:pStyle w:val="normal0"/>
              <w:spacing w:line="240" w:lineRule="auto"/>
              <w:rPr>
                <w:color w:val="auto"/>
                <w:szCs w:val="22"/>
              </w:rPr>
            </w:pPr>
            <w:r w:rsidRPr="00EC0F95">
              <w:rPr>
                <w:i/>
                <w:color w:val="auto"/>
                <w:szCs w:val="22"/>
              </w:rPr>
              <w:t>Globally the number of hungry people has increased.</w:t>
            </w:r>
          </w:p>
        </w:tc>
        <w:tc>
          <w:tcPr>
            <w:tcW w:w="4320" w:type="dxa"/>
            <w:tcMar>
              <w:top w:w="100" w:type="dxa"/>
              <w:left w:w="100" w:type="dxa"/>
              <w:bottom w:w="100" w:type="dxa"/>
              <w:right w:w="100" w:type="dxa"/>
            </w:tcMar>
          </w:tcPr>
          <w:p w:rsidR="004A5D8A" w:rsidRPr="00EC0F95" w:rsidRDefault="00091409" w:rsidP="00F8279B">
            <w:pPr>
              <w:pStyle w:val="normal0"/>
              <w:spacing w:line="240" w:lineRule="auto"/>
              <w:rPr>
                <w:color w:val="auto"/>
                <w:szCs w:val="22"/>
              </w:rPr>
            </w:pPr>
            <w:r w:rsidRPr="00EC0F95">
              <w:rPr>
                <w:color w:val="auto"/>
                <w:szCs w:val="22"/>
              </w:rPr>
              <w:t xml:space="preserve">iii) </w:t>
            </w:r>
            <w:r w:rsidR="004A5D8A" w:rsidRPr="00EC0F95">
              <w:rPr>
                <w:color w:val="auto"/>
                <w:szCs w:val="22"/>
              </w:rPr>
              <w:t>Any of the following:</w:t>
            </w:r>
          </w:p>
          <w:p w:rsidR="004A5D8A" w:rsidRPr="00EC0F95" w:rsidRDefault="004A5D8A" w:rsidP="00F8279B">
            <w:pPr>
              <w:pStyle w:val="normal0"/>
              <w:spacing w:line="240" w:lineRule="auto"/>
              <w:rPr>
                <w:color w:val="auto"/>
                <w:szCs w:val="22"/>
              </w:rPr>
            </w:pPr>
          </w:p>
          <w:p w:rsidR="004A5D8A" w:rsidRPr="00EC0F95" w:rsidRDefault="004A5D8A" w:rsidP="00F8279B">
            <w:pPr>
              <w:pStyle w:val="normal0"/>
              <w:spacing w:line="240" w:lineRule="auto"/>
              <w:rPr>
                <w:color w:val="auto"/>
                <w:szCs w:val="22"/>
              </w:rPr>
            </w:pPr>
            <w:r w:rsidRPr="00EC0F95">
              <w:rPr>
                <w:i/>
                <w:color w:val="auto"/>
                <w:szCs w:val="22"/>
              </w:rPr>
              <w:t>Big improvements in India and China mask lack of improvement elsewhere</w:t>
            </w:r>
            <w:r w:rsidR="005437D6">
              <w:rPr>
                <w:i/>
                <w:color w:val="auto"/>
                <w:szCs w:val="22"/>
              </w:rPr>
              <w:t>.</w:t>
            </w:r>
          </w:p>
          <w:p w:rsidR="004A5D8A" w:rsidRPr="00EC0F95" w:rsidRDefault="004A5D8A" w:rsidP="00F8279B">
            <w:pPr>
              <w:pStyle w:val="normal0"/>
              <w:spacing w:line="240" w:lineRule="auto"/>
              <w:rPr>
                <w:color w:val="auto"/>
                <w:szCs w:val="22"/>
              </w:rPr>
            </w:pPr>
          </w:p>
          <w:p w:rsidR="004A5D8A" w:rsidRPr="00EC0F95" w:rsidRDefault="004A5D8A" w:rsidP="00F8279B">
            <w:pPr>
              <w:pStyle w:val="normal0"/>
              <w:spacing w:line="240" w:lineRule="auto"/>
              <w:rPr>
                <w:color w:val="auto"/>
                <w:szCs w:val="22"/>
              </w:rPr>
            </w:pPr>
            <w:r w:rsidRPr="00EC0F95">
              <w:rPr>
                <w:i/>
                <w:color w:val="auto"/>
                <w:szCs w:val="22"/>
              </w:rPr>
              <w:t xml:space="preserve">It depends on whether </w:t>
            </w:r>
            <w:r w:rsidR="008F6C3A" w:rsidRPr="00EC0F95">
              <w:rPr>
                <w:i/>
                <w:color w:val="auto"/>
                <w:szCs w:val="22"/>
              </w:rPr>
              <w:t>writers are using percentages or</w:t>
            </w:r>
            <w:r w:rsidRPr="00EC0F95">
              <w:rPr>
                <w:i/>
                <w:color w:val="auto"/>
                <w:szCs w:val="22"/>
              </w:rPr>
              <w:t xml:space="preserve"> absolute figures. There has been a percentage decline but the actual number of poor people has increased.</w:t>
            </w:r>
          </w:p>
        </w:tc>
      </w:tr>
      <w:tr w:rsidR="004A5D8A">
        <w:tc>
          <w:tcPr>
            <w:tcW w:w="1860" w:type="dxa"/>
            <w:tcMar>
              <w:top w:w="100" w:type="dxa"/>
              <w:left w:w="100" w:type="dxa"/>
              <w:bottom w:w="100" w:type="dxa"/>
              <w:right w:w="100" w:type="dxa"/>
            </w:tcMar>
          </w:tcPr>
          <w:p w:rsidR="004A5D8A" w:rsidRDefault="004A5D8A" w:rsidP="00F8279B">
            <w:pPr>
              <w:pStyle w:val="normal0"/>
              <w:spacing w:line="240" w:lineRule="auto"/>
            </w:pPr>
          </w:p>
          <w:p w:rsidR="004A5D8A" w:rsidRDefault="00091409" w:rsidP="00F8279B">
            <w:pPr>
              <w:pStyle w:val="normal0"/>
              <w:spacing w:line="240" w:lineRule="auto"/>
            </w:pPr>
            <w:r>
              <w:rPr>
                <w:b/>
              </w:rPr>
              <w:t>c</w:t>
            </w:r>
            <w:r w:rsidR="008F6C3A">
              <w:rPr>
                <w:b/>
              </w:rPr>
              <w:t>) Progress towards the reduction of</w:t>
            </w:r>
            <w:r w:rsidR="005437D6">
              <w:rPr>
                <w:b/>
              </w:rPr>
              <w:t xml:space="preserve"> child mortality</w:t>
            </w:r>
          </w:p>
          <w:p w:rsidR="004A5D8A" w:rsidRDefault="004A5D8A" w:rsidP="00F8279B">
            <w:pPr>
              <w:pStyle w:val="normal0"/>
              <w:spacing w:line="240" w:lineRule="auto"/>
            </w:pPr>
          </w:p>
        </w:tc>
        <w:tc>
          <w:tcPr>
            <w:tcW w:w="3375" w:type="dxa"/>
            <w:tcMar>
              <w:top w:w="100" w:type="dxa"/>
              <w:left w:w="100" w:type="dxa"/>
              <w:bottom w:w="100" w:type="dxa"/>
              <w:right w:w="100" w:type="dxa"/>
            </w:tcMar>
          </w:tcPr>
          <w:p w:rsidR="004A5D8A" w:rsidRPr="00EC0F95" w:rsidRDefault="004A5D8A" w:rsidP="00F8279B">
            <w:pPr>
              <w:pStyle w:val="normal0"/>
              <w:spacing w:line="240" w:lineRule="auto"/>
              <w:rPr>
                <w:color w:val="auto"/>
                <w:szCs w:val="22"/>
              </w:rPr>
            </w:pPr>
          </w:p>
          <w:p w:rsidR="004A5D8A" w:rsidRPr="00EC0F95" w:rsidRDefault="00091409" w:rsidP="00F8279B">
            <w:pPr>
              <w:pStyle w:val="normal0"/>
              <w:spacing w:line="240" w:lineRule="auto"/>
              <w:rPr>
                <w:color w:val="auto"/>
                <w:szCs w:val="22"/>
              </w:rPr>
            </w:pPr>
            <w:r w:rsidRPr="00EC0F95">
              <w:rPr>
                <w:i/>
                <w:color w:val="auto"/>
                <w:szCs w:val="22"/>
              </w:rPr>
              <w:t xml:space="preserve">i) </w:t>
            </w:r>
            <w:r w:rsidR="008F6C3A" w:rsidRPr="00EC0F95">
              <w:rPr>
                <w:i/>
                <w:color w:val="auto"/>
                <w:szCs w:val="22"/>
              </w:rPr>
              <w:t>Child mortality increased in sub-Saharan Africa</w:t>
            </w:r>
            <w:r w:rsidR="005437D6">
              <w:rPr>
                <w:i/>
                <w:color w:val="auto"/>
                <w:szCs w:val="22"/>
              </w:rPr>
              <w:t>.</w:t>
            </w:r>
          </w:p>
        </w:tc>
        <w:tc>
          <w:tcPr>
            <w:tcW w:w="3405" w:type="dxa"/>
            <w:tcMar>
              <w:top w:w="100" w:type="dxa"/>
              <w:left w:w="100" w:type="dxa"/>
              <w:bottom w:w="100" w:type="dxa"/>
              <w:right w:w="100" w:type="dxa"/>
            </w:tcMar>
          </w:tcPr>
          <w:p w:rsidR="004A5D8A" w:rsidRPr="00EC0F95" w:rsidRDefault="004A5D8A" w:rsidP="00F8279B">
            <w:pPr>
              <w:pStyle w:val="normal0"/>
              <w:spacing w:line="240" w:lineRule="auto"/>
              <w:rPr>
                <w:color w:val="auto"/>
                <w:szCs w:val="22"/>
              </w:rPr>
            </w:pPr>
          </w:p>
          <w:p w:rsidR="004A5D8A" w:rsidRPr="00EC0F95" w:rsidRDefault="00091409" w:rsidP="00F8279B">
            <w:pPr>
              <w:pStyle w:val="normal0"/>
              <w:spacing w:line="240" w:lineRule="auto"/>
              <w:rPr>
                <w:color w:val="auto"/>
                <w:szCs w:val="22"/>
              </w:rPr>
            </w:pPr>
            <w:r w:rsidRPr="00EC0F95">
              <w:rPr>
                <w:i/>
                <w:color w:val="auto"/>
                <w:szCs w:val="22"/>
              </w:rPr>
              <w:t>ii) Betwe</w:t>
            </w:r>
            <w:r w:rsidR="005437D6">
              <w:rPr>
                <w:i/>
                <w:color w:val="auto"/>
                <w:szCs w:val="22"/>
              </w:rPr>
              <w:t>en 1900 and 2004 child mortality</w:t>
            </w:r>
            <w:r w:rsidR="008F6C3A" w:rsidRPr="00EC0F95">
              <w:rPr>
                <w:i/>
                <w:color w:val="auto"/>
                <w:szCs w:val="22"/>
              </w:rPr>
              <w:t xml:space="preserve"> decreased</w:t>
            </w:r>
            <w:r w:rsidR="005437D6">
              <w:rPr>
                <w:i/>
                <w:color w:val="auto"/>
                <w:szCs w:val="22"/>
              </w:rPr>
              <w:t>.</w:t>
            </w:r>
          </w:p>
        </w:tc>
        <w:tc>
          <w:tcPr>
            <w:tcW w:w="4320" w:type="dxa"/>
            <w:tcMar>
              <w:top w:w="100" w:type="dxa"/>
              <w:left w:w="100" w:type="dxa"/>
              <w:bottom w:w="100" w:type="dxa"/>
              <w:right w:w="100" w:type="dxa"/>
            </w:tcMar>
          </w:tcPr>
          <w:p w:rsidR="004A5D8A" w:rsidRPr="00EC0F95" w:rsidRDefault="004A5D8A" w:rsidP="00F8279B">
            <w:pPr>
              <w:pStyle w:val="normal0"/>
              <w:spacing w:line="240" w:lineRule="auto"/>
              <w:rPr>
                <w:color w:val="auto"/>
                <w:szCs w:val="22"/>
              </w:rPr>
            </w:pPr>
          </w:p>
          <w:p w:rsidR="004A5D8A" w:rsidRPr="00EC0F95" w:rsidRDefault="00091409" w:rsidP="00F8279B">
            <w:pPr>
              <w:pStyle w:val="normal0"/>
              <w:spacing w:line="240" w:lineRule="auto"/>
              <w:rPr>
                <w:color w:val="auto"/>
                <w:szCs w:val="22"/>
              </w:rPr>
            </w:pPr>
            <w:r w:rsidRPr="00EC0F95">
              <w:rPr>
                <w:i/>
                <w:color w:val="auto"/>
                <w:szCs w:val="22"/>
              </w:rPr>
              <w:t xml:space="preserve">iii) </w:t>
            </w:r>
            <w:r w:rsidR="004A5D8A" w:rsidRPr="00EC0F95">
              <w:rPr>
                <w:i/>
                <w:color w:val="auto"/>
                <w:szCs w:val="22"/>
              </w:rPr>
              <w:t>Mortality decreased only in some type of families e.g. (one of the following) richest 40% of household / urban areas / in families where the mother had some education</w:t>
            </w:r>
            <w:r w:rsidR="005437D6">
              <w:rPr>
                <w:i/>
                <w:color w:val="auto"/>
                <w:szCs w:val="22"/>
              </w:rPr>
              <w:t>.</w:t>
            </w:r>
          </w:p>
        </w:tc>
      </w:tr>
    </w:tbl>
    <w:p w:rsidR="00653857" w:rsidRPr="00F74AE9" w:rsidRDefault="00653857" w:rsidP="00F8279B">
      <w:pPr>
        <w:pStyle w:val="normal0"/>
        <w:spacing w:line="240" w:lineRule="auto"/>
      </w:pPr>
    </w:p>
    <w:sectPr w:rsidR="00653857" w:rsidRPr="00F74AE9" w:rsidSect="00535AEE">
      <w:pgSz w:w="15840" w:h="12240" w:orient="landscape"/>
      <w:pgMar w:top="1440" w:right="1440" w:bottom="1440" w:left="144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C1DC5" w:rsidRDefault="00BC1DC5">
      <w:r>
        <w:separator/>
      </w:r>
    </w:p>
  </w:endnote>
  <w:endnote w:type="continuationSeparator" w:id="1">
    <w:p w:rsidR="00BC1DC5" w:rsidRDefault="00BC1DC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C1DC5" w:rsidRDefault="001233FE" w:rsidP="00BD25EB">
    <w:pPr>
      <w:pStyle w:val="Footer"/>
      <w:framePr w:wrap="around" w:vAnchor="text" w:hAnchor="margin" w:xAlign="right" w:y="1"/>
      <w:rPr>
        <w:rStyle w:val="PageNumber"/>
      </w:rPr>
    </w:pPr>
    <w:r>
      <w:rPr>
        <w:rStyle w:val="PageNumber"/>
      </w:rPr>
      <w:fldChar w:fldCharType="begin"/>
    </w:r>
    <w:r w:rsidR="00BC1DC5">
      <w:rPr>
        <w:rStyle w:val="PageNumber"/>
      </w:rPr>
      <w:instrText xml:space="preserve">PAGE  </w:instrText>
    </w:r>
    <w:r>
      <w:rPr>
        <w:rStyle w:val="PageNumber"/>
      </w:rPr>
      <w:fldChar w:fldCharType="end"/>
    </w:r>
  </w:p>
  <w:p w:rsidR="00BC1DC5" w:rsidRDefault="00BC1DC5" w:rsidP="00852B12">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C1DC5" w:rsidRPr="00062EF8" w:rsidRDefault="001233FE" w:rsidP="00BD25EB">
    <w:pPr>
      <w:pStyle w:val="Footer"/>
      <w:framePr w:wrap="around" w:vAnchor="text" w:hAnchor="margin" w:xAlign="right" w:y="1"/>
      <w:rPr>
        <w:rStyle w:val="PageNumber"/>
      </w:rPr>
    </w:pPr>
    <w:r w:rsidRPr="00062EF8">
      <w:rPr>
        <w:rStyle w:val="PageNumber"/>
        <w:rFonts w:ascii="Arial" w:hAnsi="Arial" w:cs="Arial"/>
      </w:rPr>
      <w:fldChar w:fldCharType="begin"/>
    </w:r>
    <w:r w:rsidR="00BC1DC5" w:rsidRPr="00062EF8">
      <w:rPr>
        <w:rStyle w:val="PageNumber"/>
        <w:rFonts w:ascii="Arial" w:hAnsi="Arial" w:cs="Arial"/>
      </w:rPr>
      <w:instrText xml:space="preserve">PAGE  </w:instrText>
    </w:r>
    <w:r w:rsidRPr="00062EF8">
      <w:rPr>
        <w:rStyle w:val="PageNumber"/>
        <w:rFonts w:ascii="Arial" w:hAnsi="Arial" w:cs="Arial"/>
      </w:rPr>
      <w:fldChar w:fldCharType="separate"/>
    </w:r>
    <w:r w:rsidR="00E74E9E">
      <w:rPr>
        <w:rStyle w:val="PageNumber"/>
        <w:rFonts w:ascii="Arial" w:hAnsi="Arial" w:cs="Arial"/>
        <w:noProof/>
      </w:rPr>
      <w:t>1</w:t>
    </w:r>
    <w:r w:rsidRPr="00062EF8">
      <w:rPr>
        <w:rStyle w:val="PageNumber"/>
        <w:rFonts w:ascii="Arial" w:hAnsi="Arial" w:cs="Arial"/>
      </w:rPr>
      <w:fldChar w:fldCharType="end"/>
    </w:r>
  </w:p>
  <w:p w:rsidR="00BC1DC5" w:rsidRDefault="00BC1DC5" w:rsidP="00852B12">
    <w:pPr>
      <w:pStyle w:val="normal0"/>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C1DC5" w:rsidRDefault="00BC1DC5">
      <w:r>
        <w:separator/>
      </w:r>
    </w:p>
  </w:footnote>
  <w:footnote w:type="continuationSeparator" w:id="1">
    <w:p w:rsidR="00BC1DC5" w:rsidRDefault="00BC1DC5">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592629"/>
    <w:multiLevelType w:val="multilevel"/>
    <w:tmpl w:val="ED5C8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846DD2"/>
    <w:multiLevelType w:val="multilevel"/>
    <w:tmpl w:val="D0A02BEA"/>
    <w:lvl w:ilvl="0">
      <w:start w:val="1"/>
      <w:numFmt w:val="bullet"/>
      <w:lvlText w:val="●"/>
      <w:lvlJc w:val="left"/>
      <w:pPr>
        <w:ind w:left="720" w:firstLine="360"/>
      </w:pPr>
      <w:rPr>
        <w:rFonts w:ascii="Arial" w:eastAsia="Arial" w:hAnsi="Arial" w:cs="Arial"/>
        <w:b w:val="0"/>
        <w:i/>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smallCaps w:val="0"/>
        <w:strike w:val="0"/>
        <w:color w:val="000000"/>
        <w:sz w:val="22"/>
        <w:u w:val="none"/>
        <w:vertAlign w:val="baseline"/>
      </w:rPr>
    </w:lvl>
  </w:abstractNum>
  <w:abstractNum w:abstractNumId="2">
    <w:nsid w:val="0BB41ED3"/>
    <w:multiLevelType w:val="hybridMultilevel"/>
    <w:tmpl w:val="E9FE7B80"/>
    <w:lvl w:ilvl="0" w:tplc="BD8C541E">
      <w:start w:val="1"/>
      <w:numFmt w:val="none"/>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3B77BB"/>
    <w:multiLevelType w:val="multilevel"/>
    <w:tmpl w:val="097E8F1A"/>
    <w:lvl w:ilvl="0">
      <w:start w:val="1"/>
      <w:numFmt w:val="bullet"/>
      <w:lvlText w:val="●"/>
      <w:lvlJc w:val="left"/>
      <w:pPr>
        <w:ind w:left="720" w:firstLine="360"/>
      </w:pPr>
      <w:rPr>
        <w:rFonts w:ascii="Arial" w:eastAsia="Arial" w:hAnsi="Arial" w:cs="Arial"/>
        <w:b w:val="0"/>
        <w:i/>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smallCaps w:val="0"/>
        <w:strike w:val="0"/>
        <w:color w:val="000000"/>
        <w:sz w:val="22"/>
        <w:u w:val="none"/>
        <w:vertAlign w:val="baseline"/>
      </w:rPr>
    </w:lvl>
  </w:abstractNum>
  <w:abstractNum w:abstractNumId="4">
    <w:nsid w:val="0F445065"/>
    <w:multiLevelType w:val="multilevel"/>
    <w:tmpl w:val="14BCE30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138B75C7"/>
    <w:multiLevelType w:val="multilevel"/>
    <w:tmpl w:val="27AA086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1ABB2368"/>
    <w:multiLevelType w:val="hybridMultilevel"/>
    <w:tmpl w:val="FF1CA24E"/>
    <w:lvl w:ilvl="0" w:tplc="1DF0EB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31A4"/>
    <w:multiLevelType w:val="multilevel"/>
    <w:tmpl w:val="4034991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1FB3435A"/>
    <w:multiLevelType w:val="hybridMultilevel"/>
    <w:tmpl w:val="87F8E032"/>
    <w:lvl w:ilvl="0" w:tplc="73867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95DDC"/>
    <w:multiLevelType w:val="multilevel"/>
    <w:tmpl w:val="0528512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312928D0"/>
    <w:multiLevelType w:val="hybridMultilevel"/>
    <w:tmpl w:val="ED5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87DAF"/>
    <w:multiLevelType w:val="hybridMultilevel"/>
    <w:tmpl w:val="F6E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E432E3"/>
    <w:multiLevelType w:val="multilevel"/>
    <w:tmpl w:val="94E6B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AF47200"/>
    <w:multiLevelType w:val="multilevel"/>
    <w:tmpl w:val="7A9877E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40343AC9"/>
    <w:multiLevelType w:val="multilevel"/>
    <w:tmpl w:val="DEC27D84"/>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15">
    <w:nsid w:val="4113448E"/>
    <w:multiLevelType w:val="multilevel"/>
    <w:tmpl w:val="56D6CB3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46BB462C"/>
    <w:multiLevelType w:val="multilevel"/>
    <w:tmpl w:val="994801B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4B012F94"/>
    <w:multiLevelType w:val="hybridMultilevel"/>
    <w:tmpl w:val="FC1EACC4"/>
    <w:lvl w:ilvl="0" w:tplc="BEB4A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31276"/>
    <w:multiLevelType w:val="multilevel"/>
    <w:tmpl w:val="F8DE232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53AE758D"/>
    <w:multiLevelType w:val="multilevel"/>
    <w:tmpl w:val="CB8653BA"/>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20">
    <w:nsid w:val="5B410EBF"/>
    <w:multiLevelType w:val="hybridMultilevel"/>
    <w:tmpl w:val="C6B0E02E"/>
    <w:lvl w:ilvl="0" w:tplc="77D81A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F19BF"/>
    <w:multiLevelType w:val="hybridMultilevel"/>
    <w:tmpl w:val="EE4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B7AE5"/>
    <w:multiLevelType w:val="hybridMultilevel"/>
    <w:tmpl w:val="DA521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2D15A7"/>
    <w:multiLevelType w:val="hybridMultilevel"/>
    <w:tmpl w:val="9998F506"/>
    <w:lvl w:ilvl="0" w:tplc="1DF0EB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BA2C02"/>
    <w:multiLevelType w:val="hybridMultilevel"/>
    <w:tmpl w:val="2DFA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EE558F"/>
    <w:multiLevelType w:val="multilevel"/>
    <w:tmpl w:val="22687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9"/>
  </w:num>
  <w:num w:numId="4">
    <w:abstractNumId w:val="14"/>
  </w:num>
  <w:num w:numId="5">
    <w:abstractNumId w:val="16"/>
  </w:num>
  <w:num w:numId="6">
    <w:abstractNumId w:val="7"/>
  </w:num>
  <w:num w:numId="7">
    <w:abstractNumId w:val="9"/>
  </w:num>
  <w:num w:numId="8">
    <w:abstractNumId w:val="15"/>
  </w:num>
  <w:num w:numId="9">
    <w:abstractNumId w:val="1"/>
  </w:num>
  <w:num w:numId="10">
    <w:abstractNumId w:val="3"/>
  </w:num>
  <w:num w:numId="11">
    <w:abstractNumId w:val="13"/>
  </w:num>
  <w:num w:numId="12">
    <w:abstractNumId w:val="10"/>
  </w:num>
  <w:num w:numId="13">
    <w:abstractNumId w:val="0"/>
  </w:num>
  <w:num w:numId="14">
    <w:abstractNumId w:val="6"/>
  </w:num>
  <w:num w:numId="15">
    <w:abstractNumId w:val="23"/>
  </w:num>
  <w:num w:numId="16">
    <w:abstractNumId w:val="20"/>
  </w:num>
  <w:num w:numId="17">
    <w:abstractNumId w:val="8"/>
  </w:num>
  <w:num w:numId="18">
    <w:abstractNumId w:val="17"/>
  </w:num>
  <w:num w:numId="19">
    <w:abstractNumId w:val="24"/>
  </w:num>
  <w:num w:numId="20">
    <w:abstractNumId w:val="2"/>
  </w:num>
  <w:num w:numId="21">
    <w:abstractNumId w:val="25"/>
  </w:num>
  <w:num w:numId="22">
    <w:abstractNumId w:val="12"/>
  </w:num>
  <w:num w:numId="23">
    <w:abstractNumId w:val="11"/>
  </w:num>
  <w:num w:numId="24">
    <w:abstractNumId w:val="21"/>
  </w:num>
  <w:num w:numId="25">
    <w:abstractNumId w:val="2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oNotTrackMoves/>
  <w:defaultTabStop w:val="720"/>
  <w:characterSpacingControl w:val="doNotCompress"/>
  <w:hdrShapeDefaults>
    <o:shapedefaults v:ext="edit" spidmax="2051"/>
  </w:hdrShapeDefaults>
  <w:footnotePr>
    <w:footnote w:id="0"/>
    <w:footnote w:id="1"/>
  </w:footnotePr>
  <w:endnotePr>
    <w:endnote w:id="0"/>
    <w:endnote w:id="1"/>
  </w:endnotePr>
  <w:compat>
    <w:useFELayout/>
  </w:compat>
  <w:rsids>
    <w:rsidRoot w:val="00653857"/>
    <w:rsid w:val="00014BCF"/>
    <w:rsid w:val="0005639B"/>
    <w:rsid w:val="00062EF8"/>
    <w:rsid w:val="00073CFA"/>
    <w:rsid w:val="0008316C"/>
    <w:rsid w:val="00091409"/>
    <w:rsid w:val="000B31EF"/>
    <w:rsid w:val="000D2436"/>
    <w:rsid w:val="000D3B20"/>
    <w:rsid w:val="001233FE"/>
    <w:rsid w:val="00142C06"/>
    <w:rsid w:val="00143F1C"/>
    <w:rsid w:val="00154BF3"/>
    <w:rsid w:val="0016275E"/>
    <w:rsid w:val="00180C98"/>
    <w:rsid w:val="001855B2"/>
    <w:rsid w:val="00193A2A"/>
    <w:rsid w:val="001A6679"/>
    <w:rsid w:val="001B4E7E"/>
    <w:rsid w:val="001E7494"/>
    <w:rsid w:val="001E76F6"/>
    <w:rsid w:val="001F5EB8"/>
    <w:rsid w:val="0023427A"/>
    <w:rsid w:val="00246857"/>
    <w:rsid w:val="00254DD2"/>
    <w:rsid w:val="002B0477"/>
    <w:rsid w:val="002F19AD"/>
    <w:rsid w:val="003047DD"/>
    <w:rsid w:val="00324413"/>
    <w:rsid w:val="00367962"/>
    <w:rsid w:val="00367FD4"/>
    <w:rsid w:val="003D1428"/>
    <w:rsid w:val="003F2F41"/>
    <w:rsid w:val="003F55E0"/>
    <w:rsid w:val="003F6326"/>
    <w:rsid w:val="00406266"/>
    <w:rsid w:val="00461E85"/>
    <w:rsid w:val="00467C8D"/>
    <w:rsid w:val="00470655"/>
    <w:rsid w:val="00471074"/>
    <w:rsid w:val="004951C7"/>
    <w:rsid w:val="004A5D8A"/>
    <w:rsid w:val="004B6DC0"/>
    <w:rsid w:val="004C25E6"/>
    <w:rsid w:val="004E288D"/>
    <w:rsid w:val="004F0E69"/>
    <w:rsid w:val="00512190"/>
    <w:rsid w:val="00534BFD"/>
    <w:rsid w:val="00535AEE"/>
    <w:rsid w:val="005437D6"/>
    <w:rsid w:val="0054667D"/>
    <w:rsid w:val="005558EE"/>
    <w:rsid w:val="00560950"/>
    <w:rsid w:val="005645A1"/>
    <w:rsid w:val="005754A8"/>
    <w:rsid w:val="005967D2"/>
    <w:rsid w:val="005F1E54"/>
    <w:rsid w:val="005F4D6A"/>
    <w:rsid w:val="006156BC"/>
    <w:rsid w:val="00631C36"/>
    <w:rsid w:val="00637425"/>
    <w:rsid w:val="00653857"/>
    <w:rsid w:val="00672654"/>
    <w:rsid w:val="006A3848"/>
    <w:rsid w:val="006A4C36"/>
    <w:rsid w:val="006C2FE0"/>
    <w:rsid w:val="006D1028"/>
    <w:rsid w:val="006D3323"/>
    <w:rsid w:val="007120CE"/>
    <w:rsid w:val="007352C6"/>
    <w:rsid w:val="007814C2"/>
    <w:rsid w:val="007A3C1E"/>
    <w:rsid w:val="007C3EAD"/>
    <w:rsid w:val="007E0131"/>
    <w:rsid w:val="00822742"/>
    <w:rsid w:val="008406B8"/>
    <w:rsid w:val="00852B12"/>
    <w:rsid w:val="00861CDA"/>
    <w:rsid w:val="00867943"/>
    <w:rsid w:val="008857A2"/>
    <w:rsid w:val="00885F13"/>
    <w:rsid w:val="008B2811"/>
    <w:rsid w:val="008C2342"/>
    <w:rsid w:val="008F6C3A"/>
    <w:rsid w:val="008F7C45"/>
    <w:rsid w:val="00925E58"/>
    <w:rsid w:val="00941511"/>
    <w:rsid w:val="00950606"/>
    <w:rsid w:val="00971A4F"/>
    <w:rsid w:val="00976116"/>
    <w:rsid w:val="00991853"/>
    <w:rsid w:val="00A012A4"/>
    <w:rsid w:val="00A20091"/>
    <w:rsid w:val="00A24E18"/>
    <w:rsid w:val="00A2603E"/>
    <w:rsid w:val="00AA2730"/>
    <w:rsid w:val="00AB74F5"/>
    <w:rsid w:val="00AD6898"/>
    <w:rsid w:val="00AD6AC1"/>
    <w:rsid w:val="00B03DE2"/>
    <w:rsid w:val="00B26D70"/>
    <w:rsid w:val="00B52874"/>
    <w:rsid w:val="00B830B5"/>
    <w:rsid w:val="00BA03D3"/>
    <w:rsid w:val="00BC1DC5"/>
    <w:rsid w:val="00BC1E39"/>
    <w:rsid w:val="00BD026A"/>
    <w:rsid w:val="00BD25EB"/>
    <w:rsid w:val="00BE7745"/>
    <w:rsid w:val="00BF37F0"/>
    <w:rsid w:val="00C07B2F"/>
    <w:rsid w:val="00C118FD"/>
    <w:rsid w:val="00C273A7"/>
    <w:rsid w:val="00C30684"/>
    <w:rsid w:val="00C91043"/>
    <w:rsid w:val="00C94901"/>
    <w:rsid w:val="00C9799A"/>
    <w:rsid w:val="00CC648D"/>
    <w:rsid w:val="00D53277"/>
    <w:rsid w:val="00D829A8"/>
    <w:rsid w:val="00D94D36"/>
    <w:rsid w:val="00DA638C"/>
    <w:rsid w:val="00DB56A5"/>
    <w:rsid w:val="00DE097A"/>
    <w:rsid w:val="00DF3042"/>
    <w:rsid w:val="00E44A07"/>
    <w:rsid w:val="00E522DC"/>
    <w:rsid w:val="00E6079E"/>
    <w:rsid w:val="00E64953"/>
    <w:rsid w:val="00E74E9E"/>
    <w:rsid w:val="00EA249B"/>
    <w:rsid w:val="00EC0F95"/>
    <w:rsid w:val="00ED159B"/>
    <w:rsid w:val="00EE0DAA"/>
    <w:rsid w:val="00F27532"/>
    <w:rsid w:val="00F36ACC"/>
    <w:rsid w:val="00F74AE9"/>
    <w:rsid w:val="00F8279B"/>
    <w:rsid w:val="00FE7B96"/>
  </w:rsids>
  <m:mathPr>
    <m:mathFont m:val="Chalkboar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43"/>
  </w:style>
  <w:style w:type="paragraph" w:styleId="Heading1">
    <w:name w:val="heading 1"/>
    <w:basedOn w:val="normal0"/>
    <w:next w:val="normal0"/>
    <w:rsid w:val="001233FE"/>
    <w:pPr>
      <w:spacing w:before="200"/>
      <w:outlineLvl w:val="0"/>
    </w:pPr>
    <w:rPr>
      <w:rFonts w:ascii="Trebuchet MS" w:eastAsia="Trebuchet MS" w:hAnsi="Trebuchet MS" w:cs="Trebuchet MS"/>
      <w:sz w:val="32"/>
    </w:rPr>
  </w:style>
  <w:style w:type="paragraph" w:styleId="Heading2">
    <w:name w:val="heading 2"/>
    <w:basedOn w:val="normal0"/>
    <w:next w:val="normal0"/>
    <w:rsid w:val="001233FE"/>
    <w:pPr>
      <w:spacing w:before="200"/>
      <w:outlineLvl w:val="1"/>
    </w:pPr>
    <w:rPr>
      <w:rFonts w:ascii="Trebuchet MS" w:eastAsia="Trebuchet MS" w:hAnsi="Trebuchet MS" w:cs="Trebuchet MS"/>
      <w:b/>
      <w:sz w:val="26"/>
    </w:rPr>
  </w:style>
  <w:style w:type="paragraph" w:styleId="Heading3">
    <w:name w:val="heading 3"/>
    <w:basedOn w:val="normal0"/>
    <w:next w:val="normal0"/>
    <w:rsid w:val="001233FE"/>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1233FE"/>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1233FE"/>
    <w:pPr>
      <w:spacing w:before="160"/>
      <w:outlineLvl w:val="4"/>
    </w:pPr>
    <w:rPr>
      <w:rFonts w:ascii="Trebuchet MS" w:eastAsia="Trebuchet MS" w:hAnsi="Trebuchet MS" w:cs="Trebuchet MS"/>
      <w:color w:val="666666"/>
    </w:rPr>
  </w:style>
  <w:style w:type="paragraph" w:styleId="Heading6">
    <w:name w:val="heading 6"/>
    <w:basedOn w:val="normal0"/>
    <w:next w:val="normal0"/>
    <w:rsid w:val="001233FE"/>
    <w:pPr>
      <w:spacing w:before="160"/>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1233FE"/>
    <w:pPr>
      <w:spacing w:line="276" w:lineRule="auto"/>
    </w:pPr>
    <w:rPr>
      <w:rFonts w:ascii="Arial" w:eastAsia="Arial" w:hAnsi="Arial" w:cs="Arial"/>
      <w:color w:val="000000"/>
      <w:sz w:val="22"/>
    </w:rPr>
  </w:style>
  <w:style w:type="paragraph" w:styleId="Title">
    <w:name w:val="Title"/>
    <w:basedOn w:val="normal0"/>
    <w:next w:val="normal0"/>
    <w:rsid w:val="001233FE"/>
    <w:rPr>
      <w:rFonts w:ascii="Trebuchet MS" w:eastAsia="Trebuchet MS" w:hAnsi="Trebuchet MS" w:cs="Trebuchet MS"/>
      <w:sz w:val="42"/>
    </w:rPr>
  </w:style>
  <w:style w:type="paragraph" w:styleId="Subtitle">
    <w:name w:val="Subtitle"/>
    <w:basedOn w:val="normal0"/>
    <w:next w:val="normal0"/>
    <w:rsid w:val="001233FE"/>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852B12"/>
    <w:pPr>
      <w:tabs>
        <w:tab w:val="center" w:pos="4320"/>
        <w:tab w:val="right" w:pos="8640"/>
      </w:tabs>
    </w:pPr>
  </w:style>
  <w:style w:type="character" w:customStyle="1" w:styleId="FooterChar">
    <w:name w:val="Footer Char"/>
    <w:basedOn w:val="DefaultParagraphFont"/>
    <w:link w:val="Footer"/>
    <w:uiPriority w:val="99"/>
    <w:rsid w:val="00852B12"/>
  </w:style>
  <w:style w:type="character" w:styleId="PageNumber">
    <w:name w:val="page number"/>
    <w:basedOn w:val="DefaultParagraphFont"/>
    <w:uiPriority w:val="99"/>
    <w:semiHidden/>
    <w:unhideWhenUsed/>
    <w:rsid w:val="00852B12"/>
  </w:style>
  <w:style w:type="character" w:styleId="CommentReference">
    <w:name w:val="annotation reference"/>
    <w:basedOn w:val="DefaultParagraphFont"/>
    <w:uiPriority w:val="99"/>
    <w:semiHidden/>
    <w:unhideWhenUsed/>
    <w:rsid w:val="00BD25EB"/>
    <w:rPr>
      <w:sz w:val="18"/>
      <w:szCs w:val="18"/>
    </w:rPr>
  </w:style>
  <w:style w:type="paragraph" w:styleId="CommentText">
    <w:name w:val="annotation text"/>
    <w:basedOn w:val="Normal"/>
    <w:link w:val="CommentTextChar"/>
    <w:uiPriority w:val="99"/>
    <w:semiHidden/>
    <w:unhideWhenUsed/>
    <w:rsid w:val="00BD25EB"/>
  </w:style>
  <w:style w:type="character" w:customStyle="1" w:styleId="CommentTextChar">
    <w:name w:val="Comment Text Char"/>
    <w:basedOn w:val="DefaultParagraphFont"/>
    <w:link w:val="CommentText"/>
    <w:uiPriority w:val="99"/>
    <w:semiHidden/>
    <w:rsid w:val="00BD25EB"/>
  </w:style>
  <w:style w:type="paragraph" w:styleId="CommentSubject">
    <w:name w:val="annotation subject"/>
    <w:basedOn w:val="CommentText"/>
    <w:next w:val="CommentText"/>
    <w:link w:val="CommentSubjectChar"/>
    <w:uiPriority w:val="99"/>
    <w:semiHidden/>
    <w:unhideWhenUsed/>
    <w:rsid w:val="00BD25EB"/>
    <w:rPr>
      <w:b/>
      <w:bCs/>
      <w:sz w:val="20"/>
      <w:szCs w:val="20"/>
    </w:rPr>
  </w:style>
  <w:style w:type="character" w:customStyle="1" w:styleId="CommentSubjectChar">
    <w:name w:val="Comment Subject Char"/>
    <w:basedOn w:val="CommentTextChar"/>
    <w:link w:val="CommentSubject"/>
    <w:uiPriority w:val="99"/>
    <w:semiHidden/>
    <w:rsid w:val="00BD25EB"/>
    <w:rPr>
      <w:b/>
      <w:bCs/>
      <w:sz w:val="20"/>
      <w:szCs w:val="20"/>
    </w:rPr>
  </w:style>
  <w:style w:type="paragraph" w:styleId="BalloonText">
    <w:name w:val="Balloon Text"/>
    <w:basedOn w:val="Normal"/>
    <w:link w:val="BalloonTextChar"/>
    <w:uiPriority w:val="99"/>
    <w:semiHidden/>
    <w:unhideWhenUsed/>
    <w:rsid w:val="00BD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5EB"/>
    <w:rPr>
      <w:rFonts w:ascii="Lucida Grande" w:hAnsi="Lucida Grande" w:cs="Lucida Grande"/>
      <w:sz w:val="18"/>
      <w:szCs w:val="18"/>
    </w:rPr>
  </w:style>
  <w:style w:type="paragraph" w:styleId="Header">
    <w:name w:val="header"/>
    <w:basedOn w:val="Normal"/>
    <w:link w:val="HeaderChar"/>
    <w:uiPriority w:val="99"/>
    <w:unhideWhenUsed/>
    <w:rsid w:val="00991853"/>
    <w:pPr>
      <w:tabs>
        <w:tab w:val="center" w:pos="4320"/>
        <w:tab w:val="right" w:pos="8640"/>
      </w:tabs>
    </w:pPr>
  </w:style>
  <w:style w:type="character" w:customStyle="1" w:styleId="HeaderChar">
    <w:name w:val="Header Char"/>
    <w:basedOn w:val="DefaultParagraphFont"/>
    <w:link w:val="Header"/>
    <w:uiPriority w:val="99"/>
    <w:rsid w:val="00991853"/>
  </w:style>
  <w:style w:type="character" w:styleId="Hyperlink">
    <w:name w:val="Hyperlink"/>
    <w:basedOn w:val="DefaultParagraphFont"/>
    <w:uiPriority w:val="99"/>
    <w:unhideWhenUsed/>
    <w:rsid w:val="006A3848"/>
    <w:rPr>
      <w:color w:val="0000FF" w:themeColor="hyperlink"/>
      <w:u w:val="single"/>
    </w:rPr>
  </w:style>
  <w:style w:type="character" w:styleId="FollowedHyperlink">
    <w:name w:val="FollowedHyperlink"/>
    <w:basedOn w:val="DefaultParagraphFont"/>
    <w:uiPriority w:val="99"/>
    <w:semiHidden/>
    <w:unhideWhenUsed/>
    <w:rsid w:val="00AA2730"/>
    <w:rPr>
      <w:color w:val="800080" w:themeColor="followedHyperlink"/>
      <w:u w:val="single"/>
    </w:rPr>
  </w:style>
  <w:style w:type="table" w:styleId="TableGrid">
    <w:name w:val="Table Grid"/>
    <w:basedOn w:val="TableNormal"/>
    <w:uiPriority w:val="59"/>
    <w:rsid w:val="007A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43"/>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Footer">
    <w:name w:val="footer"/>
    <w:basedOn w:val="Normal"/>
    <w:link w:val="FooterChar"/>
    <w:uiPriority w:val="99"/>
    <w:unhideWhenUsed/>
    <w:rsid w:val="00852B12"/>
    <w:pPr>
      <w:tabs>
        <w:tab w:val="center" w:pos="4320"/>
        <w:tab w:val="right" w:pos="8640"/>
      </w:tabs>
    </w:pPr>
  </w:style>
  <w:style w:type="character" w:customStyle="1" w:styleId="FooterChar">
    <w:name w:val="Footer Char"/>
    <w:basedOn w:val="DefaultParagraphFont"/>
    <w:link w:val="Footer"/>
    <w:uiPriority w:val="99"/>
    <w:rsid w:val="00852B12"/>
  </w:style>
  <w:style w:type="character" w:styleId="PageNumber">
    <w:name w:val="page number"/>
    <w:basedOn w:val="DefaultParagraphFont"/>
    <w:uiPriority w:val="99"/>
    <w:semiHidden/>
    <w:unhideWhenUsed/>
    <w:rsid w:val="00852B12"/>
  </w:style>
  <w:style w:type="character" w:styleId="CommentReference">
    <w:name w:val="annotation reference"/>
    <w:basedOn w:val="DefaultParagraphFont"/>
    <w:uiPriority w:val="99"/>
    <w:semiHidden/>
    <w:unhideWhenUsed/>
    <w:rsid w:val="00BD25EB"/>
    <w:rPr>
      <w:sz w:val="18"/>
      <w:szCs w:val="18"/>
    </w:rPr>
  </w:style>
  <w:style w:type="paragraph" w:styleId="CommentText">
    <w:name w:val="annotation text"/>
    <w:basedOn w:val="Normal"/>
    <w:link w:val="CommentTextChar"/>
    <w:uiPriority w:val="99"/>
    <w:semiHidden/>
    <w:unhideWhenUsed/>
    <w:rsid w:val="00BD25EB"/>
  </w:style>
  <w:style w:type="character" w:customStyle="1" w:styleId="CommentTextChar">
    <w:name w:val="Comment Text Char"/>
    <w:basedOn w:val="DefaultParagraphFont"/>
    <w:link w:val="CommentText"/>
    <w:uiPriority w:val="99"/>
    <w:semiHidden/>
    <w:rsid w:val="00BD25EB"/>
  </w:style>
  <w:style w:type="paragraph" w:styleId="CommentSubject">
    <w:name w:val="annotation subject"/>
    <w:basedOn w:val="CommentText"/>
    <w:next w:val="CommentText"/>
    <w:link w:val="CommentSubjectChar"/>
    <w:uiPriority w:val="99"/>
    <w:semiHidden/>
    <w:unhideWhenUsed/>
    <w:rsid w:val="00BD25EB"/>
    <w:rPr>
      <w:b/>
      <w:bCs/>
      <w:sz w:val="20"/>
      <w:szCs w:val="20"/>
    </w:rPr>
  </w:style>
  <w:style w:type="character" w:customStyle="1" w:styleId="CommentSubjectChar">
    <w:name w:val="Comment Subject Char"/>
    <w:basedOn w:val="CommentTextChar"/>
    <w:link w:val="CommentSubject"/>
    <w:uiPriority w:val="99"/>
    <w:semiHidden/>
    <w:rsid w:val="00BD25EB"/>
    <w:rPr>
      <w:b/>
      <w:bCs/>
      <w:sz w:val="20"/>
      <w:szCs w:val="20"/>
    </w:rPr>
  </w:style>
  <w:style w:type="paragraph" w:styleId="BalloonText">
    <w:name w:val="Balloon Text"/>
    <w:basedOn w:val="Normal"/>
    <w:link w:val="BalloonTextChar"/>
    <w:uiPriority w:val="99"/>
    <w:semiHidden/>
    <w:unhideWhenUsed/>
    <w:rsid w:val="00BD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5EB"/>
    <w:rPr>
      <w:rFonts w:ascii="Lucida Grande" w:hAnsi="Lucida Grande" w:cs="Lucida Grande"/>
      <w:sz w:val="18"/>
      <w:szCs w:val="18"/>
    </w:rPr>
  </w:style>
  <w:style w:type="paragraph" w:styleId="Header">
    <w:name w:val="header"/>
    <w:basedOn w:val="Normal"/>
    <w:link w:val="HeaderChar"/>
    <w:uiPriority w:val="99"/>
    <w:unhideWhenUsed/>
    <w:rsid w:val="00991853"/>
    <w:pPr>
      <w:tabs>
        <w:tab w:val="center" w:pos="4320"/>
        <w:tab w:val="right" w:pos="8640"/>
      </w:tabs>
    </w:pPr>
  </w:style>
  <w:style w:type="character" w:customStyle="1" w:styleId="HeaderChar">
    <w:name w:val="Header Char"/>
    <w:basedOn w:val="DefaultParagraphFont"/>
    <w:link w:val="Header"/>
    <w:uiPriority w:val="99"/>
    <w:rsid w:val="00991853"/>
  </w:style>
  <w:style w:type="character" w:styleId="Hyperlink">
    <w:name w:val="Hyperlink"/>
    <w:basedOn w:val="DefaultParagraphFont"/>
    <w:uiPriority w:val="99"/>
    <w:unhideWhenUsed/>
    <w:rsid w:val="006A3848"/>
    <w:rPr>
      <w:color w:val="0000FF" w:themeColor="hyperlink"/>
      <w:u w:val="single"/>
    </w:rPr>
  </w:style>
  <w:style w:type="character" w:styleId="FollowedHyperlink">
    <w:name w:val="FollowedHyperlink"/>
    <w:basedOn w:val="DefaultParagraphFont"/>
    <w:uiPriority w:val="99"/>
    <w:semiHidden/>
    <w:unhideWhenUsed/>
    <w:rsid w:val="00AA2730"/>
    <w:rPr>
      <w:color w:val="800080" w:themeColor="followedHyperlink"/>
      <w:u w:val="single"/>
    </w:rPr>
  </w:style>
  <w:style w:type="table" w:styleId="TableGrid">
    <w:name w:val="Table Grid"/>
    <w:basedOn w:val="TableNormal"/>
    <w:uiPriority w:val="59"/>
    <w:rsid w:val="007A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31418">
      <w:bodyDiv w:val="1"/>
      <w:marLeft w:val="0"/>
      <w:marRight w:val="0"/>
      <w:marTop w:val="0"/>
      <w:marBottom w:val="0"/>
      <w:divBdr>
        <w:top w:val="none" w:sz="0" w:space="0" w:color="auto"/>
        <w:left w:val="none" w:sz="0" w:space="0" w:color="auto"/>
        <w:bottom w:val="none" w:sz="0" w:space="0" w:color="auto"/>
        <w:right w:val="none" w:sz="0" w:space="0" w:color="auto"/>
      </w:divBdr>
    </w:div>
    <w:div w:id="814836030">
      <w:bodyDiv w:val="1"/>
      <w:marLeft w:val="0"/>
      <w:marRight w:val="0"/>
      <w:marTop w:val="0"/>
      <w:marBottom w:val="0"/>
      <w:divBdr>
        <w:top w:val="none" w:sz="0" w:space="0" w:color="auto"/>
        <w:left w:val="none" w:sz="0" w:space="0" w:color="auto"/>
        <w:bottom w:val="none" w:sz="0" w:space="0" w:color="auto"/>
        <w:right w:val="none" w:sz="0" w:space="0" w:color="auto"/>
      </w:divBdr>
    </w:div>
    <w:div w:id="19566704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n.org/millenniumgoals/2008highlevel/pdf/newsroom/mdg%20reports/MDG_Report_2008_ENGLISH.pdf" TargetMode="External"/><Relationship Id="rId12" Type="http://schemas.openxmlformats.org/officeDocument/2006/relationships/hyperlink" Target="http://www.un.org/millenniumgoals/pdf/MDG%20Report%202012.pdf" TargetMode="External"/><Relationship Id="rId13" Type="http://schemas.openxmlformats.org/officeDocument/2006/relationships/hyperlink" Target="http://www.un.org/millenniumgoals/pdf/report-2013/2013_progress_english.pdf" TargetMode="External"/><Relationship Id="rId14" Type="http://schemas.openxmlformats.org/officeDocument/2006/relationships/hyperlink" Target="http://worldsavvy.org/monitor/index.php?option=com_content&amp;view=article&amp;id=354&amp;Itemid=535"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n.org/sg/articles/articleFull.asp?TID=85&amp;Type=Op-Ed" TargetMode="External"/><Relationship Id="rId8" Type="http://schemas.openxmlformats.org/officeDocument/2006/relationships/hyperlink" Target="http://www.stwr.org/poverty-inequality/critiquing-the-millennium-development-goals.html" TargetMode="External"/><Relationship Id="rId9" Type="http://schemas.openxmlformats.org/officeDocument/2006/relationships/hyperlink" Target="http://www.huffingtonpost.com/jeffrey-sachs/millennium-goals-five-yea_b_730898.html" TargetMode="External"/><Relationship Id="rId10" Type="http://schemas.openxmlformats.org/officeDocument/2006/relationships/hyperlink" Target="http://www.unicef.org/media/files/JMPreport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5007</Words>
  <Characters>28540</Characters>
  <Application>Microsoft Word 12.0.0</Application>
  <DocSecurity>0</DocSecurity>
  <Lines>237</Lines>
  <Paragraphs>57</Paragraphs>
  <ScaleCrop>false</ScaleCrop>
  <Company/>
  <LinksUpToDate>false</LinksUpToDate>
  <CharactersWithSpaces>35049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assessment: Unit standard 22751.docx</dc:title>
  <cp:lastModifiedBy>Jenni Bedford</cp:lastModifiedBy>
  <cp:revision>2</cp:revision>
  <cp:lastPrinted>2014-01-05T22:27:00Z</cp:lastPrinted>
  <dcterms:created xsi:type="dcterms:W3CDTF">2014-01-29T00:09:00Z</dcterms:created>
  <dcterms:modified xsi:type="dcterms:W3CDTF">2014-01-29T00:09:00Z</dcterms:modified>
</cp:coreProperties>
</file>