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BE3" w:rsidRDefault="00FA6BD6" w:rsidP="008A4CB3">
      <w:pPr>
        <w:pStyle w:val="Heading1"/>
        <w:spacing w:before="0" w:line="360" w:lineRule="auto"/>
      </w:pPr>
      <w:bookmarkStart w:id="0" w:name="_GoBack"/>
      <w:bookmarkEnd w:id="0"/>
      <w:r w:rsidRPr="00DA0624">
        <w:t xml:space="preserve">The </w:t>
      </w:r>
      <w:r w:rsidR="00BF6DDF">
        <w:t xml:space="preserve">Connected </w:t>
      </w:r>
      <w:r w:rsidRPr="00DA0624">
        <w:t>English Classroom</w:t>
      </w:r>
    </w:p>
    <w:p w:rsidR="009711D9" w:rsidRDefault="009711D9" w:rsidP="009711D9">
      <w:pPr>
        <w:rPr>
          <w:lang w:eastAsia="en-NZ"/>
        </w:rPr>
      </w:pPr>
      <w:r>
        <w:rPr>
          <w:lang w:eastAsia="en-NZ"/>
        </w:rPr>
        <w:t>Dr Phil Coogan</w:t>
      </w:r>
    </w:p>
    <w:p w:rsidR="009711D9" w:rsidRDefault="009711D9" w:rsidP="009711D9">
      <w:pPr>
        <w:rPr>
          <w:lang w:eastAsia="en-NZ"/>
        </w:rPr>
      </w:pPr>
      <w:r>
        <w:rPr>
          <w:lang w:eastAsia="en-NZ"/>
        </w:rPr>
        <w:t>Cognition Education</w:t>
      </w:r>
      <w:r w:rsidR="00793E3F">
        <w:rPr>
          <w:lang w:eastAsia="en-NZ"/>
        </w:rPr>
        <w:t xml:space="preserve"> lTD</w:t>
      </w:r>
    </w:p>
    <w:p w:rsidR="009711D9" w:rsidRPr="009711D9" w:rsidRDefault="009711D9" w:rsidP="009711D9">
      <w:pPr>
        <w:rPr>
          <w:lang w:eastAsia="en-NZ"/>
        </w:rPr>
      </w:pPr>
    </w:p>
    <w:p w:rsidR="00774BE3" w:rsidRPr="00DA0624" w:rsidRDefault="00F769AE" w:rsidP="008A4CB3">
      <w:pPr>
        <w:keepLines w:val="0"/>
        <w:shd w:val="clear" w:color="auto" w:fill="FFFFFF"/>
        <w:spacing w:after="0" w:line="360" w:lineRule="auto"/>
        <w:jc w:val="left"/>
        <w:rPr>
          <w:rFonts w:eastAsia="Times New Roman" w:cs="Arial"/>
          <w:color w:val="000000" w:themeColor="text1"/>
          <w:lang w:eastAsia="en-NZ"/>
        </w:rPr>
      </w:pPr>
      <w:r w:rsidRPr="00DA0624">
        <w:rPr>
          <w:rFonts w:eastAsia="Times New Roman" w:cs="Arial"/>
          <w:color w:val="000000" w:themeColor="text1"/>
          <w:lang w:eastAsia="en-NZ"/>
        </w:rPr>
        <w:t xml:space="preserve">In 1998 I wrote an article </w:t>
      </w:r>
      <w:r w:rsidR="008A4CB3">
        <w:rPr>
          <w:rFonts w:eastAsia="Times New Roman" w:cs="Arial"/>
          <w:color w:val="000000" w:themeColor="text1"/>
          <w:lang w:eastAsia="en-NZ"/>
        </w:rPr>
        <w:t>titled</w:t>
      </w:r>
      <w:r w:rsidRPr="00DA0624">
        <w:rPr>
          <w:rFonts w:eastAsia="Times New Roman" w:cs="Arial"/>
          <w:color w:val="000000" w:themeColor="text1"/>
          <w:lang w:eastAsia="en-NZ"/>
        </w:rPr>
        <w:t xml:space="preserve"> </w:t>
      </w:r>
      <w:r w:rsidRPr="00DA0624">
        <w:rPr>
          <w:rFonts w:eastAsia="Times New Roman" w:cs="Arial"/>
          <w:i/>
          <w:color w:val="000000" w:themeColor="text1"/>
          <w:lang w:eastAsia="en-NZ"/>
        </w:rPr>
        <w:t>The Technology Infused English Curriculum</w:t>
      </w:r>
      <w:r w:rsidR="00383963" w:rsidRPr="00DA0624">
        <w:rPr>
          <w:rStyle w:val="FootnoteReference"/>
          <w:rFonts w:eastAsia="Times New Roman" w:cs="Arial"/>
          <w:i/>
          <w:color w:val="000000" w:themeColor="text1"/>
          <w:lang w:eastAsia="en-NZ"/>
        </w:rPr>
        <w:footnoteReference w:id="1"/>
      </w:r>
      <w:r w:rsidR="00774BE3" w:rsidRPr="00DA0624">
        <w:rPr>
          <w:rFonts w:eastAsia="Times New Roman" w:cs="Arial"/>
          <w:color w:val="000000" w:themeColor="text1"/>
          <w:lang w:eastAsia="en-NZ"/>
        </w:rPr>
        <w:t xml:space="preserve"> in which I</w:t>
      </w:r>
      <w:r w:rsidRPr="00DA0624">
        <w:rPr>
          <w:rFonts w:eastAsia="Times New Roman" w:cs="Arial"/>
          <w:color w:val="000000" w:themeColor="text1"/>
          <w:lang w:eastAsia="en-NZ"/>
        </w:rPr>
        <w:t xml:space="preserve"> </w:t>
      </w:r>
      <w:r w:rsidR="008A4CB3">
        <w:rPr>
          <w:rFonts w:eastAsia="Times New Roman" w:cs="Arial"/>
          <w:color w:val="000000" w:themeColor="text1"/>
          <w:lang w:eastAsia="en-NZ"/>
        </w:rPr>
        <w:t xml:space="preserve">described a </w:t>
      </w:r>
      <w:r w:rsidRPr="00DA0624">
        <w:rPr>
          <w:rFonts w:eastAsia="Times New Roman" w:cs="Arial"/>
          <w:color w:val="000000" w:themeColor="text1"/>
          <w:lang w:eastAsia="en-NZ"/>
        </w:rPr>
        <w:t>“minimum code”</w:t>
      </w:r>
      <w:r w:rsidR="00F47DD3">
        <w:rPr>
          <w:rFonts w:eastAsia="Times New Roman" w:cs="Arial"/>
          <w:color w:val="000000" w:themeColor="text1"/>
          <w:lang w:eastAsia="en-NZ"/>
        </w:rPr>
        <w:t xml:space="preserve"> classroom</w:t>
      </w:r>
      <w:r w:rsidRPr="00DA0624">
        <w:rPr>
          <w:rFonts w:eastAsia="Times New Roman" w:cs="Arial"/>
          <w:color w:val="000000" w:themeColor="text1"/>
          <w:lang w:eastAsia="en-NZ"/>
        </w:rPr>
        <w:t xml:space="preserve"> I thought was necessary to enable </w:t>
      </w:r>
      <w:r w:rsidR="00617C34" w:rsidRPr="00DA0624">
        <w:rPr>
          <w:rFonts w:eastAsia="Times New Roman" w:cs="Arial"/>
          <w:color w:val="000000" w:themeColor="text1"/>
          <w:lang w:eastAsia="en-NZ"/>
        </w:rPr>
        <w:t>an</w:t>
      </w:r>
      <w:r w:rsidRPr="00DA0624">
        <w:rPr>
          <w:rFonts w:eastAsia="Times New Roman" w:cs="Arial"/>
          <w:color w:val="000000" w:themeColor="text1"/>
          <w:lang w:eastAsia="en-NZ"/>
        </w:rPr>
        <w:t xml:space="preserve"> English teacher to make full use of available technologies to enhance learning. </w:t>
      </w:r>
      <w:r w:rsidR="00610A5D" w:rsidRPr="00DA0624">
        <w:rPr>
          <w:rFonts w:eastAsia="Times New Roman" w:cs="Arial"/>
          <w:color w:val="000000" w:themeColor="text1"/>
          <w:lang w:eastAsia="en-NZ"/>
        </w:rPr>
        <w:t>It is interesting to look back at the article from a 21</w:t>
      </w:r>
      <w:r w:rsidR="00610A5D" w:rsidRPr="00DA0624">
        <w:rPr>
          <w:rFonts w:eastAsia="Times New Roman" w:cs="Arial"/>
          <w:color w:val="000000" w:themeColor="text1"/>
          <w:vertAlign w:val="superscript"/>
          <w:lang w:eastAsia="en-NZ"/>
        </w:rPr>
        <w:t>st</w:t>
      </w:r>
      <w:r w:rsidR="00610A5D" w:rsidRPr="00DA0624">
        <w:rPr>
          <w:rFonts w:eastAsia="Times New Roman" w:cs="Arial"/>
          <w:color w:val="000000" w:themeColor="text1"/>
          <w:lang w:eastAsia="en-NZ"/>
        </w:rPr>
        <w:t xml:space="preserve"> century, Web 2.0, mobile learning</w:t>
      </w:r>
      <w:r w:rsidR="00774BE3" w:rsidRPr="00DA0624">
        <w:rPr>
          <w:rFonts w:eastAsia="Times New Roman" w:cs="Arial"/>
          <w:color w:val="000000" w:themeColor="text1"/>
          <w:lang w:eastAsia="en-NZ"/>
        </w:rPr>
        <w:t xml:space="preserve">, head in “the cloud”, </w:t>
      </w:r>
      <w:r w:rsidR="00610A5D" w:rsidRPr="00DA0624">
        <w:rPr>
          <w:rFonts w:eastAsia="Times New Roman" w:cs="Arial"/>
          <w:color w:val="000000" w:themeColor="text1"/>
          <w:lang w:eastAsia="en-NZ"/>
        </w:rPr>
        <w:t xml:space="preserve"> perspective </w:t>
      </w:r>
      <w:r w:rsidR="00774BE3" w:rsidRPr="00DA0624">
        <w:rPr>
          <w:rFonts w:eastAsia="Times New Roman" w:cs="Arial"/>
          <w:color w:val="000000" w:themeColor="text1"/>
          <w:lang w:eastAsia="en-NZ"/>
        </w:rPr>
        <w:t>to see which bits I’m still happy with, which I’d update and</w:t>
      </w:r>
      <w:r w:rsidR="00617C34" w:rsidRPr="00DA0624">
        <w:rPr>
          <w:rFonts w:eastAsia="Times New Roman" w:cs="Arial"/>
          <w:color w:val="000000" w:themeColor="text1"/>
          <w:lang w:eastAsia="en-NZ"/>
        </w:rPr>
        <w:t xml:space="preserve"> for</w:t>
      </w:r>
      <w:r w:rsidR="00774BE3" w:rsidRPr="00DA0624">
        <w:rPr>
          <w:rFonts w:eastAsia="Times New Roman" w:cs="Arial"/>
          <w:color w:val="000000" w:themeColor="text1"/>
          <w:lang w:eastAsia="en-NZ"/>
        </w:rPr>
        <w:t xml:space="preserve"> which I’d  just shrug my shoulder and say “who knew?”</w:t>
      </w:r>
    </w:p>
    <w:p w:rsidR="00774BE3" w:rsidRPr="00DA0624" w:rsidRDefault="00774BE3" w:rsidP="008A4CB3">
      <w:pPr>
        <w:keepLines w:val="0"/>
        <w:shd w:val="clear" w:color="auto" w:fill="FFFFFF"/>
        <w:spacing w:after="0" w:line="360" w:lineRule="auto"/>
        <w:jc w:val="left"/>
        <w:rPr>
          <w:rFonts w:eastAsia="Times New Roman" w:cs="Arial"/>
          <w:color w:val="000000" w:themeColor="text1"/>
          <w:lang w:eastAsia="en-NZ"/>
        </w:rPr>
      </w:pPr>
    </w:p>
    <w:p w:rsidR="008777CA" w:rsidRPr="00DA0624" w:rsidRDefault="008777CA" w:rsidP="008A4CB3">
      <w:pPr>
        <w:keepLines w:val="0"/>
        <w:shd w:val="clear" w:color="auto" w:fill="FFFFFF"/>
        <w:spacing w:after="0" w:line="360" w:lineRule="auto"/>
        <w:jc w:val="left"/>
        <w:rPr>
          <w:rFonts w:eastAsia="Times New Roman" w:cs="Arial"/>
          <w:color w:val="000000" w:themeColor="text1"/>
          <w:lang w:eastAsia="en-NZ"/>
        </w:rPr>
      </w:pPr>
      <w:r w:rsidRPr="00DA0624">
        <w:rPr>
          <w:rFonts w:eastAsia="Times New Roman" w:cs="Arial"/>
          <w:color w:val="000000" w:themeColor="text1"/>
          <w:lang w:eastAsia="en-NZ"/>
        </w:rPr>
        <w:t>I’m not going to re-visit every aspect of the original article but will comment on those th</w:t>
      </w:r>
      <w:r w:rsidR="008F0883" w:rsidRPr="00DA0624">
        <w:rPr>
          <w:rFonts w:eastAsia="Times New Roman" w:cs="Arial"/>
          <w:color w:val="000000" w:themeColor="text1"/>
          <w:lang w:eastAsia="en-NZ"/>
        </w:rPr>
        <w:t xml:space="preserve">ings I would definitely change in an </w:t>
      </w:r>
      <w:r w:rsidR="00774BE3" w:rsidRPr="00DA0624">
        <w:rPr>
          <w:rFonts w:eastAsia="Times New Roman" w:cs="Arial"/>
          <w:color w:val="000000" w:themeColor="text1"/>
          <w:lang w:eastAsia="en-NZ"/>
        </w:rPr>
        <w:t xml:space="preserve">attempt to </w:t>
      </w:r>
      <w:r w:rsidR="00141F41" w:rsidRPr="00DA0624">
        <w:rPr>
          <w:rFonts w:eastAsia="Times New Roman" w:cs="Arial"/>
          <w:color w:val="000000" w:themeColor="text1"/>
          <w:lang w:eastAsia="en-NZ"/>
        </w:rPr>
        <w:t xml:space="preserve">suggest what </w:t>
      </w:r>
      <w:r w:rsidR="008A4CB3">
        <w:rPr>
          <w:rFonts w:eastAsia="Times New Roman" w:cs="Arial"/>
          <w:color w:val="000000" w:themeColor="text1"/>
          <w:lang w:eastAsia="en-NZ"/>
        </w:rPr>
        <w:t>an ideal English</w:t>
      </w:r>
      <w:r w:rsidR="00BF6DDF">
        <w:rPr>
          <w:rFonts w:eastAsia="Times New Roman" w:cs="Arial"/>
          <w:color w:val="000000" w:themeColor="text1"/>
          <w:lang w:eastAsia="en-NZ"/>
        </w:rPr>
        <w:t xml:space="preserve"> </w:t>
      </w:r>
      <w:r w:rsidR="008F0883" w:rsidRPr="00DA0624">
        <w:rPr>
          <w:rFonts w:eastAsia="Times New Roman" w:cs="Arial"/>
          <w:color w:val="000000" w:themeColor="text1"/>
          <w:lang w:eastAsia="en-NZ"/>
        </w:rPr>
        <w:t>classroom</w:t>
      </w:r>
      <w:r w:rsidR="00BF6DDF">
        <w:rPr>
          <w:rFonts w:eastAsia="Times New Roman" w:cs="Arial"/>
          <w:color w:val="000000" w:themeColor="text1"/>
          <w:lang w:eastAsia="en-NZ"/>
        </w:rPr>
        <w:t xml:space="preserve"> might </w:t>
      </w:r>
      <w:r w:rsidR="00141F41" w:rsidRPr="00DA0624">
        <w:rPr>
          <w:rFonts w:eastAsia="Times New Roman" w:cs="Arial"/>
          <w:color w:val="000000" w:themeColor="text1"/>
          <w:lang w:eastAsia="en-NZ"/>
        </w:rPr>
        <w:t>look like</w:t>
      </w:r>
      <w:r w:rsidR="008A4CB3">
        <w:rPr>
          <w:rFonts w:eastAsia="Times New Roman" w:cs="Arial"/>
          <w:color w:val="000000" w:themeColor="text1"/>
          <w:lang w:eastAsia="en-NZ"/>
        </w:rPr>
        <w:t xml:space="preserve"> in 2010</w:t>
      </w:r>
      <w:r w:rsidRPr="00DA0624">
        <w:rPr>
          <w:rFonts w:eastAsia="Times New Roman" w:cs="Arial"/>
          <w:color w:val="000000" w:themeColor="text1"/>
          <w:lang w:eastAsia="en-NZ"/>
        </w:rPr>
        <w:t>. There are many things I’ve writte</w:t>
      </w:r>
      <w:r w:rsidR="00BF6DDF">
        <w:rPr>
          <w:rFonts w:eastAsia="Times New Roman" w:cs="Arial"/>
          <w:color w:val="000000" w:themeColor="text1"/>
          <w:lang w:eastAsia="en-NZ"/>
        </w:rPr>
        <w:t>n (and more I’ve said) which I</w:t>
      </w:r>
      <w:r w:rsidRPr="00DA0624">
        <w:rPr>
          <w:rFonts w:eastAsia="Times New Roman" w:cs="Arial"/>
          <w:color w:val="000000" w:themeColor="text1"/>
          <w:lang w:eastAsia="en-NZ"/>
        </w:rPr>
        <w:t xml:space="preserve"> find cring</w:t>
      </w:r>
      <w:r w:rsidR="008F0883" w:rsidRPr="00DA0624">
        <w:rPr>
          <w:rFonts w:eastAsia="Times New Roman" w:cs="Arial"/>
          <w:color w:val="000000" w:themeColor="text1"/>
          <w:lang w:eastAsia="en-NZ"/>
        </w:rPr>
        <w:t xml:space="preserve">e-worthy now. However, looking </w:t>
      </w:r>
      <w:r w:rsidR="008A4CB3">
        <w:rPr>
          <w:rFonts w:eastAsia="Times New Roman" w:cs="Arial"/>
          <w:color w:val="000000" w:themeColor="text1"/>
          <w:lang w:eastAsia="en-NZ"/>
        </w:rPr>
        <w:t>back on the original</w:t>
      </w:r>
      <w:r w:rsidRPr="00DA0624">
        <w:rPr>
          <w:rFonts w:eastAsia="Times New Roman" w:cs="Arial"/>
          <w:color w:val="000000" w:themeColor="text1"/>
          <w:lang w:eastAsia="en-NZ"/>
        </w:rPr>
        <w:t xml:space="preserve"> article my main feeling of regret is that so few of our classrooms have reached a level which</w:t>
      </w:r>
      <w:r w:rsidR="008A4CB3">
        <w:rPr>
          <w:rFonts w:eastAsia="Times New Roman" w:cs="Arial"/>
          <w:color w:val="000000" w:themeColor="text1"/>
          <w:lang w:eastAsia="en-NZ"/>
        </w:rPr>
        <w:t>,</w:t>
      </w:r>
      <w:r w:rsidRPr="00DA0624">
        <w:rPr>
          <w:rFonts w:eastAsia="Times New Roman" w:cs="Arial"/>
          <w:color w:val="000000" w:themeColor="text1"/>
          <w:lang w:eastAsia="en-NZ"/>
        </w:rPr>
        <w:t xml:space="preserve"> 12 years ago, I thought was optimum.</w:t>
      </w:r>
    </w:p>
    <w:p w:rsidR="00FA6BD6" w:rsidRPr="00DA0624" w:rsidRDefault="00FA6BD6" w:rsidP="008A4CB3">
      <w:pPr>
        <w:keepLines w:val="0"/>
        <w:shd w:val="clear" w:color="auto" w:fill="FFFFFF"/>
        <w:spacing w:after="0" w:line="360" w:lineRule="auto"/>
        <w:jc w:val="left"/>
        <w:rPr>
          <w:rFonts w:eastAsia="Times New Roman" w:cs="Arial"/>
          <w:color w:val="000000" w:themeColor="text1"/>
          <w:lang w:eastAsia="en-NZ"/>
        </w:rPr>
      </w:pPr>
    </w:p>
    <w:p w:rsidR="008C1093" w:rsidRPr="00213ED3" w:rsidRDefault="00FA6BD6" w:rsidP="00213ED3">
      <w:pPr>
        <w:pStyle w:val="Heading2"/>
        <w:spacing w:before="0" w:line="360" w:lineRule="auto"/>
        <w:rPr>
          <w:color w:val="000000" w:themeColor="text1"/>
        </w:rPr>
      </w:pPr>
      <w:r w:rsidRPr="00DA0624">
        <w:rPr>
          <w:color w:val="000000" w:themeColor="text1"/>
        </w:rPr>
        <w:t>That was Then.....</w:t>
      </w:r>
    </w:p>
    <w:p w:rsidR="008777CA" w:rsidRPr="00DA0624" w:rsidRDefault="008777CA" w:rsidP="008A4CB3">
      <w:pPr>
        <w:pStyle w:val="Heading3"/>
        <w:spacing w:before="0" w:line="360" w:lineRule="auto"/>
        <w:rPr>
          <w:color w:val="000000" w:themeColor="text1"/>
        </w:rPr>
      </w:pPr>
      <w:r w:rsidRPr="00DA0624">
        <w:rPr>
          <w:color w:val="000000" w:themeColor="text1"/>
        </w:rPr>
        <w:t>Why Technology</w:t>
      </w:r>
    </w:p>
    <w:p w:rsidR="008C1093" w:rsidRPr="00DA0624" w:rsidRDefault="00774BE3" w:rsidP="008A4CB3">
      <w:pPr>
        <w:keepLines w:val="0"/>
        <w:shd w:val="clear" w:color="auto" w:fill="FFFFFF"/>
        <w:spacing w:after="240" w:line="360" w:lineRule="auto"/>
        <w:jc w:val="left"/>
        <w:rPr>
          <w:rFonts w:eastAsia="Times New Roman" w:cs="Arial"/>
          <w:color w:val="000000" w:themeColor="text1"/>
          <w:lang w:eastAsia="en-NZ"/>
        </w:rPr>
      </w:pPr>
      <w:r w:rsidRPr="00DA0624">
        <w:rPr>
          <w:rFonts w:eastAsia="Times New Roman" w:cs="Arial"/>
          <w:color w:val="000000" w:themeColor="text1"/>
          <w:lang w:eastAsia="en-NZ"/>
        </w:rPr>
        <w:t>I</w:t>
      </w:r>
      <w:r w:rsidR="00726170" w:rsidRPr="00DA0624">
        <w:rPr>
          <w:rFonts w:eastAsia="Times New Roman" w:cs="Arial"/>
          <w:color w:val="000000" w:themeColor="text1"/>
          <w:lang w:eastAsia="en-NZ"/>
        </w:rPr>
        <w:t>’m glad I</w:t>
      </w:r>
      <w:r w:rsidRPr="00DA0624">
        <w:rPr>
          <w:rFonts w:eastAsia="Times New Roman" w:cs="Arial"/>
          <w:color w:val="000000" w:themeColor="text1"/>
          <w:lang w:eastAsia="en-NZ"/>
        </w:rPr>
        <w:t xml:space="preserve"> began the original</w:t>
      </w:r>
      <w:r w:rsidR="008C1093" w:rsidRPr="00DA0624">
        <w:rPr>
          <w:rFonts w:eastAsia="Times New Roman" w:cs="Arial"/>
          <w:color w:val="000000" w:themeColor="text1"/>
          <w:lang w:eastAsia="en-NZ"/>
        </w:rPr>
        <w:t xml:space="preserve"> article </w:t>
      </w:r>
      <w:r w:rsidR="00726170" w:rsidRPr="00DA0624">
        <w:rPr>
          <w:rFonts w:eastAsia="Times New Roman" w:cs="Arial"/>
          <w:color w:val="000000" w:themeColor="text1"/>
          <w:lang w:eastAsia="en-NZ"/>
        </w:rPr>
        <w:t xml:space="preserve">by referencing </w:t>
      </w:r>
      <w:r w:rsidR="008C1093" w:rsidRPr="00DA0624">
        <w:rPr>
          <w:rFonts w:eastAsia="Times New Roman" w:cs="Arial"/>
          <w:color w:val="000000" w:themeColor="text1"/>
          <w:lang w:eastAsia="en-NZ"/>
        </w:rPr>
        <w:t xml:space="preserve">a </w:t>
      </w:r>
      <w:r w:rsidRPr="00DA0624">
        <w:rPr>
          <w:rFonts w:eastAsia="Times New Roman" w:cs="Arial"/>
          <w:color w:val="000000" w:themeColor="text1"/>
          <w:lang w:eastAsia="en-NZ"/>
        </w:rPr>
        <w:t xml:space="preserve">1998 </w:t>
      </w:r>
      <w:r w:rsidR="00726170" w:rsidRPr="00DA0624">
        <w:rPr>
          <w:rFonts w:eastAsia="Times New Roman" w:cs="Arial"/>
          <w:color w:val="000000" w:themeColor="text1"/>
          <w:lang w:eastAsia="en-NZ"/>
        </w:rPr>
        <w:t xml:space="preserve">report </w:t>
      </w:r>
      <w:r w:rsidRPr="00DA0624">
        <w:rPr>
          <w:rFonts w:eastAsia="Times New Roman" w:cs="Arial"/>
          <w:color w:val="000000" w:themeColor="text1"/>
          <w:lang w:eastAsia="en-NZ"/>
        </w:rPr>
        <w:t xml:space="preserve">by </w:t>
      </w:r>
      <w:hyperlink r:id="rId9" w:anchor="Lemke,%20C.,%20&amp;%20Coughlin,%20E.%20%281998%29." w:history="1">
        <w:r w:rsidRPr="00DA0624">
          <w:rPr>
            <w:rFonts w:eastAsia="Times New Roman" w:cs="Arial"/>
            <w:color w:val="000000" w:themeColor="text1"/>
            <w:lang w:eastAsia="en-NZ"/>
          </w:rPr>
          <w:t>Lemke and Coughlin</w:t>
        </w:r>
        <w:r w:rsidR="003D1793" w:rsidRPr="00DA0624">
          <w:rPr>
            <w:rStyle w:val="FootnoteReference"/>
            <w:rFonts w:eastAsia="Times New Roman" w:cs="Arial"/>
            <w:color w:val="000000" w:themeColor="text1"/>
            <w:lang w:eastAsia="en-NZ"/>
          </w:rPr>
          <w:footnoteReference w:id="2"/>
        </w:r>
        <w:r w:rsidRPr="00DA0624">
          <w:rPr>
            <w:rFonts w:eastAsia="Times New Roman" w:cs="Arial"/>
            <w:color w:val="000000" w:themeColor="text1"/>
            <w:lang w:eastAsia="en-NZ"/>
          </w:rPr>
          <w:t xml:space="preserve"> </w:t>
        </w:r>
        <w:r w:rsidR="008C1093" w:rsidRPr="00DA0624">
          <w:rPr>
            <w:rFonts w:eastAsia="Times New Roman" w:cs="Arial"/>
            <w:color w:val="000000" w:themeColor="text1"/>
            <w:lang w:eastAsia="en-NZ"/>
          </w:rPr>
          <w:t xml:space="preserve"> </w:t>
        </w:r>
      </w:hyperlink>
      <w:r w:rsidR="008C1093" w:rsidRPr="00DA0624">
        <w:rPr>
          <w:rFonts w:eastAsia="Times New Roman" w:cs="Arial"/>
          <w:color w:val="000000" w:themeColor="text1"/>
          <w:lang w:eastAsia="en-NZ"/>
        </w:rPr>
        <w:t xml:space="preserve">  </w:t>
      </w:r>
      <w:r w:rsidRPr="00DA0624">
        <w:rPr>
          <w:rFonts w:eastAsia="Times New Roman" w:cs="Arial"/>
          <w:color w:val="000000" w:themeColor="text1"/>
          <w:lang w:eastAsia="en-NZ"/>
        </w:rPr>
        <w:t xml:space="preserve">in which </w:t>
      </w:r>
      <w:proofErr w:type="gramStart"/>
      <w:r w:rsidRPr="00DA0624">
        <w:rPr>
          <w:rFonts w:eastAsia="Times New Roman" w:cs="Arial"/>
          <w:color w:val="000000" w:themeColor="text1"/>
          <w:lang w:eastAsia="en-NZ"/>
        </w:rPr>
        <w:t>they</w:t>
      </w:r>
      <w:proofErr w:type="gramEnd"/>
      <w:r w:rsidRPr="00DA0624">
        <w:rPr>
          <w:rFonts w:eastAsia="Times New Roman" w:cs="Arial"/>
          <w:color w:val="000000" w:themeColor="text1"/>
          <w:lang w:eastAsia="en-NZ"/>
        </w:rPr>
        <w:t xml:space="preserve"> </w:t>
      </w:r>
      <w:r w:rsidR="00BF6DDF">
        <w:rPr>
          <w:rFonts w:eastAsia="Times New Roman" w:cs="Arial"/>
          <w:color w:val="000000" w:themeColor="text1"/>
          <w:lang w:eastAsia="en-NZ"/>
        </w:rPr>
        <w:t>argued</w:t>
      </w:r>
      <w:r w:rsidR="00726170" w:rsidRPr="00DA0624">
        <w:rPr>
          <w:rFonts w:eastAsia="Times New Roman" w:cs="Arial"/>
          <w:color w:val="000000" w:themeColor="text1"/>
          <w:lang w:eastAsia="en-NZ"/>
        </w:rPr>
        <w:t xml:space="preserve"> that, </w:t>
      </w:r>
      <w:r w:rsidR="008C1093" w:rsidRPr="00DA0624">
        <w:rPr>
          <w:rFonts w:eastAsia="Times New Roman" w:cs="Arial"/>
          <w:color w:val="000000" w:themeColor="text1"/>
          <w:lang w:eastAsia="en-NZ"/>
        </w:rPr>
        <w:t xml:space="preserve">under the right conditions, technology: </w:t>
      </w:r>
    </w:p>
    <w:p w:rsidR="008C1093" w:rsidRPr="00DA0624" w:rsidRDefault="008C1093" w:rsidP="008A4CB3">
      <w:pPr>
        <w:keepLines w:val="0"/>
        <w:numPr>
          <w:ilvl w:val="0"/>
          <w:numId w:val="13"/>
        </w:numPr>
        <w:shd w:val="clear" w:color="auto" w:fill="FFFFFF"/>
        <w:spacing w:after="100" w:afterAutospacing="1" w:line="360" w:lineRule="auto"/>
        <w:ind w:left="1110"/>
        <w:jc w:val="left"/>
        <w:rPr>
          <w:rFonts w:eastAsia="Times New Roman" w:cs="Arial"/>
          <w:color w:val="000000" w:themeColor="text1"/>
          <w:lang w:eastAsia="en-NZ"/>
        </w:rPr>
      </w:pPr>
      <w:r w:rsidRPr="00DA0624">
        <w:rPr>
          <w:rFonts w:eastAsia="Times New Roman" w:cs="Arial"/>
          <w:color w:val="000000" w:themeColor="text1"/>
          <w:lang w:eastAsia="en-NZ"/>
        </w:rPr>
        <w:t xml:space="preserve">accelerates, enriches and deepens basic skills </w:t>
      </w:r>
    </w:p>
    <w:p w:rsidR="008C1093" w:rsidRPr="00DA0624" w:rsidRDefault="008C1093" w:rsidP="008A4CB3">
      <w:pPr>
        <w:keepLines w:val="0"/>
        <w:numPr>
          <w:ilvl w:val="0"/>
          <w:numId w:val="13"/>
        </w:numPr>
        <w:shd w:val="clear" w:color="auto" w:fill="FFFFFF"/>
        <w:spacing w:after="100" w:afterAutospacing="1" w:line="360" w:lineRule="auto"/>
        <w:ind w:left="1110"/>
        <w:jc w:val="left"/>
        <w:rPr>
          <w:rFonts w:eastAsia="Times New Roman" w:cs="Arial"/>
          <w:color w:val="000000" w:themeColor="text1"/>
          <w:lang w:eastAsia="en-NZ"/>
        </w:rPr>
      </w:pPr>
      <w:r w:rsidRPr="00DA0624">
        <w:rPr>
          <w:rFonts w:eastAsia="Times New Roman" w:cs="Arial"/>
          <w:color w:val="000000" w:themeColor="text1"/>
          <w:lang w:eastAsia="en-NZ"/>
        </w:rPr>
        <w:t xml:space="preserve">motivates and engages students in learning </w:t>
      </w:r>
    </w:p>
    <w:p w:rsidR="008C1093" w:rsidRPr="00DA0624" w:rsidRDefault="008C1093" w:rsidP="008A4CB3">
      <w:pPr>
        <w:keepLines w:val="0"/>
        <w:numPr>
          <w:ilvl w:val="0"/>
          <w:numId w:val="13"/>
        </w:numPr>
        <w:shd w:val="clear" w:color="auto" w:fill="FFFFFF"/>
        <w:spacing w:after="100" w:afterAutospacing="1" w:line="360" w:lineRule="auto"/>
        <w:ind w:left="1110"/>
        <w:jc w:val="left"/>
        <w:rPr>
          <w:rFonts w:eastAsia="Times New Roman" w:cs="Arial"/>
          <w:color w:val="000000" w:themeColor="text1"/>
          <w:lang w:eastAsia="en-NZ"/>
        </w:rPr>
      </w:pPr>
      <w:r w:rsidRPr="00DA0624">
        <w:rPr>
          <w:rFonts w:eastAsia="Times New Roman" w:cs="Arial"/>
          <w:color w:val="000000" w:themeColor="text1"/>
          <w:lang w:eastAsia="en-NZ"/>
        </w:rPr>
        <w:t xml:space="preserve">helps relate academics to the practice of today's workforce </w:t>
      </w:r>
    </w:p>
    <w:p w:rsidR="008C1093" w:rsidRPr="00DA0624" w:rsidRDefault="008C1093" w:rsidP="008A4CB3">
      <w:pPr>
        <w:keepLines w:val="0"/>
        <w:numPr>
          <w:ilvl w:val="0"/>
          <w:numId w:val="13"/>
        </w:numPr>
        <w:shd w:val="clear" w:color="auto" w:fill="FFFFFF"/>
        <w:spacing w:after="100" w:afterAutospacing="1" w:line="360" w:lineRule="auto"/>
        <w:ind w:left="1110"/>
        <w:jc w:val="left"/>
        <w:rPr>
          <w:rFonts w:eastAsia="Times New Roman" w:cs="Arial"/>
          <w:color w:val="000000" w:themeColor="text1"/>
          <w:lang w:eastAsia="en-NZ"/>
        </w:rPr>
      </w:pPr>
      <w:r w:rsidRPr="00DA0624">
        <w:rPr>
          <w:rFonts w:eastAsia="Times New Roman" w:cs="Arial"/>
          <w:color w:val="000000" w:themeColor="text1"/>
          <w:lang w:eastAsia="en-NZ"/>
        </w:rPr>
        <w:t xml:space="preserve">increases the economic viability of tomorrow's workers </w:t>
      </w:r>
    </w:p>
    <w:p w:rsidR="008C1093" w:rsidRPr="00DA0624" w:rsidRDefault="008C1093" w:rsidP="008A4CB3">
      <w:pPr>
        <w:keepLines w:val="0"/>
        <w:numPr>
          <w:ilvl w:val="0"/>
          <w:numId w:val="13"/>
        </w:numPr>
        <w:shd w:val="clear" w:color="auto" w:fill="FFFFFF"/>
        <w:spacing w:after="100" w:afterAutospacing="1" w:line="360" w:lineRule="auto"/>
        <w:ind w:left="1110"/>
        <w:jc w:val="left"/>
        <w:rPr>
          <w:rFonts w:eastAsia="Times New Roman" w:cs="Arial"/>
          <w:color w:val="000000" w:themeColor="text1"/>
          <w:lang w:eastAsia="en-NZ"/>
        </w:rPr>
      </w:pPr>
      <w:r w:rsidRPr="00DA0624">
        <w:rPr>
          <w:rFonts w:eastAsia="Times New Roman" w:cs="Arial"/>
          <w:color w:val="000000" w:themeColor="text1"/>
          <w:lang w:eastAsia="en-NZ"/>
        </w:rPr>
        <w:t xml:space="preserve">strengthens teaching </w:t>
      </w:r>
    </w:p>
    <w:p w:rsidR="008C1093" w:rsidRPr="00DA0624" w:rsidRDefault="008C1093" w:rsidP="008A4CB3">
      <w:pPr>
        <w:keepLines w:val="0"/>
        <w:numPr>
          <w:ilvl w:val="0"/>
          <w:numId w:val="13"/>
        </w:numPr>
        <w:shd w:val="clear" w:color="auto" w:fill="FFFFFF"/>
        <w:spacing w:after="100" w:afterAutospacing="1" w:line="360" w:lineRule="auto"/>
        <w:ind w:left="1110"/>
        <w:jc w:val="left"/>
        <w:rPr>
          <w:rFonts w:eastAsia="Times New Roman" w:cs="Arial"/>
          <w:color w:val="000000" w:themeColor="text1"/>
          <w:lang w:eastAsia="en-NZ"/>
        </w:rPr>
      </w:pPr>
      <w:r w:rsidRPr="00DA0624">
        <w:rPr>
          <w:rFonts w:eastAsia="Times New Roman" w:cs="Arial"/>
          <w:color w:val="000000" w:themeColor="text1"/>
          <w:lang w:eastAsia="en-NZ"/>
        </w:rPr>
        <w:t xml:space="preserve">contributes to change in schools </w:t>
      </w:r>
    </w:p>
    <w:p w:rsidR="008C1093" w:rsidRPr="00DA0624" w:rsidRDefault="008C1093" w:rsidP="008A4CB3">
      <w:pPr>
        <w:keepLines w:val="0"/>
        <w:numPr>
          <w:ilvl w:val="0"/>
          <w:numId w:val="13"/>
        </w:numPr>
        <w:shd w:val="clear" w:color="auto" w:fill="FFFFFF"/>
        <w:spacing w:after="100" w:afterAutospacing="1" w:line="360" w:lineRule="auto"/>
        <w:ind w:left="1110"/>
        <w:jc w:val="left"/>
        <w:rPr>
          <w:rFonts w:eastAsia="Times New Roman" w:cs="Arial"/>
          <w:color w:val="000000" w:themeColor="text1"/>
          <w:lang w:eastAsia="en-NZ"/>
        </w:rPr>
      </w:pPr>
      <w:proofErr w:type="gramStart"/>
      <w:r w:rsidRPr="00DA0624">
        <w:rPr>
          <w:rFonts w:eastAsia="Times New Roman" w:cs="Arial"/>
          <w:color w:val="000000" w:themeColor="text1"/>
          <w:lang w:eastAsia="en-NZ"/>
        </w:rPr>
        <w:t>connects</w:t>
      </w:r>
      <w:proofErr w:type="gramEnd"/>
      <w:r w:rsidRPr="00DA0624">
        <w:rPr>
          <w:rFonts w:eastAsia="Times New Roman" w:cs="Arial"/>
          <w:color w:val="000000" w:themeColor="text1"/>
          <w:lang w:eastAsia="en-NZ"/>
        </w:rPr>
        <w:t xml:space="preserve"> schools to the world. </w:t>
      </w:r>
    </w:p>
    <w:p w:rsidR="008C1093" w:rsidRPr="00DA0624" w:rsidRDefault="008C1093" w:rsidP="008A4CB3">
      <w:pPr>
        <w:keepLines w:val="0"/>
        <w:shd w:val="clear" w:color="auto" w:fill="FFFFFF"/>
        <w:spacing w:after="100" w:afterAutospacing="1" w:line="360" w:lineRule="auto"/>
        <w:jc w:val="left"/>
        <w:rPr>
          <w:rFonts w:eastAsia="Times New Roman" w:cs="Arial"/>
          <w:color w:val="000000" w:themeColor="text1"/>
          <w:lang w:eastAsia="en-NZ"/>
        </w:rPr>
      </w:pPr>
      <w:r w:rsidRPr="00DA0624">
        <w:rPr>
          <w:rFonts w:eastAsia="Times New Roman" w:cs="Arial"/>
          <w:color w:val="000000" w:themeColor="text1"/>
          <w:lang w:eastAsia="en-NZ"/>
        </w:rPr>
        <w:lastRenderedPageBreak/>
        <w:t xml:space="preserve">I don’t </w:t>
      </w:r>
      <w:r w:rsidR="00726170" w:rsidRPr="00DA0624">
        <w:rPr>
          <w:rFonts w:eastAsia="Times New Roman" w:cs="Arial"/>
          <w:color w:val="000000" w:themeColor="text1"/>
          <w:lang w:eastAsia="en-NZ"/>
        </w:rPr>
        <w:t>think I’d change a word of that</w:t>
      </w:r>
      <w:r w:rsidR="0048106F" w:rsidRPr="00DA0624">
        <w:rPr>
          <w:rFonts w:eastAsia="Times New Roman" w:cs="Arial"/>
          <w:color w:val="000000" w:themeColor="text1"/>
          <w:lang w:eastAsia="en-NZ"/>
        </w:rPr>
        <w:t xml:space="preserve"> but would </w:t>
      </w:r>
      <w:r w:rsidR="00726170" w:rsidRPr="00DA0624">
        <w:rPr>
          <w:rFonts w:eastAsia="Times New Roman" w:cs="Arial"/>
          <w:color w:val="000000" w:themeColor="text1"/>
          <w:lang w:eastAsia="en-NZ"/>
        </w:rPr>
        <w:t xml:space="preserve">certainly underline, </w:t>
      </w:r>
      <w:r w:rsidR="00726170" w:rsidRPr="00DA0624">
        <w:rPr>
          <w:rFonts w:eastAsia="Times New Roman" w:cs="Arial"/>
          <w:i/>
          <w:color w:val="000000" w:themeColor="text1"/>
          <w:lang w:eastAsia="en-NZ"/>
        </w:rPr>
        <w:t>under the right conditions</w:t>
      </w:r>
      <w:r w:rsidR="00726170" w:rsidRPr="00DA0624">
        <w:rPr>
          <w:rFonts w:eastAsia="Times New Roman" w:cs="Arial"/>
          <w:color w:val="000000" w:themeColor="text1"/>
          <w:lang w:eastAsia="en-NZ"/>
        </w:rPr>
        <w:t xml:space="preserve"> (something I’ve written about elsewhere</w:t>
      </w:r>
      <w:r w:rsidR="005F54E5" w:rsidRPr="00DA0624">
        <w:rPr>
          <w:rStyle w:val="FootnoteReference"/>
          <w:rFonts w:eastAsia="Times New Roman" w:cs="Arial"/>
          <w:color w:val="000000" w:themeColor="text1"/>
          <w:lang w:eastAsia="en-NZ"/>
        </w:rPr>
        <w:footnoteReference w:id="3"/>
      </w:r>
      <w:r w:rsidR="00726170" w:rsidRPr="00DA0624">
        <w:rPr>
          <w:rFonts w:eastAsia="Times New Roman" w:cs="Arial"/>
          <w:color w:val="000000" w:themeColor="text1"/>
          <w:lang w:eastAsia="en-NZ"/>
        </w:rPr>
        <w:t>).</w:t>
      </w:r>
      <w:r w:rsidR="006D1219">
        <w:rPr>
          <w:rFonts w:eastAsia="Times New Roman" w:cs="Arial"/>
          <w:color w:val="000000" w:themeColor="text1"/>
          <w:lang w:eastAsia="en-NZ"/>
        </w:rPr>
        <w:t xml:space="preserve"> </w:t>
      </w:r>
    </w:p>
    <w:p w:rsidR="00D2393B" w:rsidRPr="00DA0624" w:rsidRDefault="00D2393B" w:rsidP="008A4CB3">
      <w:pPr>
        <w:pStyle w:val="Heading3"/>
        <w:spacing w:before="0" w:line="360" w:lineRule="auto"/>
        <w:rPr>
          <w:color w:val="000000" w:themeColor="text1"/>
        </w:rPr>
      </w:pPr>
      <w:r w:rsidRPr="00DA0624">
        <w:rPr>
          <w:color w:val="000000" w:themeColor="text1"/>
        </w:rPr>
        <w:t>Pedagogy First</w:t>
      </w:r>
    </w:p>
    <w:p w:rsidR="00FA6BD6" w:rsidRPr="00DA0624" w:rsidRDefault="00FA6BD6" w:rsidP="008A4CB3">
      <w:pPr>
        <w:keepLines w:val="0"/>
        <w:shd w:val="clear" w:color="auto" w:fill="FFFFFF"/>
        <w:spacing w:after="100" w:afterAutospacing="1" w:line="360" w:lineRule="auto"/>
        <w:jc w:val="left"/>
        <w:rPr>
          <w:rFonts w:eastAsia="Times New Roman" w:cs="Arial"/>
          <w:color w:val="000000" w:themeColor="text1"/>
          <w:lang w:eastAsia="en-NZ"/>
        </w:rPr>
      </w:pPr>
      <w:r w:rsidRPr="00DA0624">
        <w:rPr>
          <w:rFonts w:eastAsia="Times New Roman" w:cs="Arial"/>
          <w:color w:val="000000" w:themeColor="text1"/>
          <w:lang w:eastAsia="en-NZ"/>
        </w:rPr>
        <w:t xml:space="preserve">Looking back I was </w:t>
      </w:r>
      <w:r w:rsidR="0048106F" w:rsidRPr="00DA0624">
        <w:rPr>
          <w:rFonts w:eastAsia="Times New Roman" w:cs="Arial"/>
          <w:color w:val="000000" w:themeColor="text1"/>
          <w:lang w:eastAsia="en-NZ"/>
        </w:rPr>
        <w:t xml:space="preserve">also </w:t>
      </w:r>
      <w:r w:rsidRPr="00DA0624">
        <w:rPr>
          <w:rFonts w:eastAsia="Times New Roman" w:cs="Arial"/>
          <w:color w:val="000000" w:themeColor="text1"/>
          <w:lang w:eastAsia="en-NZ"/>
        </w:rPr>
        <w:t xml:space="preserve">pleased to see that I </w:t>
      </w:r>
      <w:r w:rsidR="0048106F" w:rsidRPr="00DA0624">
        <w:rPr>
          <w:rFonts w:eastAsia="Times New Roman" w:cs="Arial"/>
          <w:color w:val="000000" w:themeColor="text1"/>
          <w:lang w:eastAsia="en-NZ"/>
        </w:rPr>
        <w:t>focused</w:t>
      </w:r>
      <w:r w:rsidR="00213ED3">
        <w:rPr>
          <w:rFonts w:eastAsia="Times New Roman" w:cs="Arial"/>
          <w:color w:val="000000" w:themeColor="text1"/>
          <w:lang w:eastAsia="en-NZ"/>
        </w:rPr>
        <w:t xml:space="preserve"> first</w:t>
      </w:r>
      <w:r w:rsidR="0048106F" w:rsidRPr="00DA0624">
        <w:rPr>
          <w:rFonts w:eastAsia="Times New Roman" w:cs="Arial"/>
          <w:color w:val="000000" w:themeColor="text1"/>
          <w:lang w:eastAsia="en-NZ"/>
        </w:rPr>
        <w:t xml:space="preserve"> on pedagogy</w:t>
      </w:r>
      <w:r w:rsidR="008F0883" w:rsidRPr="00DA0624">
        <w:rPr>
          <w:rFonts w:eastAsia="Times New Roman" w:cs="Arial"/>
          <w:color w:val="000000" w:themeColor="text1"/>
          <w:lang w:eastAsia="en-NZ"/>
        </w:rPr>
        <w:t xml:space="preserve"> </w:t>
      </w:r>
      <w:r w:rsidRPr="00DA0624">
        <w:rPr>
          <w:rFonts w:eastAsia="Times New Roman" w:cs="Arial"/>
          <w:color w:val="000000" w:themeColor="text1"/>
          <w:lang w:eastAsia="en-NZ"/>
        </w:rPr>
        <w:t xml:space="preserve">rather than hardware and software. I argued that we should continue to structure learning </w:t>
      </w:r>
      <w:r w:rsidR="00213ED3">
        <w:rPr>
          <w:rFonts w:eastAsia="Times New Roman" w:cs="Arial"/>
          <w:color w:val="000000" w:themeColor="text1"/>
          <w:lang w:eastAsia="en-NZ"/>
        </w:rPr>
        <w:t>experiences around</w:t>
      </w:r>
      <w:r w:rsidRPr="00DA0624">
        <w:rPr>
          <w:rFonts w:eastAsia="Times New Roman" w:cs="Arial"/>
          <w:color w:val="000000" w:themeColor="text1"/>
          <w:lang w:eastAsia="en-NZ"/>
        </w:rPr>
        <w:t>:</w:t>
      </w:r>
    </w:p>
    <w:p w:rsidR="00FA6BD6" w:rsidRPr="00DA0624" w:rsidRDefault="00FA6BD6" w:rsidP="008A4CB3">
      <w:pPr>
        <w:keepLines w:val="0"/>
        <w:numPr>
          <w:ilvl w:val="0"/>
          <w:numId w:val="14"/>
        </w:numPr>
        <w:shd w:val="clear" w:color="auto" w:fill="FFFFFF"/>
        <w:spacing w:after="100" w:afterAutospacing="1" w:line="360" w:lineRule="auto"/>
        <w:ind w:left="630"/>
        <w:jc w:val="left"/>
        <w:rPr>
          <w:rFonts w:eastAsia="Times New Roman" w:cs="Arial"/>
          <w:color w:val="000000" w:themeColor="text1"/>
          <w:lang w:eastAsia="en-NZ"/>
        </w:rPr>
      </w:pPr>
      <w:r w:rsidRPr="00DA0624">
        <w:rPr>
          <w:rFonts w:eastAsia="Times New Roman" w:cs="Arial"/>
          <w:color w:val="000000" w:themeColor="text1"/>
          <w:lang w:eastAsia="en-NZ"/>
        </w:rPr>
        <w:t xml:space="preserve">motivational introductions </w:t>
      </w:r>
    </w:p>
    <w:p w:rsidR="00FA6BD6" w:rsidRPr="00DA0624" w:rsidRDefault="00FA6BD6" w:rsidP="008A4CB3">
      <w:pPr>
        <w:keepLines w:val="0"/>
        <w:numPr>
          <w:ilvl w:val="0"/>
          <w:numId w:val="14"/>
        </w:numPr>
        <w:shd w:val="clear" w:color="auto" w:fill="FFFFFF"/>
        <w:spacing w:after="100" w:afterAutospacing="1" w:line="360" w:lineRule="auto"/>
        <w:ind w:left="630"/>
        <w:jc w:val="left"/>
        <w:rPr>
          <w:rFonts w:eastAsia="Times New Roman" w:cs="Arial"/>
          <w:color w:val="000000" w:themeColor="text1"/>
          <w:lang w:eastAsia="en-NZ"/>
        </w:rPr>
      </w:pPr>
      <w:r w:rsidRPr="00DA0624">
        <w:rPr>
          <w:rFonts w:eastAsia="Times New Roman" w:cs="Arial"/>
          <w:color w:val="000000" w:themeColor="text1"/>
          <w:lang w:eastAsia="en-NZ"/>
        </w:rPr>
        <w:t xml:space="preserve">explicit sharing with students of the desired </w:t>
      </w:r>
      <w:r w:rsidR="006D1219">
        <w:rPr>
          <w:rFonts w:eastAsia="Times New Roman" w:cs="Arial"/>
          <w:color w:val="000000" w:themeColor="text1"/>
          <w:lang w:eastAsia="en-NZ"/>
        </w:rPr>
        <w:t xml:space="preserve">intentions and </w:t>
      </w:r>
      <w:r w:rsidRPr="00DA0624">
        <w:rPr>
          <w:rFonts w:eastAsia="Times New Roman" w:cs="Arial"/>
          <w:color w:val="000000" w:themeColor="text1"/>
          <w:lang w:eastAsia="en-NZ"/>
        </w:rPr>
        <w:t xml:space="preserve">outcomes </w:t>
      </w:r>
    </w:p>
    <w:p w:rsidR="00FA6BD6" w:rsidRPr="00DA0624" w:rsidRDefault="00FA6BD6" w:rsidP="008A4CB3">
      <w:pPr>
        <w:keepLines w:val="0"/>
        <w:numPr>
          <w:ilvl w:val="0"/>
          <w:numId w:val="14"/>
        </w:numPr>
        <w:shd w:val="clear" w:color="auto" w:fill="FFFFFF"/>
        <w:spacing w:after="100" w:afterAutospacing="1" w:line="360" w:lineRule="auto"/>
        <w:ind w:left="630"/>
        <w:jc w:val="left"/>
        <w:rPr>
          <w:rFonts w:eastAsia="Times New Roman" w:cs="Arial"/>
          <w:color w:val="000000" w:themeColor="text1"/>
          <w:lang w:eastAsia="en-NZ"/>
        </w:rPr>
      </w:pPr>
      <w:r w:rsidRPr="00DA0624">
        <w:rPr>
          <w:rFonts w:eastAsia="Times New Roman" w:cs="Arial"/>
          <w:color w:val="000000" w:themeColor="text1"/>
          <w:lang w:eastAsia="en-NZ"/>
        </w:rPr>
        <w:t>modelling, demonstration and supporting students towards t</w:t>
      </w:r>
      <w:r w:rsidR="008A4CB3">
        <w:rPr>
          <w:rFonts w:eastAsia="Times New Roman" w:cs="Arial"/>
          <w:color w:val="000000" w:themeColor="text1"/>
          <w:lang w:eastAsia="en-NZ"/>
        </w:rPr>
        <w:t>hose</w:t>
      </w:r>
      <w:r w:rsidRPr="00DA0624">
        <w:rPr>
          <w:rFonts w:eastAsia="Times New Roman" w:cs="Arial"/>
          <w:color w:val="000000" w:themeColor="text1"/>
          <w:lang w:eastAsia="en-NZ"/>
        </w:rPr>
        <w:t xml:space="preserve"> outcomes </w:t>
      </w:r>
    </w:p>
    <w:p w:rsidR="00FA6BD6" w:rsidRPr="00DA0624" w:rsidRDefault="00FA6BD6" w:rsidP="008A4CB3">
      <w:pPr>
        <w:keepLines w:val="0"/>
        <w:numPr>
          <w:ilvl w:val="0"/>
          <w:numId w:val="14"/>
        </w:numPr>
        <w:shd w:val="clear" w:color="auto" w:fill="FFFFFF"/>
        <w:spacing w:after="100" w:afterAutospacing="1" w:line="360" w:lineRule="auto"/>
        <w:ind w:left="630"/>
        <w:jc w:val="left"/>
        <w:rPr>
          <w:rFonts w:eastAsia="Times New Roman" w:cs="Arial"/>
          <w:color w:val="000000" w:themeColor="text1"/>
          <w:lang w:eastAsia="en-NZ"/>
        </w:rPr>
      </w:pPr>
      <w:r w:rsidRPr="00DA0624">
        <w:rPr>
          <w:rFonts w:eastAsia="Times New Roman" w:cs="Arial"/>
          <w:color w:val="000000" w:themeColor="text1"/>
          <w:lang w:eastAsia="en-NZ"/>
        </w:rPr>
        <w:t xml:space="preserve">active approaches to learning in which students spend more time doing than listening </w:t>
      </w:r>
    </w:p>
    <w:p w:rsidR="00FA6BD6" w:rsidRPr="00DA0624" w:rsidRDefault="00FA6BD6" w:rsidP="008A4CB3">
      <w:pPr>
        <w:keepLines w:val="0"/>
        <w:numPr>
          <w:ilvl w:val="0"/>
          <w:numId w:val="14"/>
        </w:numPr>
        <w:shd w:val="clear" w:color="auto" w:fill="FFFFFF"/>
        <w:spacing w:after="100" w:afterAutospacing="1" w:line="360" w:lineRule="auto"/>
        <w:ind w:left="630"/>
        <w:jc w:val="left"/>
        <w:rPr>
          <w:rFonts w:eastAsia="Times New Roman" w:cs="Arial"/>
          <w:color w:val="000000" w:themeColor="text1"/>
          <w:lang w:eastAsia="en-NZ"/>
        </w:rPr>
      </w:pPr>
      <w:r w:rsidRPr="00DA0624">
        <w:rPr>
          <w:rFonts w:eastAsia="Times New Roman" w:cs="Arial"/>
          <w:color w:val="000000" w:themeColor="text1"/>
          <w:lang w:eastAsia="en-NZ"/>
        </w:rPr>
        <w:t xml:space="preserve">formative assessment aimed at providing plenty of opportunity to practise new skills, to learn and create new knowledge and gain feedback </w:t>
      </w:r>
    </w:p>
    <w:p w:rsidR="00FA6BD6" w:rsidRPr="00DA0624" w:rsidRDefault="00FA6BD6" w:rsidP="008A4CB3">
      <w:pPr>
        <w:keepLines w:val="0"/>
        <w:numPr>
          <w:ilvl w:val="0"/>
          <w:numId w:val="14"/>
        </w:numPr>
        <w:shd w:val="clear" w:color="auto" w:fill="FFFFFF"/>
        <w:spacing w:after="100" w:afterAutospacing="1" w:line="360" w:lineRule="auto"/>
        <w:ind w:left="630"/>
        <w:jc w:val="left"/>
        <w:rPr>
          <w:rFonts w:eastAsia="Times New Roman" w:cs="Arial"/>
          <w:color w:val="000000" w:themeColor="text1"/>
          <w:lang w:eastAsia="en-NZ"/>
        </w:rPr>
      </w:pPr>
      <w:r w:rsidRPr="00DA0624">
        <w:rPr>
          <w:rFonts w:eastAsia="Times New Roman" w:cs="Arial"/>
          <w:color w:val="000000" w:themeColor="text1"/>
          <w:lang w:eastAsia="en-NZ"/>
        </w:rPr>
        <w:t xml:space="preserve">opportunities for students to engage collaboratively with new learning </w:t>
      </w:r>
    </w:p>
    <w:p w:rsidR="00FA6BD6" w:rsidRPr="00DA0624" w:rsidRDefault="00FA6BD6" w:rsidP="008A4CB3">
      <w:pPr>
        <w:keepLines w:val="0"/>
        <w:numPr>
          <w:ilvl w:val="0"/>
          <w:numId w:val="14"/>
        </w:numPr>
        <w:shd w:val="clear" w:color="auto" w:fill="FFFFFF"/>
        <w:spacing w:after="100" w:afterAutospacing="1" w:line="360" w:lineRule="auto"/>
        <w:ind w:left="630"/>
        <w:jc w:val="left"/>
        <w:rPr>
          <w:rFonts w:eastAsia="Times New Roman" w:cs="Arial"/>
          <w:color w:val="000000" w:themeColor="text1"/>
          <w:lang w:eastAsia="en-NZ"/>
        </w:rPr>
      </w:pPr>
      <w:r w:rsidRPr="00DA0624">
        <w:rPr>
          <w:rFonts w:eastAsia="Times New Roman" w:cs="Arial"/>
          <w:color w:val="000000" w:themeColor="text1"/>
          <w:lang w:eastAsia="en-NZ"/>
        </w:rPr>
        <w:t xml:space="preserve">authentic real world contexts for learning </w:t>
      </w:r>
    </w:p>
    <w:p w:rsidR="00FA6BD6" w:rsidRDefault="00FA6BD6" w:rsidP="008A4CB3">
      <w:pPr>
        <w:keepLines w:val="0"/>
        <w:numPr>
          <w:ilvl w:val="0"/>
          <w:numId w:val="14"/>
        </w:numPr>
        <w:shd w:val="clear" w:color="auto" w:fill="FFFFFF"/>
        <w:spacing w:after="100" w:afterAutospacing="1" w:line="360" w:lineRule="auto"/>
        <w:ind w:left="630"/>
        <w:jc w:val="left"/>
        <w:rPr>
          <w:rFonts w:eastAsia="Times New Roman" w:cs="Arial"/>
          <w:color w:val="000000" w:themeColor="text1"/>
          <w:lang w:eastAsia="en-NZ"/>
        </w:rPr>
      </w:pPr>
      <w:r w:rsidRPr="00DA0624">
        <w:rPr>
          <w:rFonts w:eastAsia="Times New Roman" w:cs="Arial"/>
          <w:color w:val="000000" w:themeColor="text1"/>
          <w:lang w:eastAsia="en-NZ"/>
        </w:rPr>
        <w:t xml:space="preserve">learning which leads to production of some kind for real audiences </w:t>
      </w:r>
    </w:p>
    <w:p w:rsidR="008A4CB3" w:rsidRPr="008A4CB3" w:rsidRDefault="008A4CB3" w:rsidP="008A4CB3">
      <w:pPr>
        <w:keepLines w:val="0"/>
        <w:numPr>
          <w:ilvl w:val="0"/>
          <w:numId w:val="14"/>
        </w:numPr>
        <w:shd w:val="clear" w:color="auto" w:fill="FFFFFF"/>
        <w:spacing w:after="100" w:afterAutospacing="1" w:line="360" w:lineRule="auto"/>
        <w:ind w:left="630"/>
        <w:jc w:val="left"/>
        <w:rPr>
          <w:rFonts w:eastAsia="Times New Roman" w:cs="Arial"/>
          <w:color w:val="000000" w:themeColor="text1"/>
          <w:lang w:eastAsia="en-NZ"/>
        </w:rPr>
      </w:pPr>
      <w:r w:rsidRPr="00DA0624">
        <w:rPr>
          <w:rFonts w:eastAsia="Times New Roman" w:cs="Arial"/>
          <w:color w:val="000000" w:themeColor="text1"/>
          <w:lang w:eastAsia="en-NZ"/>
        </w:rPr>
        <w:t>assessment and reporting which clearly signal the next stage of learning and teaching</w:t>
      </w:r>
    </w:p>
    <w:p w:rsidR="00FA6BD6" w:rsidRPr="00DA0624" w:rsidRDefault="00FA6BD6" w:rsidP="008A4CB3">
      <w:pPr>
        <w:keepLines w:val="0"/>
        <w:numPr>
          <w:ilvl w:val="0"/>
          <w:numId w:val="14"/>
        </w:numPr>
        <w:shd w:val="clear" w:color="auto" w:fill="FFFFFF"/>
        <w:spacing w:after="100" w:afterAutospacing="1" w:line="360" w:lineRule="auto"/>
        <w:ind w:left="630"/>
        <w:jc w:val="left"/>
        <w:rPr>
          <w:rFonts w:eastAsia="Times New Roman" w:cs="Arial"/>
          <w:color w:val="000000" w:themeColor="text1"/>
          <w:lang w:eastAsia="en-NZ"/>
        </w:rPr>
      </w:pPr>
      <w:proofErr w:type="gramStart"/>
      <w:r w:rsidRPr="00DA0624">
        <w:rPr>
          <w:rFonts w:eastAsia="Times New Roman" w:cs="Arial"/>
          <w:color w:val="000000" w:themeColor="text1"/>
          <w:lang w:eastAsia="en-NZ"/>
        </w:rPr>
        <w:t>summative</w:t>
      </w:r>
      <w:proofErr w:type="gramEnd"/>
      <w:r w:rsidRPr="00DA0624">
        <w:rPr>
          <w:rFonts w:eastAsia="Times New Roman" w:cs="Arial"/>
          <w:color w:val="000000" w:themeColor="text1"/>
          <w:lang w:eastAsia="en-NZ"/>
        </w:rPr>
        <w:t xml:space="preserve"> assessment which is closely tied to the desired learning outcomes</w:t>
      </w:r>
      <w:r w:rsidR="00213ED3">
        <w:rPr>
          <w:rFonts w:eastAsia="Times New Roman" w:cs="Arial"/>
          <w:color w:val="000000" w:themeColor="text1"/>
          <w:lang w:eastAsia="en-NZ"/>
        </w:rPr>
        <w:t>.</w:t>
      </w:r>
      <w:r w:rsidRPr="00DA0624">
        <w:rPr>
          <w:rFonts w:eastAsia="Times New Roman" w:cs="Arial"/>
          <w:color w:val="000000" w:themeColor="text1"/>
          <w:lang w:eastAsia="en-NZ"/>
        </w:rPr>
        <w:t xml:space="preserve"> </w:t>
      </w:r>
    </w:p>
    <w:p w:rsidR="00CA2567" w:rsidRPr="00DA0624" w:rsidRDefault="00213ED3" w:rsidP="008A4CB3">
      <w:pPr>
        <w:keepLines w:val="0"/>
        <w:shd w:val="clear" w:color="auto" w:fill="FFFFFF"/>
        <w:spacing w:after="240" w:line="360" w:lineRule="auto"/>
        <w:jc w:val="left"/>
        <w:rPr>
          <w:rFonts w:eastAsia="Times New Roman" w:cs="Arial"/>
          <w:color w:val="000000" w:themeColor="text1"/>
          <w:lang w:eastAsia="en-NZ"/>
        </w:rPr>
      </w:pPr>
      <w:r>
        <w:rPr>
          <w:rFonts w:eastAsia="Times New Roman" w:cs="Arial"/>
          <w:color w:val="000000" w:themeColor="text1"/>
          <w:lang w:eastAsia="en-NZ"/>
        </w:rPr>
        <w:t>T</w:t>
      </w:r>
      <w:r w:rsidR="008A4CB3">
        <w:rPr>
          <w:rFonts w:eastAsia="Times New Roman" w:cs="Arial"/>
          <w:color w:val="000000" w:themeColor="text1"/>
          <w:lang w:eastAsia="en-NZ"/>
        </w:rPr>
        <w:t xml:space="preserve">here’s </w:t>
      </w:r>
      <w:r w:rsidR="00FA6BD6" w:rsidRPr="00DA0624">
        <w:rPr>
          <w:rFonts w:eastAsia="Times New Roman" w:cs="Arial"/>
          <w:color w:val="000000" w:themeColor="text1"/>
          <w:lang w:eastAsia="en-NZ"/>
        </w:rPr>
        <w:t xml:space="preserve">not too much I’d </w:t>
      </w:r>
      <w:r w:rsidR="00B01BFB" w:rsidRPr="00DA0624">
        <w:rPr>
          <w:rFonts w:eastAsia="Times New Roman" w:cs="Arial"/>
          <w:color w:val="000000" w:themeColor="text1"/>
          <w:lang w:eastAsia="en-NZ"/>
        </w:rPr>
        <w:t>change</w:t>
      </w:r>
      <w:r w:rsidR="00FA6BD6" w:rsidRPr="00DA0624">
        <w:rPr>
          <w:rFonts w:eastAsia="Times New Roman" w:cs="Arial"/>
          <w:color w:val="000000" w:themeColor="text1"/>
          <w:lang w:eastAsia="en-NZ"/>
        </w:rPr>
        <w:t xml:space="preserve"> there</w:t>
      </w:r>
      <w:r w:rsidR="006D1219">
        <w:rPr>
          <w:rFonts w:eastAsia="Times New Roman" w:cs="Arial"/>
          <w:color w:val="000000" w:themeColor="text1"/>
          <w:lang w:eastAsia="en-NZ"/>
        </w:rPr>
        <w:t xml:space="preserve"> </w:t>
      </w:r>
      <w:r w:rsidR="00FA6BD6" w:rsidRPr="00DA0624">
        <w:rPr>
          <w:rFonts w:eastAsia="Times New Roman" w:cs="Arial"/>
          <w:color w:val="000000" w:themeColor="text1"/>
          <w:lang w:eastAsia="en-NZ"/>
        </w:rPr>
        <w:t xml:space="preserve">but </w:t>
      </w:r>
      <w:r>
        <w:rPr>
          <w:rFonts w:eastAsia="Times New Roman" w:cs="Arial"/>
          <w:color w:val="000000" w:themeColor="text1"/>
          <w:lang w:eastAsia="en-NZ"/>
        </w:rPr>
        <w:t>an aspect which is</w:t>
      </w:r>
      <w:r w:rsidR="00FA6BD6" w:rsidRPr="00DA0624">
        <w:rPr>
          <w:rFonts w:eastAsia="Times New Roman" w:cs="Arial"/>
          <w:color w:val="000000" w:themeColor="text1"/>
          <w:lang w:eastAsia="en-NZ"/>
        </w:rPr>
        <w:t xml:space="preserve"> missing is linked to the </w:t>
      </w:r>
      <w:r>
        <w:rPr>
          <w:rFonts w:eastAsia="Times New Roman" w:cs="Arial"/>
          <w:color w:val="000000" w:themeColor="text1"/>
          <w:lang w:eastAsia="en-NZ"/>
        </w:rPr>
        <w:t>first stage of the</w:t>
      </w:r>
      <w:r w:rsidR="00FA6BD6" w:rsidRPr="00DA0624">
        <w:rPr>
          <w:rFonts w:eastAsia="Times New Roman" w:cs="Arial"/>
          <w:color w:val="000000" w:themeColor="text1"/>
          <w:lang w:eastAsia="en-NZ"/>
        </w:rPr>
        <w:t xml:space="preserve"> teaching as inquiry</w:t>
      </w:r>
      <w:r>
        <w:rPr>
          <w:rFonts w:eastAsia="Times New Roman" w:cs="Arial"/>
          <w:color w:val="000000" w:themeColor="text1"/>
          <w:lang w:eastAsia="en-NZ"/>
        </w:rPr>
        <w:t xml:space="preserve"> process</w:t>
      </w:r>
      <w:r w:rsidR="00FA6BD6" w:rsidRPr="00DA0624">
        <w:rPr>
          <w:rFonts w:eastAsia="Times New Roman" w:cs="Arial"/>
          <w:color w:val="000000" w:themeColor="text1"/>
          <w:lang w:eastAsia="en-NZ"/>
        </w:rPr>
        <w:t>, that is</w:t>
      </w:r>
      <w:r w:rsidR="00B01BFB" w:rsidRPr="00DA0624">
        <w:rPr>
          <w:rFonts w:eastAsia="Times New Roman" w:cs="Arial"/>
          <w:color w:val="000000" w:themeColor="text1"/>
          <w:lang w:eastAsia="en-NZ"/>
        </w:rPr>
        <w:t>,</w:t>
      </w:r>
      <w:r w:rsidR="00FA6BD6" w:rsidRPr="00DA0624">
        <w:rPr>
          <w:rFonts w:eastAsia="Times New Roman" w:cs="Arial"/>
          <w:color w:val="000000" w:themeColor="text1"/>
          <w:lang w:eastAsia="en-NZ"/>
        </w:rPr>
        <w:t xml:space="preserve"> do I know my students, do I know their learning needs and am I structuring experiences to address those needs? </w:t>
      </w:r>
      <w:r w:rsidR="0048106F" w:rsidRPr="00DA0624">
        <w:rPr>
          <w:rFonts w:eastAsia="Times New Roman" w:cs="Arial"/>
          <w:color w:val="000000" w:themeColor="text1"/>
          <w:lang w:eastAsia="en-NZ"/>
        </w:rPr>
        <w:t>I’d now want to answer those questions before planning a</w:t>
      </w:r>
      <w:r w:rsidR="00B01BFB" w:rsidRPr="00DA0624">
        <w:rPr>
          <w:rFonts w:eastAsia="Times New Roman" w:cs="Arial"/>
          <w:color w:val="000000" w:themeColor="text1"/>
          <w:lang w:eastAsia="en-NZ"/>
        </w:rPr>
        <w:t>ny</w:t>
      </w:r>
      <w:r w:rsidR="0048106F" w:rsidRPr="00DA0624">
        <w:rPr>
          <w:rFonts w:eastAsia="Times New Roman" w:cs="Arial"/>
          <w:color w:val="000000" w:themeColor="text1"/>
          <w:lang w:eastAsia="en-NZ"/>
        </w:rPr>
        <w:t xml:space="preserve"> </w:t>
      </w:r>
      <w:r w:rsidR="00B01BFB" w:rsidRPr="00DA0624">
        <w:rPr>
          <w:rFonts w:eastAsia="Times New Roman" w:cs="Arial"/>
          <w:color w:val="000000" w:themeColor="text1"/>
          <w:lang w:eastAsia="en-NZ"/>
        </w:rPr>
        <w:t>learning programme –</w:t>
      </w:r>
      <w:r w:rsidR="00BF6DDF">
        <w:rPr>
          <w:rFonts w:eastAsia="Times New Roman" w:cs="Arial"/>
          <w:color w:val="000000" w:themeColor="text1"/>
          <w:lang w:eastAsia="en-NZ"/>
        </w:rPr>
        <w:t xml:space="preserve"> </w:t>
      </w:r>
      <w:r w:rsidR="00B01BFB" w:rsidRPr="00DA0624">
        <w:rPr>
          <w:rFonts w:eastAsia="Times New Roman" w:cs="Arial"/>
          <w:color w:val="000000" w:themeColor="text1"/>
          <w:lang w:eastAsia="en-NZ"/>
        </w:rPr>
        <w:t xml:space="preserve">technology enhanced or not. </w:t>
      </w:r>
      <w:r w:rsidR="00DA0624" w:rsidRPr="00DA0624">
        <w:rPr>
          <w:rFonts w:eastAsia="Times New Roman" w:cs="Arial"/>
          <w:color w:val="000000" w:themeColor="text1"/>
          <w:lang w:eastAsia="en-NZ"/>
        </w:rPr>
        <w:t xml:space="preserve">It </w:t>
      </w:r>
      <w:r w:rsidR="002A24B2" w:rsidRPr="00DA0624">
        <w:rPr>
          <w:rFonts w:eastAsia="Times New Roman" w:cs="Arial"/>
          <w:color w:val="000000" w:themeColor="text1"/>
          <w:lang w:eastAsia="en-NZ"/>
        </w:rPr>
        <w:t xml:space="preserve">is </w:t>
      </w:r>
      <w:r w:rsidR="00DA0624" w:rsidRPr="00DA0624">
        <w:rPr>
          <w:rFonts w:eastAsia="Times New Roman" w:cs="Arial"/>
          <w:color w:val="000000" w:themeColor="text1"/>
          <w:lang w:eastAsia="en-NZ"/>
        </w:rPr>
        <w:t xml:space="preserve">also a </w:t>
      </w:r>
      <w:r w:rsidR="008A4CB3">
        <w:rPr>
          <w:rFonts w:eastAsia="Times New Roman" w:cs="Arial"/>
          <w:color w:val="000000" w:themeColor="text1"/>
          <w:lang w:eastAsia="en-NZ"/>
        </w:rPr>
        <w:t>fairly teacher-</w:t>
      </w:r>
      <w:r w:rsidR="002A24B2" w:rsidRPr="00DA0624">
        <w:rPr>
          <w:rFonts w:eastAsia="Times New Roman" w:cs="Arial"/>
          <w:color w:val="000000" w:themeColor="text1"/>
          <w:lang w:eastAsia="en-NZ"/>
        </w:rPr>
        <w:t>centric</w:t>
      </w:r>
      <w:r w:rsidR="00DA0624" w:rsidRPr="00DA0624">
        <w:rPr>
          <w:rFonts w:eastAsia="Times New Roman" w:cs="Arial"/>
          <w:color w:val="000000" w:themeColor="text1"/>
          <w:lang w:eastAsia="en-NZ"/>
        </w:rPr>
        <w:t xml:space="preserve"> list</w:t>
      </w:r>
      <w:r w:rsidR="002A24B2" w:rsidRPr="00DA0624">
        <w:rPr>
          <w:rFonts w:eastAsia="Times New Roman" w:cs="Arial"/>
          <w:color w:val="000000" w:themeColor="text1"/>
          <w:lang w:eastAsia="en-NZ"/>
        </w:rPr>
        <w:t xml:space="preserve">. </w:t>
      </w:r>
      <w:r w:rsidR="00DA0624" w:rsidRPr="00DA0624">
        <w:rPr>
          <w:rFonts w:eastAsia="Times New Roman" w:cs="Arial"/>
          <w:color w:val="000000" w:themeColor="text1"/>
          <w:lang w:eastAsia="en-NZ"/>
        </w:rPr>
        <w:t xml:space="preserve">Over the past few years </w:t>
      </w:r>
      <w:r w:rsidR="002A24B2" w:rsidRPr="00DA0624">
        <w:rPr>
          <w:rFonts w:eastAsia="Times New Roman" w:cs="Arial"/>
          <w:color w:val="000000" w:themeColor="text1"/>
          <w:lang w:eastAsia="en-NZ"/>
        </w:rPr>
        <w:t xml:space="preserve">we have developed awareness of the need </w:t>
      </w:r>
      <w:r w:rsidR="00144F88" w:rsidRPr="00DA0624">
        <w:rPr>
          <w:rFonts w:eastAsia="Times New Roman" w:cs="Arial"/>
          <w:color w:val="000000" w:themeColor="text1"/>
          <w:lang w:eastAsia="en-NZ"/>
        </w:rPr>
        <w:t>for</w:t>
      </w:r>
      <w:r w:rsidR="002A24B2" w:rsidRPr="00DA0624">
        <w:rPr>
          <w:rFonts w:eastAsia="Times New Roman" w:cs="Arial"/>
          <w:color w:val="000000" w:themeColor="text1"/>
          <w:lang w:eastAsia="en-NZ"/>
        </w:rPr>
        <w:t xml:space="preserve"> learning </w:t>
      </w:r>
      <w:r w:rsidR="00144F88" w:rsidRPr="00DA0624">
        <w:rPr>
          <w:rFonts w:eastAsia="Times New Roman" w:cs="Arial"/>
          <w:color w:val="000000" w:themeColor="text1"/>
          <w:lang w:eastAsia="en-NZ"/>
        </w:rPr>
        <w:t xml:space="preserve">to be </w:t>
      </w:r>
      <w:r w:rsidR="008A4CB3">
        <w:rPr>
          <w:rFonts w:eastAsia="Times New Roman" w:cs="Arial"/>
          <w:color w:val="000000" w:themeColor="text1"/>
          <w:lang w:eastAsia="en-NZ"/>
        </w:rPr>
        <w:t>more student-</w:t>
      </w:r>
      <w:r w:rsidR="002A24B2" w:rsidRPr="00DA0624">
        <w:rPr>
          <w:rFonts w:eastAsia="Times New Roman" w:cs="Arial"/>
          <w:color w:val="000000" w:themeColor="text1"/>
          <w:lang w:eastAsia="en-NZ"/>
        </w:rPr>
        <w:t>centred</w:t>
      </w:r>
      <w:r w:rsidR="00DA0624" w:rsidRPr="00DA0624">
        <w:rPr>
          <w:rFonts w:eastAsia="Times New Roman" w:cs="Arial"/>
          <w:color w:val="000000" w:themeColor="text1"/>
          <w:lang w:eastAsia="en-NZ"/>
        </w:rPr>
        <w:t>, so an update of that list might include:</w:t>
      </w:r>
    </w:p>
    <w:p w:rsidR="00CA2567" w:rsidRPr="00DA0624" w:rsidRDefault="002A24B2" w:rsidP="008A4CB3">
      <w:pPr>
        <w:pStyle w:val="ListParagraph"/>
        <w:keepLines w:val="0"/>
        <w:numPr>
          <w:ilvl w:val="0"/>
          <w:numId w:val="35"/>
        </w:numPr>
        <w:shd w:val="clear" w:color="auto" w:fill="FFFFFF"/>
        <w:spacing w:after="240" w:line="360" w:lineRule="auto"/>
        <w:jc w:val="left"/>
        <w:rPr>
          <w:rFonts w:eastAsia="Times New Roman" w:cs="Arial"/>
          <w:color w:val="000000" w:themeColor="text1"/>
          <w:lang w:eastAsia="en-NZ"/>
        </w:rPr>
      </w:pPr>
      <w:r w:rsidRPr="00DA0624">
        <w:rPr>
          <w:rFonts w:eastAsia="Times New Roman" w:cs="Arial"/>
          <w:color w:val="000000" w:themeColor="text1"/>
          <w:lang w:eastAsia="en-NZ"/>
        </w:rPr>
        <w:t xml:space="preserve">student awareness/determination of their </w:t>
      </w:r>
      <w:r w:rsidR="00765E17" w:rsidRPr="00DA0624">
        <w:rPr>
          <w:rFonts w:eastAsia="Times New Roman" w:cs="Arial"/>
          <w:color w:val="000000" w:themeColor="text1"/>
          <w:lang w:eastAsia="en-NZ"/>
        </w:rPr>
        <w:t xml:space="preserve">own </w:t>
      </w:r>
      <w:r w:rsidRPr="00DA0624">
        <w:rPr>
          <w:rFonts w:eastAsia="Times New Roman" w:cs="Arial"/>
          <w:color w:val="000000" w:themeColor="text1"/>
          <w:lang w:eastAsia="en-NZ"/>
        </w:rPr>
        <w:t xml:space="preserve">learning </w:t>
      </w:r>
      <w:r w:rsidR="00CA2567" w:rsidRPr="00DA0624">
        <w:rPr>
          <w:rFonts w:eastAsia="Times New Roman" w:cs="Arial"/>
          <w:color w:val="000000" w:themeColor="text1"/>
          <w:lang w:eastAsia="en-NZ"/>
        </w:rPr>
        <w:t>needs</w:t>
      </w:r>
      <w:r w:rsidRPr="00DA0624">
        <w:rPr>
          <w:rFonts w:eastAsia="Times New Roman" w:cs="Arial"/>
          <w:color w:val="000000" w:themeColor="text1"/>
          <w:lang w:eastAsia="en-NZ"/>
        </w:rPr>
        <w:t xml:space="preserve"> </w:t>
      </w:r>
    </w:p>
    <w:p w:rsidR="00FA6BD6" w:rsidRPr="00213ED3" w:rsidRDefault="00DA0624" w:rsidP="008A4CB3">
      <w:pPr>
        <w:pStyle w:val="ListParagraph"/>
        <w:keepLines w:val="0"/>
        <w:numPr>
          <w:ilvl w:val="0"/>
          <w:numId w:val="35"/>
        </w:numPr>
        <w:shd w:val="clear" w:color="auto" w:fill="FFFFFF"/>
        <w:spacing w:after="240" w:line="360" w:lineRule="auto"/>
        <w:jc w:val="left"/>
        <w:rPr>
          <w:rFonts w:eastAsia="Times New Roman" w:cs="Arial"/>
          <w:color w:val="000000" w:themeColor="text1"/>
          <w:lang w:eastAsia="en-NZ"/>
        </w:rPr>
      </w:pPr>
      <w:proofErr w:type="gramStart"/>
      <w:r w:rsidRPr="00DA0624">
        <w:rPr>
          <w:rFonts w:eastAsia="Times New Roman" w:cs="Arial"/>
          <w:color w:val="000000" w:themeColor="text1"/>
          <w:lang w:eastAsia="en-NZ"/>
        </w:rPr>
        <w:t>whilst</w:t>
      </w:r>
      <w:proofErr w:type="gramEnd"/>
      <w:r w:rsidRPr="00DA0624">
        <w:rPr>
          <w:rFonts w:eastAsia="Times New Roman" w:cs="Arial"/>
          <w:color w:val="000000" w:themeColor="text1"/>
          <w:lang w:eastAsia="en-NZ"/>
        </w:rPr>
        <w:t xml:space="preserve"> wanting to retain “</w:t>
      </w:r>
      <w:r w:rsidR="00765E17" w:rsidRPr="00DA0624">
        <w:rPr>
          <w:rFonts w:eastAsia="Times New Roman" w:cs="Arial"/>
          <w:color w:val="000000" w:themeColor="text1"/>
          <w:lang w:eastAsia="en-NZ"/>
        </w:rPr>
        <w:t>engaging collaboratively with new learning</w:t>
      </w:r>
      <w:r w:rsidRPr="00DA0624">
        <w:rPr>
          <w:rFonts w:eastAsia="Times New Roman" w:cs="Arial"/>
          <w:color w:val="000000" w:themeColor="text1"/>
          <w:lang w:eastAsia="en-NZ"/>
        </w:rPr>
        <w:t>”</w:t>
      </w:r>
      <w:r w:rsidR="00CA2567" w:rsidRPr="00DA0624">
        <w:rPr>
          <w:rFonts w:eastAsia="Times New Roman" w:cs="Arial"/>
          <w:color w:val="000000" w:themeColor="text1"/>
          <w:lang w:eastAsia="en-NZ"/>
        </w:rPr>
        <w:t xml:space="preserve"> </w:t>
      </w:r>
      <w:r w:rsidRPr="00DA0624">
        <w:rPr>
          <w:rFonts w:eastAsia="Times New Roman" w:cs="Arial"/>
          <w:color w:val="000000" w:themeColor="text1"/>
          <w:lang w:eastAsia="en-NZ"/>
        </w:rPr>
        <w:t xml:space="preserve">I’d also  want to help students </w:t>
      </w:r>
      <w:r w:rsidR="00F47DD3">
        <w:rPr>
          <w:rFonts w:eastAsia="Times New Roman" w:cs="Arial"/>
          <w:color w:val="000000" w:themeColor="text1"/>
          <w:lang w:eastAsia="en-NZ"/>
        </w:rPr>
        <w:t xml:space="preserve">develop independent learning through </w:t>
      </w:r>
      <w:r w:rsidRPr="00DA0624">
        <w:rPr>
          <w:rFonts w:eastAsia="Times New Roman" w:cs="Arial"/>
          <w:color w:val="000000" w:themeColor="text1"/>
          <w:lang w:eastAsia="en-NZ"/>
        </w:rPr>
        <w:t>leverag</w:t>
      </w:r>
      <w:r w:rsidR="00F47DD3">
        <w:rPr>
          <w:rFonts w:eastAsia="Times New Roman" w:cs="Arial"/>
          <w:color w:val="000000" w:themeColor="text1"/>
          <w:lang w:eastAsia="en-NZ"/>
        </w:rPr>
        <w:t>ing</w:t>
      </w:r>
      <w:r w:rsidRPr="00DA0624">
        <w:rPr>
          <w:rFonts w:eastAsia="Times New Roman" w:cs="Arial"/>
          <w:color w:val="000000" w:themeColor="text1"/>
          <w:lang w:eastAsia="en-NZ"/>
        </w:rPr>
        <w:t xml:space="preserve">  the opportunities provided by technologies</w:t>
      </w:r>
      <w:r w:rsidR="008A4CB3">
        <w:rPr>
          <w:rFonts w:eastAsia="Times New Roman" w:cs="Arial"/>
          <w:color w:val="000000" w:themeColor="text1"/>
          <w:lang w:eastAsia="en-NZ"/>
        </w:rPr>
        <w:t>.</w:t>
      </w:r>
    </w:p>
    <w:p w:rsidR="00FA6BD6" w:rsidRPr="00DA0624" w:rsidRDefault="00D2393B" w:rsidP="008A4CB3">
      <w:pPr>
        <w:pStyle w:val="Heading3"/>
        <w:spacing w:before="0" w:line="360" w:lineRule="auto"/>
        <w:rPr>
          <w:color w:val="000000" w:themeColor="text1"/>
        </w:rPr>
      </w:pPr>
      <w:r w:rsidRPr="00DA0624">
        <w:rPr>
          <w:color w:val="000000" w:themeColor="text1"/>
        </w:rPr>
        <w:lastRenderedPageBreak/>
        <w:t xml:space="preserve">The 1998 English Classroom </w:t>
      </w:r>
    </w:p>
    <w:p w:rsidR="00FA6BD6" w:rsidRPr="00DA0624" w:rsidRDefault="00B01BFB" w:rsidP="008A4CB3">
      <w:pPr>
        <w:keepLines w:val="0"/>
        <w:shd w:val="clear" w:color="auto" w:fill="FFFFFF"/>
        <w:spacing w:after="100" w:afterAutospacing="1" w:line="360" w:lineRule="auto"/>
        <w:jc w:val="left"/>
        <w:rPr>
          <w:rFonts w:eastAsia="Times New Roman" w:cs="Arial"/>
          <w:color w:val="000000" w:themeColor="text1"/>
          <w:lang w:eastAsia="en-NZ"/>
        </w:rPr>
      </w:pPr>
      <w:r w:rsidRPr="00DA0624">
        <w:rPr>
          <w:rFonts w:eastAsia="Times New Roman" w:cs="Arial"/>
          <w:color w:val="000000" w:themeColor="text1"/>
          <w:lang w:eastAsia="en-NZ"/>
        </w:rPr>
        <w:t xml:space="preserve">To </w:t>
      </w:r>
      <w:r w:rsidR="00D54C55" w:rsidRPr="00DA0624">
        <w:rPr>
          <w:rFonts w:eastAsia="Times New Roman" w:cs="Arial"/>
          <w:color w:val="000000" w:themeColor="text1"/>
          <w:lang w:eastAsia="en-NZ"/>
        </w:rPr>
        <w:t>enable English teachers to achieve the above</w:t>
      </w:r>
      <w:r w:rsidRPr="00DA0624">
        <w:rPr>
          <w:rFonts w:eastAsia="Times New Roman" w:cs="Arial"/>
          <w:color w:val="000000" w:themeColor="text1"/>
          <w:lang w:eastAsia="en-NZ"/>
        </w:rPr>
        <w:t>,</w:t>
      </w:r>
      <w:r w:rsidR="00D54C55" w:rsidRPr="00DA0624">
        <w:rPr>
          <w:rFonts w:eastAsia="Times New Roman" w:cs="Arial"/>
          <w:color w:val="000000" w:themeColor="text1"/>
          <w:lang w:eastAsia="en-NZ"/>
        </w:rPr>
        <w:t xml:space="preserve"> supported by technologies, I went on to outline what I thought every English classroom should h</w:t>
      </w:r>
      <w:r w:rsidRPr="00DA0624">
        <w:rPr>
          <w:rFonts w:eastAsia="Times New Roman" w:cs="Arial"/>
          <w:color w:val="000000" w:themeColor="text1"/>
          <w:lang w:eastAsia="en-NZ"/>
        </w:rPr>
        <w:t>ave ie</w:t>
      </w:r>
      <w:r w:rsidR="00D54C55" w:rsidRPr="00DA0624">
        <w:rPr>
          <w:rFonts w:eastAsia="Times New Roman" w:cs="Arial"/>
          <w:color w:val="000000" w:themeColor="text1"/>
          <w:lang w:eastAsia="en-NZ"/>
        </w:rPr>
        <w:t xml:space="preserve"> a “minimum code”  </w:t>
      </w:r>
    </w:p>
    <w:p w:rsidR="00D54C55" w:rsidRPr="00DA0624" w:rsidRDefault="008C1093" w:rsidP="008A4CB3">
      <w:pPr>
        <w:pStyle w:val="ListParagraph"/>
        <w:keepLines w:val="0"/>
        <w:numPr>
          <w:ilvl w:val="0"/>
          <w:numId w:val="33"/>
        </w:numPr>
        <w:shd w:val="clear" w:color="auto" w:fill="FFFFFF"/>
        <w:spacing w:after="240" w:line="360" w:lineRule="auto"/>
        <w:jc w:val="left"/>
        <w:rPr>
          <w:rFonts w:eastAsia="Times New Roman" w:cs="Arial"/>
          <w:i/>
          <w:color w:val="000000" w:themeColor="text1"/>
          <w:lang w:eastAsia="en-NZ"/>
        </w:rPr>
      </w:pPr>
      <w:r w:rsidRPr="00DA0624">
        <w:rPr>
          <w:rFonts w:eastAsia="Times New Roman" w:cs="Arial"/>
          <w:i/>
          <w:color w:val="000000" w:themeColor="text1"/>
          <w:lang w:eastAsia="en-NZ"/>
        </w:rPr>
        <w:t>fast (ISDN 64k-byte minimum)</w:t>
      </w:r>
      <w:r w:rsidR="00B01BFB" w:rsidRPr="00DA0624">
        <w:rPr>
          <w:rFonts w:eastAsia="Times New Roman" w:cs="Arial"/>
          <w:i/>
          <w:color w:val="000000" w:themeColor="text1"/>
          <w:lang w:eastAsia="en-NZ"/>
        </w:rPr>
        <w:t xml:space="preserve"> Internet </w:t>
      </w:r>
      <w:r w:rsidR="00D54C55" w:rsidRPr="00DA0624">
        <w:rPr>
          <w:rFonts w:eastAsia="Times New Roman" w:cs="Arial"/>
          <w:i/>
          <w:color w:val="000000" w:themeColor="text1"/>
          <w:lang w:eastAsia="en-NZ"/>
        </w:rPr>
        <w:t xml:space="preserve"> access</w:t>
      </w:r>
    </w:p>
    <w:p w:rsidR="00D54C55" w:rsidRPr="00DA0624" w:rsidRDefault="008C1093" w:rsidP="008A4CB3">
      <w:pPr>
        <w:pStyle w:val="ListParagraph"/>
        <w:keepLines w:val="0"/>
        <w:numPr>
          <w:ilvl w:val="0"/>
          <w:numId w:val="33"/>
        </w:numPr>
        <w:shd w:val="clear" w:color="auto" w:fill="FFFFFF"/>
        <w:spacing w:after="240" w:line="360" w:lineRule="auto"/>
        <w:jc w:val="left"/>
        <w:rPr>
          <w:rFonts w:eastAsia="Times New Roman" w:cs="Arial"/>
          <w:i/>
          <w:color w:val="000000" w:themeColor="text1"/>
          <w:lang w:eastAsia="en-NZ"/>
        </w:rPr>
      </w:pPr>
      <w:r w:rsidRPr="00DA0624">
        <w:rPr>
          <w:rFonts w:eastAsia="Times New Roman" w:cs="Arial"/>
          <w:i/>
          <w:color w:val="000000" w:themeColor="text1"/>
          <w:lang w:eastAsia="en-NZ"/>
        </w:rPr>
        <w:t>two or three standard Internet-enabled computers as well as one reasonab</w:t>
      </w:r>
      <w:r w:rsidR="00D54C55" w:rsidRPr="00DA0624">
        <w:rPr>
          <w:rFonts w:eastAsia="Times New Roman" w:cs="Arial"/>
          <w:i/>
          <w:color w:val="000000" w:themeColor="text1"/>
          <w:lang w:eastAsia="en-NZ"/>
        </w:rPr>
        <w:t>ly powerful multi media machine</w:t>
      </w:r>
    </w:p>
    <w:p w:rsidR="00D54C55" w:rsidRPr="00DA0624" w:rsidRDefault="008C1093" w:rsidP="008A4CB3">
      <w:pPr>
        <w:pStyle w:val="ListParagraph"/>
        <w:keepLines w:val="0"/>
        <w:numPr>
          <w:ilvl w:val="0"/>
          <w:numId w:val="33"/>
        </w:numPr>
        <w:shd w:val="clear" w:color="auto" w:fill="FFFFFF"/>
        <w:spacing w:after="240" w:line="360" w:lineRule="auto"/>
        <w:jc w:val="left"/>
        <w:rPr>
          <w:rFonts w:eastAsia="Times New Roman" w:cs="Arial"/>
          <w:i/>
          <w:color w:val="000000" w:themeColor="text1"/>
          <w:lang w:eastAsia="en-NZ"/>
        </w:rPr>
      </w:pPr>
      <w:proofErr w:type="gramStart"/>
      <w:r w:rsidRPr="00DA0624">
        <w:rPr>
          <w:rFonts w:eastAsia="Times New Roman" w:cs="Arial"/>
          <w:i/>
          <w:color w:val="000000" w:themeColor="text1"/>
          <w:lang w:eastAsia="en-NZ"/>
        </w:rPr>
        <w:t>a</w:t>
      </w:r>
      <w:proofErr w:type="gramEnd"/>
      <w:r w:rsidRPr="00DA0624">
        <w:rPr>
          <w:rFonts w:eastAsia="Times New Roman" w:cs="Arial"/>
          <w:i/>
          <w:color w:val="000000" w:themeColor="text1"/>
          <w:lang w:eastAsia="en-NZ"/>
        </w:rPr>
        <w:t xml:space="preserve"> telephone and fax plus a large flat screen television monitor (with or without VCR - see later) capable of being seen by all students from time to time. </w:t>
      </w:r>
    </w:p>
    <w:p w:rsidR="00D54C55" w:rsidRPr="00DA0624" w:rsidRDefault="008C1093" w:rsidP="008A4CB3">
      <w:pPr>
        <w:pStyle w:val="ListParagraph"/>
        <w:keepLines w:val="0"/>
        <w:numPr>
          <w:ilvl w:val="0"/>
          <w:numId w:val="33"/>
        </w:numPr>
        <w:shd w:val="clear" w:color="auto" w:fill="FFFFFF"/>
        <w:spacing w:after="240" w:line="360" w:lineRule="auto"/>
        <w:jc w:val="left"/>
        <w:rPr>
          <w:rFonts w:eastAsia="Times New Roman" w:cs="Arial"/>
          <w:i/>
          <w:color w:val="000000" w:themeColor="text1"/>
          <w:lang w:eastAsia="en-NZ"/>
        </w:rPr>
      </w:pPr>
      <w:r w:rsidRPr="00DA0624">
        <w:rPr>
          <w:rFonts w:eastAsia="Times New Roman" w:cs="Arial"/>
          <w:i/>
          <w:color w:val="000000" w:themeColor="text1"/>
          <w:lang w:eastAsia="en-NZ"/>
        </w:rPr>
        <w:t>be able to borrow from the resource cent</w:t>
      </w:r>
      <w:r w:rsidR="00AB60DB" w:rsidRPr="00DA0624">
        <w:rPr>
          <w:rFonts w:eastAsia="Times New Roman" w:cs="Arial"/>
          <w:i/>
          <w:color w:val="000000" w:themeColor="text1"/>
          <w:lang w:eastAsia="en-NZ"/>
        </w:rPr>
        <w:t>re, a class set of laptops (or A</w:t>
      </w:r>
      <w:r w:rsidRPr="00DA0624">
        <w:rPr>
          <w:rFonts w:eastAsia="Times New Roman" w:cs="Arial"/>
          <w:i/>
          <w:color w:val="000000" w:themeColor="text1"/>
          <w:lang w:eastAsia="en-NZ"/>
        </w:rPr>
        <w:t>lphasmarts), a video/still digital camera and a visual presenter</w:t>
      </w:r>
      <w:r w:rsidR="006D1219">
        <w:rPr>
          <w:rFonts w:eastAsia="Times New Roman" w:cs="Arial"/>
          <w:i/>
          <w:color w:val="000000" w:themeColor="text1"/>
          <w:lang w:eastAsia="en-NZ"/>
        </w:rPr>
        <w:t xml:space="preserve"> </w:t>
      </w:r>
    </w:p>
    <w:p w:rsidR="00D54C55" w:rsidRDefault="00D54C55" w:rsidP="008A4CB3">
      <w:pPr>
        <w:keepLines w:val="0"/>
        <w:shd w:val="clear" w:color="auto" w:fill="FFFFFF"/>
        <w:spacing w:after="240" w:line="360" w:lineRule="auto"/>
        <w:jc w:val="left"/>
        <w:rPr>
          <w:color w:val="000000" w:themeColor="text1"/>
        </w:rPr>
      </w:pPr>
      <w:r w:rsidRPr="00DA0624">
        <w:rPr>
          <w:rFonts w:eastAsia="Times New Roman" w:cs="Arial"/>
          <w:color w:val="000000" w:themeColor="text1"/>
          <w:lang w:eastAsia="en-NZ"/>
        </w:rPr>
        <w:t xml:space="preserve">For those of you born after 1980, a fax is machine </w:t>
      </w:r>
      <w:r w:rsidRPr="00DA0624">
        <w:rPr>
          <w:rFonts w:cs="Arial"/>
          <w:color w:val="000000" w:themeColor="text1"/>
        </w:rPr>
        <w:t>is a telecommunications technology used to transfer copies of documents. You can still see them in the Auckland Museum of Transport and Technology but probably don’t need to see them in your classroom.</w:t>
      </w:r>
      <w:r w:rsidR="002157B2" w:rsidRPr="00DA0624">
        <w:rPr>
          <w:rFonts w:cs="Arial"/>
          <w:color w:val="000000" w:themeColor="text1"/>
        </w:rPr>
        <w:t xml:space="preserve"> An Alphasmart is a  </w:t>
      </w:r>
      <w:r w:rsidR="002157B2" w:rsidRPr="00DA0624">
        <w:rPr>
          <w:color w:val="000000" w:themeColor="text1"/>
        </w:rPr>
        <w:t xml:space="preserve">portable, </w:t>
      </w:r>
      <w:hyperlink r:id="rId10" w:tooltip="Battery (electricity)" w:history="1">
        <w:r w:rsidR="002157B2" w:rsidRPr="00DA0624">
          <w:rPr>
            <w:rStyle w:val="Hyperlink"/>
            <w:color w:val="000000" w:themeColor="text1"/>
            <w:u w:val="none"/>
          </w:rPr>
          <w:t>battery</w:t>
        </w:r>
      </w:hyperlink>
      <w:r w:rsidR="002157B2" w:rsidRPr="00DA0624">
        <w:rPr>
          <w:color w:val="000000" w:themeColor="text1"/>
        </w:rPr>
        <w:t xml:space="preserve"> powered, word-processing keyboard which must have taken my fancy at the time </w:t>
      </w:r>
      <w:r w:rsidR="00AB60DB" w:rsidRPr="00DA0624">
        <w:rPr>
          <w:color w:val="000000" w:themeColor="text1"/>
        </w:rPr>
        <w:t>but which has been supers</w:t>
      </w:r>
      <w:r w:rsidR="002157B2" w:rsidRPr="00DA0624">
        <w:rPr>
          <w:color w:val="000000" w:themeColor="text1"/>
        </w:rPr>
        <w:t>eded</w:t>
      </w:r>
      <w:r w:rsidR="004303C6" w:rsidRPr="00DA0624">
        <w:rPr>
          <w:color w:val="000000" w:themeColor="text1"/>
        </w:rPr>
        <w:t xml:space="preserve"> by much more sophisticated lap</w:t>
      </w:r>
      <w:r w:rsidR="00B01BFB" w:rsidRPr="00DA0624">
        <w:rPr>
          <w:color w:val="000000" w:themeColor="text1"/>
        </w:rPr>
        <w:t>top and mobile technologies</w:t>
      </w:r>
      <w:r w:rsidR="002157B2" w:rsidRPr="00DA0624">
        <w:rPr>
          <w:color w:val="000000" w:themeColor="text1"/>
        </w:rPr>
        <w:t xml:space="preserve">. </w:t>
      </w:r>
      <w:r w:rsidR="00433F65" w:rsidRPr="00DA0624">
        <w:rPr>
          <w:color w:val="000000" w:themeColor="text1"/>
        </w:rPr>
        <w:t>M</w:t>
      </w:r>
      <w:r w:rsidR="00AB60DB" w:rsidRPr="00DA0624">
        <w:rPr>
          <w:color w:val="000000" w:themeColor="text1"/>
        </w:rPr>
        <w:t xml:space="preserve">y definition of fast internet </w:t>
      </w:r>
      <w:r w:rsidR="00BF6DDF">
        <w:rPr>
          <w:color w:val="000000" w:themeColor="text1"/>
        </w:rPr>
        <w:t xml:space="preserve">reflects the times </w:t>
      </w:r>
      <w:r w:rsidR="008A4CB3">
        <w:rPr>
          <w:color w:val="000000" w:themeColor="text1"/>
        </w:rPr>
        <w:t xml:space="preserve">- </w:t>
      </w:r>
      <w:r w:rsidR="00BF6DDF">
        <w:rPr>
          <w:color w:val="000000" w:themeColor="text1"/>
        </w:rPr>
        <w:t>try watching a</w:t>
      </w:r>
      <w:r w:rsidR="008A4CB3">
        <w:rPr>
          <w:color w:val="000000" w:themeColor="text1"/>
        </w:rPr>
        <w:t xml:space="preserve">n online </w:t>
      </w:r>
      <w:r w:rsidR="00F47DD3">
        <w:rPr>
          <w:color w:val="000000" w:themeColor="text1"/>
        </w:rPr>
        <w:t xml:space="preserve">television programme </w:t>
      </w:r>
      <w:r w:rsidR="00AB60DB" w:rsidRPr="00DA0624">
        <w:rPr>
          <w:color w:val="000000" w:themeColor="text1"/>
        </w:rPr>
        <w:t>through that.</w:t>
      </w:r>
      <w:r w:rsidR="00433F65" w:rsidRPr="00DA0624">
        <w:rPr>
          <w:color w:val="000000" w:themeColor="text1"/>
        </w:rPr>
        <w:t xml:space="preserve"> </w:t>
      </w:r>
      <w:r w:rsidR="006D1219">
        <w:rPr>
          <w:color w:val="000000" w:themeColor="text1"/>
        </w:rPr>
        <w:t xml:space="preserve"> </w:t>
      </w:r>
    </w:p>
    <w:p w:rsidR="00213ED3" w:rsidRPr="00DA0624" w:rsidRDefault="00213ED3" w:rsidP="008A4CB3">
      <w:pPr>
        <w:keepLines w:val="0"/>
        <w:shd w:val="clear" w:color="auto" w:fill="FFFFFF"/>
        <w:spacing w:after="240" w:line="360" w:lineRule="auto"/>
        <w:jc w:val="left"/>
        <w:rPr>
          <w:rFonts w:eastAsia="Times New Roman" w:cs="Arial"/>
          <w:color w:val="000000" w:themeColor="text1"/>
          <w:lang w:eastAsia="en-NZ"/>
        </w:rPr>
      </w:pPr>
      <w:r w:rsidRPr="00DA0624">
        <w:rPr>
          <w:rFonts w:eastAsia="Times New Roman" w:cs="Arial"/>
          <w:color w:val="000000" w:themeColor="text1"/>
          <w:lang w:eastAsia="en-NZ"/>
        </w:rPr>
        <w:t xml:space="preserve">Thinking back, those were quite modest requirements but I suspect there a large number of English teachers out </w:t>
      </w:r>
      <w:r>
        <w:rPr>
          <w:rFonts w:eastAsia="Times New Roman" w:cs="Arial"/>
          <w:color w:val="000000" w:themeColor="text1"/>
          <w:lang w:eastAsia="en-NZ"/>
        </w:rPr>
        <w:t xml:space="preserve">there </w:t>
      </w:r>
      <w:r w:rsidRPr="00DA0624">
        <w:rPr>
          <w:rFonts w:eastAsia="Times New Roman" w:cs="Arial"/>
          <w:color w:val="000000" w:themeColor="text1"/>
          <w:lang w:eastAsia="en-NZ"/>
        </w:rPr>
        <w:t xml:space="preserve">who would be happy inhabiting my 1998 </w:t>
      </w:r>
      <w:r>
        <w:rPr>
          <w:rFonts w:eastAsia="Times New Roman" w:cs="Arial"/>
          <w:color w:val="000000" w:themeColor="text1"/>
          <w:lang w:eastAsia="en-NZ"/>
        </w:rPr>
        <w:t>ideal world.</w:t>
      </w:r>
      <w:r w:rsidRPr="00DA0624">
        <w:rPr>
          <w:rFonts w:eastAsia="Times New Roman" w:cs="Arial"/>
          <w:color w:val="000000" w:themeColor="text1"/>
          <w:lang w:eastAsia="en-NZ"/>
        </w:rPr>
        <w:t xml:space="preserve"> </w:t>
      </w:r>
      <w:r>
        <w:rPr>
          <w:rFonts w:eastAsia="Times New Roman" w:cs="Arial"/>
          <w:color w:val="000000" w:themeColor="text1"/>
          <w:lang w:eastAsia="en-NZ"/>
        </w:rPr>
        <w:t xml:space="preserve"> </w:t>
      </w:r>
    </w:p>
    <w:p w:rsidR="008F0883" w:rsidRPr="00DA0624" w:rsidRDefault="008F0883" w:rsidP="008A4CB3">
      <w:pPr>
        <w:pStyle w:val="Heading2"/>
        <w:spacing w:before="0" w:line="360" w:lineRule="auto"/>
        <w:rPr>
          <w:color w:val="000000" w:themeColor="text1"/>
        </w:rPr>
      </w:pPr>
      <w:r w:rsidRPr="00DA0624">
        <w:rPr>
          <w:color w:val="000000" w:themeColor="text1"/>
        </w:rPr>
        <w:t>This is Now</w:t>
      </w:r>
    </w:p>
    <w:p w:rsidR="008C1093" w:rsidRPr="00DA0624" w:rsidRDefault="00D2393B" w:rsidP="008A4CB3">
      <w:pPr>
        <w:pStyle w:val="Heading3"/>
        <w:spacing w:before="0" w:line="360" w:lineRule="auto"/>
        <w:rPr>
          <w:color w:val="000000" w:themeColor="text1"/>
        </w:rPr>
      </w:pPr>
      <w:r w:rsidRPr="00DA0624">
        <w:rPr>
          <w:color w:val="000000" w:themeColor="text1"/>
        </w:rPr>
        <w:t>The</w:t>
      </w:r>
      <w:r w:rsidR="00026389" w:rsidRPr="00DA0624">
        <w:rPr>
          <w:color w:val="000000" w:themeColor="text1"/>
        </w:rPr>
        <w:t xml:space="preserve"> Connected </w:t>
      </w:r>
      <w:r w:rsidRPr="00DA0624">
        <w:rPr>
          <w:color w:val="000000" w:themeColor="text1"/>
        </w:rPr>
        <w:t xml:space="preserve">Classroom </w:t>
      </w:r>
    </w:p>
    <w:p w:rsidR="00A624A1" w:rsidRPr="00DA0624" w:rsidRDefault="00766455" w:rsidP="008A4CB3">
      <w:pPr>
        <w:keepLines w:val="0"/>
        <w:shd w:val="clear" w:color="auto" w:fill="FFFFFF"/>
        <w:spacing w:after="100" w:afterAutospacing="1" w:line="360" w:lineRule="auto"/>
        <w:jc w:val="left"/>
        <w:rPr>
          <w:rFonts w:eastAsia="Times New Roman" w:cs="Arial"/>
          <w:color w:val="000000" w:themeColor="text1"/>
          <w:lang w:eastAsia="en-NZ"/>
        </w:rPr>
      </w:pPr>
      <w:r>
        <w:rPr>
          <w:rFonts w:eastAsia="Times New Roman" w:cs="Arial"/>
          <w:color w:val="000000" w:themeColor="text1"/>
          <w:lang w:eastAsia="en-NZ"/>
        </w:rPr>
        <w:t>On reflection</w:t>
      </w:r>
      <w:r w:rsidR="004303C6" w:rsidRPr="00DA0624">
        <w:rPr>
          <w:rFonts w:eastAsia="Times New Roman" w:cs="Arial"/>
          <w:color w:val="000000" w:themeColor="text1"/>
          <w:lang w:eastAsia="en-NZ"/>
        </w:rPr>
        <w:t>, I w</w:t>
      </w:r>
      <w:r w:rsidR="00026389" w:rsidRPr="00DA0624">
        <w:rPr>
          <w:rFonts w:eastAsia="Times New Roman" w:cs="Arial"/>
          <w:color w:val="000000" w:themeColor="text1"/>
          <w:lang w:eastAsia="en-NZ"/>
        </w:rPr>
        <w:t xml:space="preserve">ould re-conceptualise </w:t>
      </w:r>
      <w:r w:rsidR="00BF6DDF">
        <w:rPr>
          <w:rFonts w:eastAsia="Times New Roman" w:cs="Arial"/>
          <w:color w:val="000000" w:themeColor="text1"/>
          <w:lang w:eastAsia="en-NZ"/>
        </w:rPr>
        <w:t xml:space="preserve">the concept of classroom which is </w:t>
      </w:r>
      <w:r w:rsidR="00026389" w:rsidRPr="00DA0624">
        <w:rPr>
          <w:rFonts w:eastAsia="Times New Roman" w:cs="Arial"/>
          <w:color w:val="000000" w:themeColor="text1"/>
          <w:lang w:eastAsia="en-NZ"/>
        </w:rPr>
        <w:t xml:space="preserve">not an island but </w:t>
      </w:r>
      <w:r w:rsidR="00B01BFB" w:rsidRPr="00DA0624">
        <w:rPr>
          <w:rFonts w:eastAsia="Times New Roman" w:cs="Arial"/>
          <w:color w:val="000000" w:themeColor="text1"/>
          <w:lang w:eastAsia="en-NZ"/>
        </w:rPr>
        <w:t>(should be)</w:t>
      </w:r>
      <w:r w:rsidR="004303C6" w:rsidRPr="00DA0624">
        <w:rPr>
          <w:rFonts w:eastAsia="Times New Roman" w:cs="Arial"/>
          <w:color w:val="000000" w:themeColor="text1"/>
          <w:lang w:eastAsia="en-NZ"/>
        </w:rPr>
        <w:t xml:space="preserve"> part of </w:t>
      </w:r>
      <w:r w:rsidR="00026389" w:rsidRPr="00DA0624">
        <w:rPr>
          <w:rFonts w:eastAsia="Times New Roman" w:cs="Arial"/>
          <w:color w:val="000000" w:themeColor="text1"/>
          <w:lang w:eastAsia="en-NZ"/>
        </w:rPr>
        <w:t xml:space="preserve">a connected </w:t>
      </w:r>
      <w:r w:rsidR="004303C6" w:rsidRPr="00DA0624">
        <w:rPr>
          <w:rFonts w:eastAsia="Times New Roman" w:cs="Arial"/>
          <w:color w:val="000000" w:themeColor="text1"/>
          <w:lang w:eastAsia="en-NZ"/>
        </w:rPr>
        <w:t>s</w:t>
      </w:r>
      <w:r w:rsidR="008A4CB3">
        <w:rPr>
          <w:rFonts w:eastAsia="Times New Roman" w:cs="Arial"/>
          <w:color w:val="000000" w:themeColor="text1"/>
          <w:lang w:eastAsia="en-NZ"/>
        </w:rPr>
        <w:t>chool community, which itself should be</w:t>
      </w:r>
      <w:r w:rsidR="00BF6DDF">
        <w:rPr>
          <w:rFonts w:eastAsia="Times New Roman" w:cs="Arial"/>
          <w:color w:val="000000" w:themeColor="text1"/>
          <w:lang w:eastAsia="en-NZ"/>
        </w:rPr>
        <w:t xml:space="preserve"> connected to other schools, organisations and </w:t>
      </w:r>
      <w:r w:rsidR="004303C6" w:rsidRPr="00DA0624">
        <w:rPr>
          <w:rFonts w:eastAsia="Times New Roman" w:cs="Arial"/>
          <w:color w:val="000000" w:themeColor="text1"/>
          <w:lang w:eastAsia="en-NZ"/>
        </w:rPr>
        <w:t>c</w:t>
      </w:r>
      <w:r w:rsidR="008A4CB3">
        <w:rPr>
          <w:rFonts w:eastAsia="Times New Roman" w:cs="Arial"/>
          <w:color w:val="000000" w:themeColor="text1"/>
          <w:lang w:eastAsia="en-NZ"/>
        </w:rPr>
        <w:t xml:space="preserve">ommunities with a </w:t>
      </w:r>
      <w:r w:rsidR="00BF6DDF">
        <w:rPr>
          <w:rFonts w:eastAsia="Times New Roman" w:cs="Arial"/>
          <w:color w:val="000000" w:themeColor="text1"/>
          <w:lang w:eastAsia="en-NZ"/>
        </w:rPr>
        <w:t xml:space="preserve">focus which </w:t>
      </w:r>
      <w:r w:rsidR="008A4CB3">
        <w:rPr>
          <w:rFonts w:eastAsia="Times New Roman" w:cs="Arial"/>
          <w:color w:val="000000" w:themeColor="text1"/>
          <w:lang w:eastAsia="en-NZ"/>
        </w:rPr>
        <w:t xml:space="preserve">might </w:t>
      </w:r>
      <w:r w:rsidR="00BF6DDF">
        <w:rPr>
          <w:rFonts w:eastAsia="Times New Roman" w:cs="Arial"/>
          <w:color w:val="000000" w:themeColor="text1"/>
          <w:lang w:eastAsia="en-NZ"/>
        </w:rPr>
        <w:t>change with the focus of the learning.</w:t>
      </w:r>
    </w:p>
    <w:p w:rsidR="00CA2567" w:rsidRPr="00DA0624" w:rsidRDefault="00A624A1" w:rsidP="008A4CB3">
      <w:pPr>
        <w:keepLines w:val="0"/>
        <w:shd w:val="clear" w:color="auto" w:fill="FFFFFF"/>
        <w:spacing w:after="100" w:afterAutospacing="1" w:line="360" w:lineRule="auto"/>
        <w:jc w:val="left"/>
        <w:rPr>
          <w:rFonts w:eastAsia="Times New Roman" w:cs="Arial"/>
          <w:color w:val="000000" w:themeColor="text1"/>
          <w:lang w:eastAsia="en-NZ"/>
        </w:rPr>
      </w:pPr>
      <w:r w:rsidRPr="00DA0624">
        <w:rPr>
          <w:rFonts w:eastAsia="Times New Roman" w:cs="Arial"/>
          <w:color w:val="000000" w:themeColor="text1"/>
          <w:lang w:eastAsia="en-NZ"/>
        </w:rPr>
        <w:t xml:space="preserve">So my 2010 classroom would be part of a robust school network in </w:t>
      </w:r>
      <w:r w:rsidR="00026389" w:rsidRPr="00DA0624">
        <w:rPr>
          <w:rFonts w:eastAsia="Times New Roman" w:cs="Arial"/>
          <w:color w:val="000000" w:themeColor="text1"/>
          <w:lang w:eastAsia="en-NZ"/>
        </w:rPr>
        <w:t>which there is ongoing professional discussion (especially</w:t>
      </w:r>
      <w:r w:rsidR="00141F41" w:rsidRPr="00DA0624">
        <w:rPr>
          <w:rFonts w:eastAsia="Times New Roman" w:cs="Arial"/>
          <w:color w:val="000000" w:themeColor="text1"/>
          <w:lang w:eastAsia="en-NZ"/>
        </w:rPr>
        <w:t xml:space="preserve"> about samples of student work) and </w:t>
      </w:r>
      <w:r w:rsidR="00026389" w:rsidRPr="00DA0624">
        <w:rPr>
          <w:rFonts w:eastAsia="Times New Roman" w:cs="Arial"/>
          <w:color w:val="000000" w:themeColor="text1"/>
          <w:lang w:eastAsia="en-NZ"/>
        </w:rPr>
        <w:t>student</w:t>
      </w:r>
      <w:r w:rsidR="006D1219">
        <w:rPr>
          <w:rFonts w:eastAsia="Times New Roman" w:cs="Arial"/>
          <w:color w:val="000000" w:themeColor="text1"/>
          <w:lang w:eastAsia="en-NZ"/>
        </w:rPr>
        <w:t>/teacher</w:t>
      </w:r>
      <w:r w:rsidR="00026389" w:rsidRPr="00DA0624">
        <w:rPr>
          <w:rFonts w:eastAsia="Times New Roman" w:cs="Arial"/>
          <w:color w:val="000000" w:themeColor="text1"/>
          <w:lang w:eastAsia="en-NZ"/>
        </w:rPr>
        <w:t xml:space="preserve"> collaboration in and out of school</w:t>
      </w:r>
      <w:r w:rsidR="00141F41" w:rsidRPr="00DA0624">
        <w:rPr>
          <w:rFonts w:eastAsia="Times New Roman" w:cs="Arial"/>
          <w:color w:val="000000" w:themeColor="text1"/>
          <w:lang w:eastAsia="en-NZ"/>
        </w:rPr>
        <w:t xml:space="preserve">. This might </w:t>
      </w:r>
      <w:r w:rsidR="008A4CB3">
        <w:rPr>
          <w:rFonts w:eastAsia="Times New Roman" w:cs="Arial"/>
          <w:color w:val="000000" w:themeColor="text1"/>
          <w:lang w:eastAsia="en-NZ"/>
        </w:rPr>
        <w:t>involve</w:t>
      </w:r>
      <w:r w:rsidR="00141F41" w:rsidRPr="00DA0624">
        <w:rPr>
          <w:rFonts w:eastAsia="Times New Roman" w:cs="Arial"/>
          <w:color w:val="000000" w:themeColor="text1"/>
          <w:lang w:eastAsia="en-NZ"/>
        </w:rPr>
        <w:t xml:space="preserve"> the production of </w:t>
      </w:r>
      <w:r w:rsidR="00026389" w:rsidRPr="00DA0624">
        <w:rPr>
          <w:rFonts w:eastAsia="Times New Roman" w:cs="Arial"/>
          <w:color w:val="000000" w:themeColor="text1"/>
          <w:lang w:eastAsia="en-NZ"/>
        </w:rPr>
        <w:t>authentic products</w:t>
      </w:r>
      <w:r w:rsidR="00141F41" w:rsidRPr="00DA0624">
        <w:rPr>
          <w:rFonts w:eastAsia="Times New Roman" w:cs="Arial"/>
          <w:color w:val="000000" w:themeColor="text1"/>
          <w:lang w:eastAsia="en-NZ"/>
        </w:rPr>
        <w:t xml:space="preserve"> as well as developing</w:t>
      </w:r>
      <w:r w:rsidR="00EA76A4" w:rsidRPr="00DA0624">
        <w:rPr>
          <w:rFonts w:eastAsia="Times New Roman" w:cs="Arial"/>
          <w:color w:val="000000" w:themeColor="text1"/>
          <w:lang w:eastAsia="en-NZ"/>
        </w:rPr>
        <w:t xml:space="preserve"> electronic portfolios </w:t>
      </w:r>
      <w:r w:rsidR="00B01BFB" w:rsidRPr="00DA0624">
        <w:rPr>
          <w:rFonts w:eastAsia="Times New Roman" w:cs="Arial"/>
          <w:color w:val="000000" w:themeColor="text1"/>
          <w:lang w:eastAsia="en-NZ"/>
        </w:rPr>
        <w:t xml:space="preserve">in which </w:t>
      </w:r>
      <w:proofErr w:type="gramStart"/>
      <w:r w:rsidR="00B01BFB" w:rsidRPr="00DA0624">
        <w:rPr>
          <w:rFonts w:eastAsia="Times New Roman" w:cs="Arial"/>
          <w:color w:val="000000" w:themeColor="text1"/>
          <w:lang w:eastAsia="en-NZ"/>
        </w:rPr>
        <w:t>students</w:t>
      </w:r>
      <w:proofErr w:type="gramEnd"/>
      <w:r w:rsidR="00B01BFB" w:rsidRPr="00DA0624">
        <w:rPr>
          <w:rFonts w:eastAsia="Times New Roman" w:cs="Arial"/>
          <w:color w:val="000000" w:themeColor="text1"/>
          <w:lang w:eastAsia="en-NZ"/>
        </w:rPr>
        <w:t xml:space="preserve"> record and comment on</w:t>
      </w:r>
      <w:r w:rsidR="00EA76A4" w:rsidRPr="00DA0624">
        <w:rPr>
          <w:rFonts w:eastAsia="Times New Roman" w:cs="Arial"/>
          <w:color w:val="000000" w:themeColor="text1"/>
          <w:lang w:eastAsia="en-NZ"/>
        </w:rPr>
        <w:t xml:space="preserve"> their own progress</w:t>
      </w:r>
      <w:r w:rsidR="00141F41" w:rsidRPr="00DA0624">
        <w:rPr>
          <w:rFonts w:eastAsia="Times New Roman" w:cs="Arial"/>
          <w:color w:val="000000" w:themeColor="text1"/>
          <w:lang w:eastAsia="en-NZ"/>
        </w:rPr>
        <w:t xml:space="preserve">. </w:t>
      </w:r>
      <w:r w:rsidR="00E84347" w:rsidRPr="00DA0624">
        <w:rPr>
          <w:rFonts w:eastAsia="Times New Roman" w:cs="Arial"/>
          <w:color w:val="000000" w:themeColor="text1"/>
          <w:lang w:eastAsia="en-NZ"/>
        </w:rPr>
        <w:t xml:space="preserve"> </w:t>
      </w:r>
      <w:r w:rsidR="00BF6DDF">
        <w:rPr>
          <w:rFonts w:eastAsia="Times New Roman" w:cs="Arial"/>
          <w:color w:val="000000" w:themeColor="text1"/>
          <w:lang w:eastAsia="en-NZ"/>
        </w:rPr>
        <w:t xml:space="preserve">Learners and teachers need easy ways of sharing resources </w:t>
      </w:r>
      <w:r w:rsidR="008A4CB3">
        <w:rPr>
          <w:rFonts w:eastAsia="Times New Roman" w:cs="Arial"/>
          <w:color w:val="000000" w:themeColor="text1"/>
          <w:lang w:eastAsia="en-NZ"/>
        </w:rPr>
        <w:t>(</w:t>
      </w:r>
      <w:r w:rsidR="00E84347" w:rsidRPr="00DA0624">
        <w:rPr>
          <w:rFonts w:eastAsia="Times New Roman" w:cs="Arial"/>
          <w:color w:val="000000" w:themeColor="text1"/>
          <w:lang w:eastAsia="en-NZ"/>
        </w:rPr>
        <w:t xml:space="preserve">and </w:t>
      </w:r>
      <w:r w:rsidR="008A4CB3">
        <w:rPr>
          <w:rFonts w:eastAsia="Times New Roman" w:cs="Arial"/>
          <w:color w:val="000000" w:themeColor="text1"/>
          <w:lang w:eastAsia="en-NZ"/>
        </w:rPr>
        <w:t xml:space="preserve">teachers need </w:t>
      </w:r>
      <w:proofErr w:type="gramStart"/>
      <w:r w:rsidR="008A4CB3">
        <w:rPr>
          <w:rFonts w:eastAsia="Times New Roman" w:cs="Arial"/>
          <w:color w:val="000000" w:themeColor="text1"/>
          <w:lang w:eastAsia="en-NZ"/>
        </w:rPr>
        <w:t xml:space="preserve">a </w:t>
      </w:r>
      <w:r w:rsidR="00E84347" w:rsidRPr="00DA0624">
        <w:rPr>
          <w:rFonts w:eastAsia="Times New Roman" w:cs="Arial"/>
          <w:color w:val="000000" w:themeColor="text1"/>
          <w:lang w:eastAsia="en-NZ"/>
        </w:rPr>
        <w:t xml:space="preserve"> seamless</w:t>
      </w:r>
      <w:proofErr w:type="gramEnd"/>
      <w:r w:rsidR="00E84347" w:rsidRPr="00DA0624">
        <w:rPr>
          <w:rFonts w:eastAsia="Times New Roman" w:cs="Arial"/>
          <w:color w:val="000000" w:themeColor="text1"/>
          <w:lang w:eastAsia="en-NZ"/>
        </w:rPr>
        <w:t xml:space="preserve"> and intuitive electronic administration</w:t>
      </w:r>
      <w:r w:rsidR="00141F41" w:rsidRPr="00DA0624">
        <w:rPr>
          <w:rFonts w:eastAsia="Times New Roman" w:cs="Arial"/>
          <w:color w:val="000000" w:themeColor="text1"/>
          <w:lang w:eastAsia="en-NZ"/>
        </w:rPr>
        <w:t xml:space="preserve"> system</w:t>
      </w:r>
      <w:r w:rsidR="008A4CB3">
        <w:rPr>
          <w:rFonts w:eastAsia="Times New Roman" w:cs="Arial"/>
          <w:color w:val="000000" w:themeColor="text1"/>
          <w:lang w:eastAsia="en-NZ"/>
        </w:rPr>
        <w:t>)</w:t>
      </w:r>
      <w:r w:rsidR="00E84347" w:rsidRPr="00DA0624">
        <w:rPr>
          <w:rFonts w:eastAsia="Times New Roman" w:cs="Arial"/>
          <w:color w:val="000000" w:themeColor="text1"/>
          <w:lang w:eastAsia="en-NZ"/>
        </w:rPr>
        <w:t xml:space="preserve">. </w:t>
      </w:r>
      <w:r w:rsidR="00B01BFB" w:rsidRPr="00DA0624">
        <w:rPr>
          <w:rFonts w:eastAsia="Times New Roman" w:cs="Arial"/>
          <w:color w:val="000000" w:themeColor="text1"/>
          <w:lang w:eastAsia="en-NZ"/>
        </w:rPr>
        <w:t>S</w:t>
      </w:r>
      <w:r w:rsidR="002C2817" w:rsidRPr="00DA0624">
        <w:rPr>
          <w:rFonts w:eastAsia="Times New Roman" w:cs="Arial"/>
          <w:color w:val="000000" w:themeColor="text1"/>
          <w:lang w:eastAsia="en-NZ"/>
        </w:rPr>
        <w:t xml:space="preserve">tudents and teachers need access to easily managed </w:t>
      </w:r>
      <w:r w:rsidR="008A4CB3">
        <w:rPr>
          <w:rFonts w:eastAsia="Times New Roman" w:cs="Arial"/>
          <w:color w:val="000000" w:themeColor="text1"/>
          <w:lang w:eastAsia="en-NZ"/>
        </w:rPr>
        <w:t xml:space="preserve">whole class and group </w:t>
      </w:r>
      <w:r w:rsidR="00766455">
        <w:rPr>
          <w:rFonts w:eastAsia="Times New Roman" w:cs="Arial"/>
          <w:color w:val="000000" w:themeColor="text1"/>
          <w:lang w:eastAsia="en-NZ"/>
        </w:rPr>
        <w:t xml:space="preserve">virtual </w:t>
      </w:r>
      <w:r w:rsidR="002C2817" w:rsidRPr="00DA0624">
        <w:rPr>
          <w:rFonts w:eastAsia="Times New Roman" w:cs="Arial"/>
          <w:color w:val="000000" w:themeColor="text1"/>
          <w:lang w:eastAsia="en-NZ"/>
        </w:rPr>
        <w:t xml:space="preserve">spaces, </w:t>
      </w:r>
      <w:r w:rsidR="002C2817" w:rsidRPr="00DA0624">
        <w:rPr>
          <w:rFonts w:eastAsia="Times New Roman" w:cs="Arial"/>
          <w:color w:val="000000" w:themeColor="text1"/>
          <w:lang w:eastAsia="en-NZ"/>
        </w:rPr>
        <w:lastRenderedPageBreak/>
        <w:t>teacher spaces, and administrative spaces provided through</w:t>
      </w:r>
      <w:r w:rsidRPr="00DA0624">
        <w:rPr>
          <w:rFonts w:eastAsia="Times New Roman" w:cs="Arial"/>
          <w:color w:val="000000" w:themeColor="text1"/>
          <w:lang w:eastAsia="en-NZ"/>
        </w:rPr>
        <w:t xml:space="preserve"> some form of network, intranet or learning management system – whatever </w:t>
      </w:r>
      <w:r w:rsidR="00B01BFB" w:rsidRPr="00DA0624">
        <w:rPr>
          <w:rFonts w:eastAsia="Times New Roman" w:cs="Arial"/>
          <w:color w:val="000000" w:themeColor="text1"/>
          <w:lang w:eastAsia="en-NZ"/>
        </w:rPr>
        <w:t>provides connectivity, collaboration and content storage</w:t>
      </w:r>
      <w:r w:rsidRPr="00DA0624">
        <w:rPr>
          <w:rFonts w:eastAsia="Times New Roman" w:cs="Arial"/>
          <w:color w:val="000000" w:themeColor="text1"/>
          <w:lang w:eastAsia="en-NZ"/>
        </w:rPr>
        <w:t>.</w:t>
      </w:r>
      <w:r w:rsidR="001A0FF0" w:rsidRPr="00DA0624">
        <w:rPr>
          <w:rFonts w:eastAsia="Times New Roman" w:cs="Arial"/>
          <w:color w:val="000000" w:themeColor="text1"/>
          <w:lang w:eastAsia="en-NZ"/>
        </w:rPr>
        <w:t xml:space="preserve"> Whatever the “connector” it needs to </w:t>
      </w:r>
      <w:r w:rsidR="00EB62B2">
        <w:rPr>
          <w:rFonts w:eastAsia="Times New Roman" w:cs="Arial"/>
          <w:color w:val="000000" w:themeColor="text1"/>
          <w:lang w:eastAsia="en-NZ"/>
        </w:rPr>
        <w:t>enable</w:t>
      </w:r>
      <w:r w:rsidR="00F47DD3">
        <w:rPr>
          <w:rFonts w:eastAsia="Times New Roman" w:cs="Arial"/>
          <w:color w:val="000000" w:themeColor="text1"/>
          <w:lang w:eastAsia="en-NZ"/>
        </w:rPr>
        <w:t xml:space="preserve"> opportunities</w:t>
      </w:r>
      <w:r w:rsidR="001A0FF0" w:rsidRPr="00DA0624">
        <w:rPr>
          <w:rFonts w:eastAsia="Times New Roman" w:cs="Arial"/>
          <w:color w:val="000000" w:themeColor="text1"/>
          <w:lang w:eastAsia="en-NZ"/>
        </w:rPr>
        <w:t xml:space="preserve"> for students and teachers to create, collaborate</w:t>
      </w:r>
      <w:r w:rsidR="00BF6DDF">
        <w:rPr>
          <w:rFonts w:eastAsia="Times New Roman" w:cs="Arial"/>
          <w:color w:val="000000" w:themeColor="text1"/>
          <w:lang w:eastAsia="en-NZ"/>
        </w:rPr>
        <w:t>,</w:t>
      </w:r>
      <w:r w:rsidR="00EA76A4" w:rsidRPr="00DA0624">
        <w:rPr>
          <w:rFonts w:eastAsia="Times New Roman" w:cs="Arial"/>
          <w:color w:val="000000" w:themeColor="text1"/>
          <w:lang w:eastAsia="en-NZ"/>
        </w:rPr>
        <w:t xml:space="preserve"> critique and publish.</w:t>
      </w:r>
      <w:r w:rsidRPr="00DA0624">
        <w:rPr>
          <w:rFonts w:eastAsia="Times New Roman" w:cs="Arial"/>
          <w:color w:val="000000" w:themeColor="text1"/>
          <w:lang w:eastAsia="en-NZ"/>
        </w:rPr>
        <w:t xml:space="preserve"> </w:t>
      </w:r>
      <w:r w:rsidR="00B01BFB" w:rsidRPr="00DA0624">
        <w:rPr>
          <w:rFonts w:eastAsia="Times New Roman" w:cs="Arial"/>
          <w:color w:val="000000" w:themeColor="text1"/>
          <w:lang w:eastAsia="en-NZ"/>
        </w:rPr>
        <w:t>A</w:t>
      </w:r>
      <w:r w:rsidR="007C0876" w:rsidRPr="00DA0624">
        <w:rPr>
          <w:rFonts w:eastAsia="Times New Roman" w:cs="Arial"/>
          <w:color w:val="000000" w:themeColor="text1"/>
          <w:lang w:eastAsia="en-NZ"/>
        </w:rPr>
        <w:t>nd it goes without saying that all the services and content must be available</w:t>
      </w:r>
      <w:r w:rsidR="00B01BFB" w:rsidRPr="00DA0624">
        <w:rPr>
          <w:rFonts w:eastAsia="Times New Roman" w:cs="Arial"/>
          <w:color w:val="000000" w:themeColor="text1"/>
          <w:lang w:eastAsia="en-NZ"/>
        </w:rPr>
        <w:t xml:space="preserve"> to teachers and students</w:t>
      </w:r>
      <w:r w:rsidR="007C0876" w:rsidRPr="00DA0624">
        <w:rPr>
          <w:rFonts w:eastAsia="Times New Roman" w:cs="Arial"/>
          <w:color w:val="000000" w:themeColor="text1"/>
          <w:lang w:eastAsia="en-NZ"/>
        </w:rPr>
        <w:t xml:space="preserve"> anywhere, anytime.</w:t>
      </w:r>
      <w:r w:rsidR="0048371E" w:rsidRPr="00DA0624">
        <w:rPr>
          <w:rFonts w:eastAsia="Times New Roman" w:cs="Arial"/>
          <w:color w:val="000000" w:themeColor="text1"/>
          <w:lang w:eastAsia="en-NZ"/>
        </w:rPr>
        <w:t xml:space="preserve">  </w:t>
      </w:r>
    </w:p>
    <w:p w:rsidR="0048371E" w:rsidRPr="00DA0624" w:rsidRDefault="00766455" w:rsidP="008A4CB3">
      <w:pPr>
        <w:keepLines w:val="0"/>
        <w:shd w:val="clear" w:color="auto" w:fill="FFFFFF"/>
        <w:spacing w:after="240" w:line="360" w:lineRule="auto"/>
        <w:jc w:val="left"/>
        <w:rPr>
          <w:rFonts w:eastAsia="Times New Roman" w:cs="Arial"/>
          <w:color w:val="000000" w:themeColor="text1"/>
          <w:lang w:eastAsia="en-NZ"/>
        </w:rPr>
      </w:pPr>
      <w:r>
        <w:rPr>
          <w:rFonts w:eastAsia="Times New Roman" w:cs="Arial"/>
          <w:color w:val="000000" w:themeColor="text1"/>
          <w:lang w:eastAsia="en-NZ"/>
        </w:rPr>
        <w:t>I suspect that the</w:t>
      </w:r>
      <w:r w:rsidR="0048371E" w:rsidRPr="00DA0624">
        <w:rPr>
          <w:rFonts w:eastAsia="Times New Roman" w:cs="Arial"/>
          <w:color w:val="000000" w:themeColor="text1"/>
          <w:lang w:eastAsia="en-NZ"/>
        </w:rPr>
        <w:t xml:space="preserve"> current range of pre-packaged “learning management” solutions </w:t>
      </w:r>
      <w:r w:rsidR="00B01BFB" w:rsidRPr="00DA0624">
        <w:rPr>
          <w:rFonts w:eastAsia="Times New Roman" w:cs="Arial"/>
          <w:color w:val="000000" w:themeColor="text1"/>
          <w:lang w:eastAsia="en-NZ"/>
        </w:rPr>
        <w:t xml:space="preserve">may themselves become </w:t>
      </w:r>
      <w:r w:rsidR="0048371E" w:rsidRPr="00DA0624">
        <w:rPr>
          <w:rFonts w:eastAsia="Times New Roman" w:cs="Arial"/>
          <w:color w:val="000000" w:themeColor="text1"/>
          <w:lang w:eastAsia="en-NZ"/>
        </w:rPr>
        <w:t>constraints</w:t>
      </w:r>
      <w:r w:rsidR="00141F41" w:rsidRPr="00DA0624">
        <w:rPr>
          <w:rFonts w:eastAsia="Times New Roman" w:cs="Arial"/>
          <w:color w:val="000000" w:themeColor="text1"/>
          <w:lang w:eastAsia="en-NZ"/>
        </w:rPr>
        <w:t xml:space="preserve"> </w:t>
      </w:r>
      <w:r>
        <w:rPr>
          <w:rFonts w:eastAsia="Times New Roman" w:cs="Arial"/>
          <w:color w:val="000000" w:themeColor="text1"/>
          <w:lang w:eastAsia="en-NZ"/>
        </w:rPr>
        <w:t xml:space="preserve">to </w:t>
      </w:r>
      <w:r w:rsidR="00141F41" w:rsidRPr="00DA0624">
        <w:rPr>
          <w:rFonts w:eastAsia="Times New Roman" w:cs="Arial"/>
          <w:color w:val="000000" w:themeColor="text1"/>
          <w:lang w:eastAsia="en-NZ"/>
        </w:rPr>
        <w:t>rather than enablers of</w:t>
      </w:r>
      <w:r w:rsidR="0048371E" w:rsidRPr="00DA0624">
        <w:rPr>
          <w:rFonts w:eastAsia="Times New Roman" w:cs="Arial"/>
          <w:color w:val="000000" w:themeColor="text1"/>
          <w:lang w:eastAsia="en-NZ"/>
        </w:rPr>
        <w:t xml:space="preserve"> the above and that</w:t>
      </w:r>
      <w:r w:rsidR="00B01BFB" w:rsidRPr="00DA0624">
        <w:rPr>
          <w:rFonts w:eastAsia="Times New Roman" w:cs="Arial"/>
          <w:color w:val="000000" w:themeColor="text1"/>
          <w:lang w:eastAsia="en-NZ"/>
        </w:rPr>
        <w:t xml:space="preserve"> </w:t>
      </w:r>
      <w:r w:rsidR="0048371E" w:rsidRPr="00DA0624">
        <w:rPr>
          <w:rFonts w:eastAsia="Times New Roman" w:cs="Arial"/>
          <w:color w:val="000000" w:themeColor="text1"/>
          <w:lang w:eastAsia="en-NZ"/>
        </w:rPr>
        <w:t xml:space="preserve">we need to be sure that any “solution” is not in fact, part of the problem. </w:t>
      </w:r>
      <w:r>
        <w:rPr>
          <w:rFonts w:eastAsia="Times New Roman" w:cs="Arial"/>
          <w:color w:val="000000" w:themeColor="text1"/>
          <w:lang w:eastAsia="en-NZ"/>
        </w:rPr>
        <w:t>Hence in any off-the-</w:t>
      </w:r>
      <w:r w:rsidR="00AA2147" w:rsidRPr="00DA0624">
        <w:rPr>
          <w:rFonts w:eastAsia="Times New Roman" w:cs="Arial"/>
          <w:color w:val="000000" w:themeColor="text1"/>
          <w:lang w:eastAsia="en-NZ"/>
        </w:rPr>
        <w:t>shelf product I’d be expecting easy integration</w:t>
      </w:r>
      <w:r w:rsidR="00B01BFB" w:rsidRPr="00DA0624">
        <w:rPr>
          <w:rFonts w:eastAsia="Times New Roman" w:cs="Arial"/>
          <w:color w:val="000000" w:themeColor="text1"/>
          <w:lang w:eastAsia="en-NZ"/>
        </w:rPr>
        <w:t xml:space="preserve"> and</w:t>
      </w:r>
      <w:r w:rsidR="00AA2147" w:rsidRPr="00DA0624">
        <w:rPr>
          <w:rFonts w:eastAsia="Times New Roman" w:cs="Arial"/>
          <w:color w:val="000000" w:themeColor="text1"/>
          <w:lang w:eastAsia="en-NZ"/>
        </w:rPr>
        <w:t xml:space="preserve"> articulation with the rapidly expanding array of Web 2.0 tools, including </w:t>
      </w:r>
      <w:r w:rsidR="00DA0624" w:rsidRPr="00DA0624">
        <w:rPr>
          <w:rFonts w:eastAsia="Times New Roman" w:cs="Arial"/>
          <w:color w:val="000000" w:themeColor="text1"/>
          <w:lang w:eastAsia="en-NZ"/>
        </w:rPr>
        <w:t xml:space="preserve">Google Apps, </w:t>
      </w:r>
      <w:r w:rsidR="00AA2147" w:rsidRPr="00DA0624">
        <w:rPr>
          <w:rFonts w:eastAsia="Times New Roman" w:cs="Arial"/>
          <w:color w:val="000000" w:themeColor="text1"/>
          <w:lang w:eastAsia="en-NZ"/>
        </w:rPr>
        <w:t xml:space="preserve">blogs, wikis, twitter, Flickr, </w:t>
      </w:r>
      <w:r w:rsidR="0000421A" w:rsidRPr="00DA0624">
        <w:rPr>
          <w:rFonts w:eastAsia="Times New Roman" w:cs="Arial"/>
          <w:color w:val="000000" w:themeColor="text1"/>
          <w:lang w:eastAsia="en-NZ"/>
        </w:rPr>
        <w:t xml:space="preserve">Slideshare, </w:t>
      </w:r>
      <w:r w:rsidR="00AA2147" w:rsidRPr="00DA0624">
        <w:rPr>
          <w:rFonts w:eastAsia="Times New Roman" w:cs="Arial"/>
          <w:color w:val="000000" w:themeColor="text1"/>
          <w:lang w:eastAsia="en-NZ"/>
        </w:rPr>
        <w:t>You Tube</w:t>
      </w:r>
      <w:r>
        <w:rPr>
          <w:rFonts w:eastAsia="Times New Roman" w:cs="Arial"/>
          <w:color w:val="000000" w:themeColor="text1"/>
          <w:lang w:eastAsia="en-NZ"/>
        </w:rPr>
        <w:t xml:space="preserve"> as well as</w:t>
      </w:r>
      <w:r w:rsidR="00141F41" w:rsidRPr="00DA0624">
        <w:rPr>
          <w:rFonts w:eastAsia="Times New Roman" w:cs="Arial"/>
          <w:color w:val="000000" w:themeColor="text1"/>
          <w:lang w:eastAsia="en-NZ"/>
        </w:rPr>
        <w:t xml:space="preserve"> the nimbleness to be able to adapt to changes we aren’t yet aware of.</w:t>
      </w:r>
      <w:r w:rsidR="00CA2567" w:rsidRPr="00DA0624">
        <w:rPr>
          <w:rFonts w:eastAsia="Times New Roman" w:cs="Arial"/>
          <w:color w:val="000000" w:themeColor="text1"/>
          <w:lang w:eastAsia="en-NZ"/>
        </w:rPr>
        <w:t xml:space="preserve"> </w:t>
      </w:r>
      <w:r w:rsidR="00DA0624" w:rsidRPr="00DA0624">
        <w:rPr>
          <w:rFonts w:eastAsia="Times New Roman" w:cs="Arial"/>
          <w:color w:val="000000" w:themeColor="text1"/>
          <w:lang w:eastAsia="en-NZ"/>
        </w:rPr>
        <w:t xml:space="preserve"> Note that all of these products are free and that there has been a</w:t>
      </w:r>
      <w:r w:rsidR="00346006">
        <w:rPr>
          <w:rFonts w:eastAsia="Times New Roman" w:cs="Arial"/>
          <w:color w:val="000000" w:themeColor="text1"/>
          <w:lang w:eastAsia="en-NZ"/>
        </w:rPr>
        <w:t>n associated</w:t>
      </w:r>
      <w:r w:rsidR="00DA0624" w:rsidRPr="00DA0624">
        <w:rPr>
          <w:rFonts w:eastAsia="Times New Roman" w:cs="Arial"/>
          <w:color w:val="000000" w:themeColor="text1"/>
          <w:lang w:eastAsia="en-NZ"/>
        </w:rPr>
        <w:t xml:space="preserve"> reduction in the need </w:t>
      </w:r>
      <w:r w:rsidR="00CA2567" w:rsidRPr="00DA0624">
        <w:rPr>
          <w:rFonts w:eastAsia="Times New Roman" w:cs="Arial"/>
          <w:color w:val="000000" w:themeColor="text1"/>
          <w:lang w:eastAsia="en-NZ"/>
        </w:rPr>
        <w:t xml:space="preserve">for </w:t>
      </w:r>
      <w:r w:rsidR="00DA0624" w:rsidRPr="00DA0624">
        <w:rPr>
          <w:rFonts w:eastAsia="Times New Roman" w:cs="Arial"/>
          <w:color w:val="000000" w:themeColor="text1"/>
          <w:lang w:eastAsia="en-NZ"/>
        </w:rPr>
        <w:t xml:space="preserve">expensive proprietary software </w:t>
      </w:r>
      <w:r w:rsidR="00CA2567" w:rsidRPr="00DA0624">
        <w:rPr>
          <w:rFonts w:eastAsia="Times New Roman" w:cs="Arial"/>
          <w:color w:val="000000" w:themeColor="text1"/>
          <w:lang w:eastAsia="en-NZ"/>
        </w:rPr>
        <w:t>with so many more web-based applications</w:t>
      </w:r>
      <w:r w:rsidR="00DA0624" w:rsidRPr="00DA0624">
        <w:rPr>
          <w:rFonts w:eastAsia="Times New Roman" w:cs="Arial"/>
          <w:color w:val="000000" w:themeColor="text1"/>
          <w:lang w:eastAsia="en-NZ"/>
        </w:rPr>
        <w:t xml:space="preserve"> “</w:t>
      </w:r>
      <w:r w:rsidR="00EE4632">
        <w:rPr>
          <w:rFonts w:eastAsia="Times New Roman" w:cs="Arial"/>
          <w:color w:val="000000" w:themeColor="text1"/>
          <w:lang w:eastAsia="en-NZ"/>
        </w:rPr>
        <w:t xml:space="preserve">in the cloud” rather than on a local computer or network. </w:t>
      </w:r>
      <w:r w:rsidR="00EB62B2">
        <w:rPr>
          <w:rFonts w:eastAsia="Times New Roman" w:cs="Arial"/>
          <w:color w:val="000000" w:themeColor="text1"/>
          <w:lang w:eastAsia="en-NZ"/>
        </w:rPr>
        <w:t>A further consideration is that ma</w:t>
      </w:r>
      <w:r>
        <w:rPr>
          <w:rFonts w:eastAsia="Times New Roman" w:cs="Arial"/>
          <w:color w:val="000000" w:themeColor="text1"/>
          <w:lang w:eastAsia="en-NZ"/>
        </w:rPr>
        <w:t>n</w:t>
      </w:r>
      <w:r w:rsidR="00EB62B2">
        <w:rPr>
          <w:rFonts w:eastAsia="Times New Roman" w:cs="Arial"/>
          <w:color w:val="000000" w:themeColor="text1"/>
          <w:lang w:eastAsia="en-NZ"/>
        </w:rPr>
        <w:t>y Web 2.</w:t>
      </w:r>
      <w:r>
        <w:rPr>
          <w:rFonts w:eastAsia="Times New Roman" w:cs="Arial"/>
          <w:color w:val="000000" w:themeColor="text1"/>
          <w:lang w:eastAsia="en-NZ"/>
        </w:rPr>
        <w:t>0 applications are locked out of</w:t>
      </w:r>
      <w:r w:rsidR="00EB62B2">
        <w:rPr>
          <w:rFonts w:eastAsia="Times New Roman" w:cs="Arial"/>
          <w:color w:val="000000" w:themeColor="text1"/>
          <w:lang w:eastAsia="en-NZ"/>
        </w:rPr>
        <w:t xml:space="preserve"> many schools which I know is frustrating for many teachers and students. This raises an issue beyond the scope of this article. However, one comment I would make here is that we are unlikely to educate our students to be responsible and prudent cyber citizens by preventing their in-school use of tools </w:t>
      </w:r>
      <w:r>
        <w:rPr>
          <w:rFonts w:eastAsia="Times New Roman" w:cs="Arial"/>
          <w:color w:val="000000" w:themeColor="text1"/>
          <w:lang w:eastAsia="en-NZ"/>
        </w:rPr>
        <w:t xml:space="preserve">in </w:t>
      </w:r>
      <w:r w:rsidR="00EB62B2">
        <w:rPr>
          <w:rFonts w:eastAsia="Times New Roman" w:cs="Arial"/>
          <w:color w:val="000000" w:themeColor="text1"/>
          <w:lang w:eastAsia="en-NZ"/>
        </w:rPr>
        <w:t xml:space="preserve">which they </w:t>
      </w:r>
      <w:r>
        <w:rPr>
          <w:rFonts w:eastAsia="Times New Roman" w:cs="Arial"/>
          <w:color w:val="000000" w:themeColor="text1"/>
          <w:lang w:eastAsia="en-NZ"/>
        </w:rPr>
        <w:t xml:space="preserve">are immersed </w:t>
      </w:r>
      <w:r w:rsidR="00EB62B2">
        <w:rPr>
          <w:rFonts w:eastAsia="Times New Roman" w:cs="Arial"/>
          <w:color w:val="000000" w:themeColor="text1"/>
          <w:lang w:eastAsia="en-NZ"/>
        </w:rPr>
        <w:t xml:space="preserve">after school. </w:t>
      </w:r>
    </w:p>
    <w:p w:rsidR="004F1349" w:rsidRPr="00DA0624" w:rsidRDefault="00B01BFB" w:rsidP="008A4CB3">
      <w:pPr>
        <w:keepLines w:val="0"/>
        <w:shd w:val="clear" w:color="auto" w:fill="FFFFFF"/>
        <w:spacing w:after="100" w:afterAutospacing="1" w:line="360" w:lineRule="auto"/>
        <w:jc w:val="left"/>
        <w:rPr>
          <w:rFonts w:eastAsia="Times New Roman" w:cs="Arial"/>
          <w:color w:val="000000" w:themeColor="text1"/>
          <w:lang w:eastAsia="en-NZ"/>
        </w:rPr>
      </w:pPr>
      <w:r w:rsidRPr="00DA0624">
        <w:rPr>
          <w:rFonts w:eastAsia="Times New Roman" w:cs="Arial"/>
          <w:color w:val="000000" w:themeColor="text1"/>
          <w:lang w:eastAsia="en-NZ"/>
        </w:rPr>
        <w:t xml:space="preserve">An aspect </w:t>
      </w:r>
      <w:r w:rsidR="004F1349" w:rsidRPr="00DA0624">
        <w:rPr>
          <w:rFonts w:eastAsia="Times New Roman" w:cs="Arial"/>
          <w:color w:val="000000" w:themeColor="text1"/>
          <w:lang w:eastAsia="en-NZ"/>
        </w:rPr>
        <w:t xml:space="preserve">missing </w:t>
      </w:r>
      <w:r w:rsidRPr="00DA0624">
        <w:rPr>
          <w:rFonts w:eastAsia="Times New Roman" w:cs="Arial"/>
          <w:color w:val="000000" w:themeColor="text1"/>
          <w:lang w:eastAsia="en-NZ"/>
        </w:rPr>
        <w:t>from</w:t>
      </w:r>
      <w:r w:rsidR="004F1349" w:rsidRPr="00DA0624">
        <w:rPr>
          <w:rFonts w:eastAsia="Times New Roman" w:cs="Arial"/>
          <w:color w:val="000000" w:themeColor="text1"/>
          <w:lang w:eastAsia="en-NZ"/>
        </w:rPr>
        <w:t xml:space="preserve"> my earlier </w:t>
      </w:r>
      <w:r w:rsidR="00141F41" w:rsidRPr="00DA0624">
        <w:rPr>
          <w:rFonts w:eastAsia="Times New Roman" w:cs="Arial"/>
          <w:color w:val="000000" w:themeColor="text1"/>
          <w:lang w:eastAsia="en-NZ"/>
        </w:rPr>
        <w:t>article</w:t>
      </w:r>
      <w:r w:rsidR="004F1349" w:rsidRPr="00DA0624">
        <w:rPr>
          <w:rFonts w:eastAsia="Times New Roman" w:cs="Arial"/>
          <w:color w:val="000000" w:themeColor="text1"/>
          <w:lang w:eastAsia="en-NZ"/>
        </w:rPr>
        <w:t xml:space="preserve"> which fits under the “who knew?” category</w:t>
      </w:r>
      <w:r w:rsidRPr="00DA0624">
        <w:rPr>
          <w:rFonts w:eastAsia="Times New Roman" w:cs="Arial"/>
          <w:color w:val="000000" w:themeColor="text1"/>
          <w:lang w:eastAsia="en-NZ"/>
        </w:rPr>
        <w:t>,</w:t>
      </w:r>
      <w:r w:rsidR="004F1349" w:rsidRPr="00DA0624">
        <w:rPr>
          <w:rFonts w:eastAsia="Times New Roman" w:cs="Arial"/>
          <w:color w:val="000000" w:themeColor="text1"/>
          <w:lang w:eastAsia="en-NZ"/>
        </w:rPr>
        <w:t xml:space="preserve"> is the use of mobile devices. Cell-phone ownership among young peo</w:t>
      </w:r>
      <w:r w:rsidR="00141F41" w:rsidRPr="00DA0624">
        <w:rPr>
          <w:rFonts w:eastAsia="Times New Roman" w:cs="Arial"/>
          <w:color w:val="000000" w:themeColor="text1"/>
          <w:lang w:eastAsia="en-NZ"/>
        </w:rPr>
        <w:t>ple is becoming ubiquitous. A</w:t>
      </w:r>
      <w:r w:rsidR="004F1349" w:rsidRPr="00DA0624">
        <w:rPr>
          <w:rFonts w:eastAsia="Times New Roman" w:cs="Arial"/>
          <w:color w:val="000000" w:themeColor="text1"/>
          <w:lang w:eastAsia="en-NZ"/>
        </w:rPr>
        <w:t xml:space="preserve">lthough not </w:t>
      </w:r>
      <w:r w:rsidR="00B55519">
        <w:rPr>
          <w:rFonts w:eastAsia="Times New Roman" w:cs="Arial"/>
          <w:color w:val="000000" w:themeColor="text1"/>
          <w:lang w:eastAsia="en-NZ"/>
        </w:rPr>
        <w:t xml:space="preserve">yet </w:t>
      </w:r>
      <w:r w:rsidR="004F1349" w:rsidRPr="00DA0624">
        <w:rPr>
          <w:rFonts w:eastAsia="Times New Roman" w:cs="Arial"/>
          <w:color w:val="000000" w:themeColor="text1"/>
          <w:lang w:eastAsia="en-NZ"/>
        </w:rPr>
        <w:t xml:space="preserve">part of </w:t>
      </w:r>
      <w:r w:rsidR="00766455">
        <w:rPr>
          <w:rFonts w:eastAsia="Times New Roman" w:cs="Arial"/>
          <w:color w:val="000000" w:themeColor="text1"/>
          <w:lang w:eastAsia="en-NZ"/>
        </w:rPr>
        <w:t xml:space="preserve">the </w:t>
      </w:r>
      <w:r w:rsidR="00AF42DA">
        <w:rPr>
          <w:rFonts w:eastAsia="Times New Roman" w:cs="Arial"/>
          <w:color w:val="000000" w:themeColor="text1"/>
          <w:lang w:eastAsia="en-NZ"/>
        </w:rPr>
        <w:t xml:space="preserve">suite </w:t>
      </w:r>
      <w:proofErr w:type="gramStart"/>
      <w:r w:rsidR="00AF42DA">
        <w:rPr>
          <w:rFonts w:eastAsia="Times New Roman" w:cs="Arial"/>
          <w:color w:val="000000" w:themeColor="text1"/>
          <w:lang w:eastAsia="en-NZ"/>
        </w:rPr>
        <w:t>of  tools</w:t>
      </w:r>
      <w:proofErr w:type="gramEnd"/>
      <w:r w:rsidR="00AF42DA">
        <w:rPr>
          <w:rFonts w:eastAsia="Times New Roman" w:cs="Arial"/>
          <w:color w:val="000000" w:themeColor="text1"/>
          <w:lang w:eastAsia="en-NZ"/>
        </w:rPr>
        <w:t xml:space="preserve"> in most classrooms</w:t>
      </w:r>
      <w:r w:rsidR="004F1349" w:rsidRPr="00DA0624">
        <w:rPr>
          <w:rFonts w:eastAsia="Times New Roman" w:cs="Arial"/>
          <w:color w:val="000000" w:themeColor="text1"/>
          <w:lang w:eastAsia="en-NZ"/>
        </w:rPr>
        <w:t xml:space="preserve">, phones and other mobile devices could add a significant </w:t>
      </w:r>
      <w:r w:rsidR="009C08D8" w:rsidRPr="00DA0624">
        <w:rPr>
          <w:rFonts w:eastAsia="Times New Roman" w:cs="Arial"/>
          <w:color w:val="000000" w:themeColor="text1"/>
          <w:lang w:eastAsia="en-NZ"/>
        </w:rPr>
        <w:t xml:space="preserve">dimension to </w:t>
      </w:r>
      <w:r w:rsidR="004F1349" w:rsidRPr="00DA0624">
        <w:rPr>
          <w:rFonts w:eastAsia="Times New Roman" w:cs="Arial"/>
          <w:color w:val="000000" w:themeColor="text1"/>
          <w:lang w:eastAsia="en-NZ"/>
        </w:rPr>
        <w:t xml:space="preserve">learning </w:t>
      </w:r>
      <w:r w:rsidR="009C08D8" w:rsidRPr="00DA0624">
        <w:rPr>
          <w:rFonts w:eastAsia="Times New Roman" w:cs="Arial"/>
          <w:color w:val="000000" w:themeColor="text1"/>
          <w:lang w:eastAsia="en-NZ"/>
        </w:rPr>
        <w:t xml:space="preserve">in English, </w:t>
      </w:r>
      <w:r w:rsidR="00AF42DA">
        <w:rPr>
          <w:rFonts w:eastAsia="Times New Roman" w:cs="Arial"/>
          <w:color w:val="000000" w:themeColor="text1"/>
          <w:lang w:eastAsia="en-NZ"/>
        </w:rPr>
        <w:t xml:space="preserve">both within and </w:t>
      </w:r>
      <w:r w:rsidR="006E3388" w:rsidRPr="00DA0624">
        <w:rPr>
          <w:rFonts w:eastAsia="Times New Roman" w:cs="Arial"/>
          <w:color w:val="000000" w:themeColor="text1"/>
          <w:lang w:eastAsia="en-NZ"/>
        </w:rPr>
        <w:t xml:space="preserve"> beyond the classroom</w:t>
      </w:r>
      <w:r w:rsidR="00141F41" w:rsidRPr="00DA0624">
        <w:rPr>
          <w:rFonts w:eastAsia="Times New Roman" w:cs="Arial"/>
          <w:color w:val="000000" w:themeColor="text1"/>
          <w:lang w:eastAsia="en-NZ"/>
        </w:rPr>
        <w:t xml:space="preserve">. This might include their use as </w:t>
      </w:r>
      <w:r w:rsidR="001B1C13" w:rsidRPr="00DA0624">
        <w:rPr>
          <w:rFonts w:eastAsia="Times New Roman" w:cs="Arial"/>
          <w:color w:val="000000" w:themeColor="text1"/>
          <w:lang w:eastAsia="en-NZ"/>
        </w:rPr>
        <w:t xml:space="preserve"> tools for digital story telling or documentaries, </w:t>
      </w:r>
      <w:r w:rsidR="00C142D2" w:rsidRPr="00DA0624">
        <w:rPr>
          <w:rFonts w:eastAsia="Times New Roman" w:cs="Arial"/>
          <w:color w:val="000000" w:themeColor="text1"/>
          <w:lang w:eastAsia="en-NZ"/>
        </w:rPr>
        <w:t xml:space="preserve">to record </w:t>
      </w:r>
      <w:r w:rsidR="001B1C13" w:rsidRPr="00DA0624">
        <w:rPr>
          <w:rFonts w:eastAsia="Times New Roman" w:cs="Arial"/>
          <w:color w:val="000000" w:themeColor="text1"/>
          <w:lang w:eastAsia="en-NZ"/>
        </w:rPr>
        <w:t xml:space="preserve">research interviews, </w:t>
      </w:r>
      <w:r w:rsidR="00C142D2" w:rsidRPr="00DA0624">
        <w:rPr>
          <w:rFonts w:eastAsia="Times New Roman" w:cs="Arial"/>
          <w:color w:val="000000" w:themeColor="text1"/>
          <w:lang w:eastAsia="en-NZ"/>
        </w:rPr>
        <w:t xml:space="preserve">for </w:t>
      </w:r>
      <w:r w:rsidR="001B1C13" w:rsidRPr="00DA0624">
        <w:rPr>
          <w:rFonts w:eastAsia="Times New Roman" w:cs="Arial"/>
          <w:color w:val="000000" w:themeColor="text1"/>
          <w:lang w:eastAsia="en-NZ"/>
        </w:rPr>
        <w:t xml:space="preserve">field trip documentation, </w:t>
      </w:r>
      <w:r w:rsidR="00C142D2" w:rsidRPr="00DA0624">
        <w:rPr>
          <w:rFonts w:eastAsia="Times New Roman" w:cs="Arial"/>
          <w:color w:val="000000" w:themeColor="text1"/>
          <w:lang w:eastAsia="en-NZ"/>
        </w:rPr>
        <w:t xml:space="preserve">as an </w:t>
      </w:r>
      <w:r w:rsidR="001B1C13" w:rsidRPr="00DA0624">
        <w:rPr>
          <w:rFonts w:eastAsia="Times New Roman" w:cs="Arial"/>
          <w:color w:val="000000" w:themeColor="text1"/>
          <w:lang w:eastAsia="en-NZ"/>
        </w:rPr>
        <w:t xml:space="preserve">assessment </w:t>
      </w:r>
      <w:r w:rsidR="00C142D2" w:rsidRPr="00DA0624">
        <w:rPr>
          <w:rFonts w:eastAsia="Times New Roman" w:cs="Arial"/>
          <w:color w:val="000000" w:themeColor="text1"/>
          <w:lang w:eastAsia="en-NZ"/>
        </w:rPr>
        <w:t>or homework reminder</w:t>
      </w:r>
      <w:r w:rsidR="00383963" w:rsidRPr="00DA0624">
        <w:rPr>
          <w:rFonts w:eastAsia="Times New Roman" w:cs="Arial"/>
          <w:color w:val="000000" w:themeColor="text1"/>
          <w:lang w:eastAsia="en-NZ"/>
        </w:rPr>
        <w:t xml:space="preserve"> and, increasi</w:t>
      </w:r>
      <w:r w:rsidR="00AF42DA">
        <w:rPr>
          <w:rFonts w:eastAsia="Times New Roman" w:cs="Arial"/>
          <w:color w:val="000000" w:themeColor="text1"/>
          <w:lang w:eastAsia="en-NZ"/>
        </w:rPr>
        <w:t>ngly, to provide access to the World Wide W</w:t>
      </w:r>
      <w:r w:rsidR="00383963" w:rsidRPr="00DA0624">
        <w:rPr>
          <w:rFonts w:eastAsia="Times New Roman" w:cs="Arial"/>
          <w:color w:val="000000" w:themeColor="text1"/>
          <w:lang w:eastAsia="en-NZ"/>
        </w:rPr>
        <w:t>eb</w:t>
      </w:r>
      <w:r w:rsidR="00AF42DA">
        <w:rPr>
          <w:rFonts w:eastAsia="Times New Roman" w:cs="Arial"/>
          <w:color w:val="000000" w:themeColor="text1"/>
          <w:lang w:eastAsia="en-NZ"/>
        </w:rPr>
        <w:t>.</w:t>
      </w:r>
    </w:p>
    <w:p w:rsidR="00617C34" w:rsidRPr="00DA0624" w:rsidRDefault="00883A1B" w:rsidP="008A4CB3">
      <w:pPr>
        <w:keepLines w:val="0"/>
        <w:shd w:val="clear" w:color="auto" w:fill="FFFFFF"/>
        <w:spacing w:after="100" w:afterAutospacing="1" w:line="360" w:lineRule="auto"/>
        <w:jc w:val="left"/>
        <w:rPr>
          <w:rFonts w:eastAsia="Times New Roman" w:cs="Arial"/>
          <w:color w:val="000000" w:themeColor="text1"/>
          <w:lang w:eastAsia="en-NZ"/>
        </w:rPr>
      </w:pPr>
      <w:r w:rsidRPr="00DA0624">
        <w:rPr>
          <w:rFonts w:eastAsia="Times New Roman" w:cs="Arial"/>
          <w:color w:val="000000" w:themeColor="text1"/>
          <w:lang w:eastAsia="en-NZ"/>
        </w:rPr>
        <w:t>With increasing bandwidth (well, in some lucky areas anyway)</w:t>
      </w:r>
      <w:r w:rsidR="00383963" w:rsidRPr="00DA0624">
        <w:rPr>
          <w:rFonts w:eastAsia="Times New Roman" w:cs="Arial"/>
          <w:color w:val="000000" w:themeColor="text1"/>
          <w:lang w:eastAsia="en-NZ"/>
        </w:rPr>
        <w:t xml:space="preserve">, we will </w:t>
      </w:r>
      <w:r w:rsidR="00141F41" w:rsidRPr="00DA0624">
        <w:rPr>
          <w:rFonts w:eastAsia="Times New Roman" w:cs="Arial"/>
          <w:color w:val="000000" w:themeColor="text1"/>
          <w:lang w:eastAsia="en-NZ"/>
        </w:rPr>
        <w:t xml:space="preserve"> have a </w:t>
      </w:r>
      <w:r w:rsidR="00EE4632">
        <w:rPr>
          <w:rFonts w:eastAsia="Times New Roman" w:cs="Arial"/>
          <w:color w:val="000000" w:themeColor="text1"/>
          <w:lang w:eastAsia="en-NZ"/>
        </w:rPr>
        <w:t>fast</w:t>
      </w:r>
      <w:r w:rsidR="00141F41" w:rsidRPr="00DA0624">
        <w:rPr>
          <w:rFonts w:eastAsia="Times New Roman" w:cs="Arial"/>
          <w:color w:val="000000" w:themeColor="text1"/>
          <w:lang w:eastAsia="en-NZ"/>
        </w:rPr>
        <w:t xml:space="preserve"> growing </w:t>
      </w:r>
      <w:r w:rsidR="00617C34" w:rsidRPr="00DA0624">
        <w:rPr>
          <w:rFonts w:eastAsia="Times New Roman" w:cs="Arial"/>
          <w:color w:val="000000" w:themeColor="text1"/>
          <w:lang w:eastAsia="en-NZ"/>
        </w:rPr>
        <w:t xml:space="preserve">ability to link our </w:t>
      </w:r>
      <w:r w:rsidR="00B55519">
        <w:rPr>
          <w:rFonts w:eastAsia="Times New Roman" w:cs="Arial"/>
          <w:color w:val="000000" w:themeColor="text1"/>
          <w:lang w:eastAsia="en-NZ"/>
        </w:rPr>
        <w:t>students</w:t>
      </w:r>
      <w:r w:rsidR="00766455">
        <w:rPr>
          <w:rFonts w:eastAsia="Times New Roman" w:cs="Arial"/>
          <w:color w:val="000000" w:themeColor="text1"/>
          <w:lang w:eastAsia="en-NZ"/>
        </w:rPr>
        <w:t xml:space="preserve"> to outside experts, </w:t>
      </w:r>
      <w:r w:rsidR="00617C34" w:rsidRPr="00DA0624">
        <w:rPr>
          <w:rFonts w:eastAsia="Times New Roman" w:cs="Arial"/>
          <w:color w:val="000000" w:themeColor="text1"/>
          <w:lang w:eastAsia="en-NZ"/>
        </w:rPr>
        <w:t xml:space="preserve">mentors and virtual field trips through video conferencing and I can’t think of a better location for this facility than within an English classroom. </w:t>
      </w:r>
    </w:p>
    <w:p w:rsidR="00617C34" w:rsidRPr="00DA0624" w:rsidRDefault="00617C34" w:rsidP="008A4CB3">
      <w:pPr>
        <w:keepLines w:val="0"/>
        <w:shd w:val="clear" w:color="auto" w:fill="FFFFFF"/>
        <w:spacing w:after="100" w:afterAutospacing="1" w:line="360" w:lineRule="auto"/>
        <w:jc w:val="left"/>
        <w:rPr>
          <w:rFonts w:eastAsia="Times New Roman" w:cs="Arial"/>
          <w:color w:val="000000" w:themeColor="text1"/>
          <w:lang w:eastAsia="en-NZ"/>
        </w:rPr>
      </w:pPr>
      <w:r w:rsidRPr="00DA0624">
        <w:rPr>
          <w:rFonts w:eastAsia="Times New Roman" w:cs="Arial"/>
          <w:color w:val="000000" w:themeColor="text1"/>
          <w:lang w:eastAsia="en-NZ"/>
        </w:rPr>
        <w:t>Increased bandwidth</w:t>
      </w:r>
      <w:r w:rsidR="00B73512" w:rsidRPr="00DA0624">
        <w:rPr>
          <w:rFonts w:eastAsia="Times New Roman" w:cs="Arial"/>
          <w:color w:val="000000" w:themeColor="text1"/>
          <w:lang w:eastAsia="en-NZ"/>
        </w:rPr>
        <w:t xml:space="preserve"> (and we’re now talking about </w:t>
      </w:r>
      <w:r w:rsidR="00100626" w:rsidRPr="00100626">
        <w:rPr>
          <w:rFonts w:ascii="Calibri" w:hAnsi="Calibri"/>
        </w:rPr>
        <w:t>20 to 50Mbps</w:t>
      </w:r>
      <w:r w:rsidR="00BF2937">
        <w:rPr>
          <w:rFonts w:ascii="Calibri" w:hAnsi="Calibri"/>
        </w:rPr>
        <w:t xml:space="preserve"> connection to the real internet</w:t>
      </w:r>
      <w:r w:rsidR="00100626">
        <w:rPr>
          <w:rFonts w:ascii="Calibri" w:hAnsi="Calibri"/>
          <w:color w:val="1F497D"/>
        </w:rPr>
        <w:t xml:space="preserve"> </w:t>
      </w:r>
      <w:r w:rsidR="00B73512" w:rsidRPr="00DA0624">
        <w:rPr>
          <w:rFonts w:eastAsia="Times New Roman" w:cs="Arial"/>
          <w:color w:val="000000" w:themeColor="text1"/>
          <w:lang w:eastAsia="en-NZ"/>
        </w:rPr>
        <w:t>as high speed access)</w:t>
      </w:r>
      <w:r w:rsidR="00766455">
        <w:rPr>
          <w:rFonts w:eastAsia="Times New Roman" w:cs="Arial"/>
          <w:color w:val="000000" w:themeColor="text1"/>
          <w:lang w:eastAsia="en-NZ"/>
        </w:rPr>
        <w:t xml:space="preserve"> should</w:t>
      </w:r>
      <w:r w:rsidRPr="00DA0624">
        <w:rPr>
          <w:rFonts w:eastAsia="Times New Roman" w:cs="Arial"/>
          <w:color w:val="000000" w:themeColor="text1"/>
          <w:lang w:eastAsia="en-NZ"/>
        </w:rPr>
        <w:t xml:space="preserve"> also provide greater access to educati</w:t>
      </w:r>
      <w:r w:rsidR="00AF42DA">
        <w:rPr>
          <w:rFonts w:eastAsia="Times New Roman" w:cs="Arial"/>
          <w:color w:val="000000" w:themeColor="text1"/>
          <w:lang w:eastAsia="en-NZ"/>
        </w:rPr>
        <w:t>onal TV and movies on demand (often through</w:t>
      </w:r>
      <w:r w:rsidRPr="00DA0624">
        <w:rPr>
          <w:rFonts w:eastAsia="Times New Roman" w:cs="Arial"/>
          <w:color w:val="000000" w:themeColor="text1"/>
          <w:lang w:eastAsia="en-NZ"/>
        </w:rPr>
        <w:t xml:space="preserve"> internet based subscription).</w:t>
      </w:r>
      <w:r w:rsidR="00B73512" w:rsidRPr="00DA0624">
        <w:rPr>
          <w:rFonts w:eastAsia="Times New Roman" w:cs="Arial"/>
          <w:color w:val="000000" w:themeColor="text1"/>
          <w:lang w:eastAsia="en-NZ"/>
        </w:rPr>
        <w:t xml:space="preserve"> </w:t>
      </w:r>
    </w:p>
    <w:p w:rsidR="00B979A6" w:rsidRPr="00DA0624" w:rsidRDefault="00617C34" w:rsidP="008A4CB3">
      <w:pPr>
        <w:keepLines w:val="0"/>
        <w:shd w:val="clear" w:color="auto" w:fill="FFFFFF"/>
        <w:spacing w:after="100" w:afterAutospacing="1" w:line="360" w:lineRule="auto"/>
        <w:jc w:val="left"/>
        <w:rPr>
          <w:rFonts w:eastAsia="Times New Roman" w:cs="Arial"/>
          <w:color w:val="000000" w:themeColor="text1"/>
          <w:lang w:eastAsia="en-NZ"/>
        </w:rPr>
      </w:pPr>
      <w:r w:rsidRPr="00DA0624">
        <w:rPr>
          <w:rFonts w:eastAsia="Times New Roman" w:cs="Arial"/>
          <w:color w:val="000000" w:themeColor="text1"/>
          <w:lang w:eastAsia="en-NZ"/>
        </w:rPr>
        <w:lastRenderedPageBreak/>
        <w:t xml:space="preserve">An interactive white-board would appear to be the natural classroom interface for these sorts of services and content and </w:t>
      </w:r>
      <w:r w:rsidR="00383963" w:rsidRPr="00DA0624">
        <w:rPr>
          <w:rFonts w:eastAsia="Times New Roman" w:cs="Arial"/>
          <w:color w:val="000000" w:themeColor="text1"/>
          <w:lang w:eastAsia="en-NZ"/>
        </w:rPr>
        <w:t>it would also provide</w:t>
      </w:r>
      <w:r w:rsidRPr="00DA0624">
        <w:rPr>
          <w:rFonts w:eastAsia="Times New Roman" w:cs="Arial"/>
          <w:color w:val="000000" w:themeColor="text1"/>
          <w:lang w:eastAsia="en-NZ"/>
        </w:rPr>
        <w:t xml:space="preserve"> the whole range of interactivity usable</w:t>
      </w:r>
      <w:r w:rsidR="00141F41" w:rsidRPr="00DA0624">
        <w:rPr>
          <w:rFonts w:eastAsia="Times New Roman" w:cs="Arial"/>
          <w:color w:val="000000" w:themeColor="text1"/>
          <w:lang w:eastAsia="en-NZ"/>
        </w:rPr>
        <w:t xml:space="preserve"> by </w:t>
      </w:r>
      <w:r w:rsidR="00141F41" w:rsidRPr="00EE4632">
        <w:rPr>
          <w:rFonts w:eastAsia="Times New Roman" w:cs="Arial"/>
          <w:i/>
          <w:color w:val="000000" w:themeColor="text1"/>
          <w:lang w:eastAsia="en-NZ"/>
        </w:rPr>
        <w:t>both</w:t>
      </w:r>
      <w:r w:rsidR="00141F41" w:rsidRPr="00DA0624">
        <w:rPr>
          <w:rFonts w:eastAsia="Times New Roman" w:cs="Arial"/>
          <w:color w:val="000000" w:themeColor="text1"/>
          <w:lang w:eastAsia="en-NZ"/>
        </w:rPr>
        <w:t xml:space="preserve"> students and teachers. Viewable through </w:t>
      </w:r>
      <w:r w:rsidR="0000421A" w:rsidRPr="00DA0624">
        <w:rPr>
          <w:rFonts w:eastAsia="Times New Roman" w:cs="Arial"/>
          <w:color w:val="000000" w:themeColor="text1"/>
          <w:lang w:eastAsia="en-NZ"/>
        </w:rPr>
        <w:t xml:space="preserve">that would be </w:t>
      </w:r>
      <w:r w:rsidR="00141F41" w:rsidRPr="00DA0624">
        <w:rPr>
          <w:rFonts w:eastAsia="Times New Roman" w:cs="Arial"/>
          <w:color w:val="000000" w:themeColor="text1"/>
          <w:lang w:eastAsia="en-NZ"/>
        </w:rPr>
        <w:t xml:space="preserve">the results of </w:t>
      </w:r>
      <w:r w:rsidR="00766455">
        <w:rPr>
          <w:rFonts w:eastAsia="Times New Roman" w:cs="Arial"/>
          <w:color w:val="000000" w:themeColor="text1"/>
          <w:lang w:eastAsia="en-NZ"/>
        </w:rPr>
        <w:t>student feedback from</w:t>
      </w:r>
      <w:r w:rsidR="0000421A" w:rsidRPr="00DA0624">
        <w:rPr>
          <w:rFonts w:eastAsia="Times New Roman" w:cs="Arial"/>
          <w:color w:val="000000" w:themeColor="text1"/>
          <w:lang w:eastAsia="en-NZ"/>
        </w:rPr>
        <w:t xml:space="preserve"> on</w:t>
      </w:r>
      <w:r w:rsidR="00DA0624" w:rsidRPr="00DA0624">
        <w:rPr>
          <w:rFonts w:eastAsia="Times New Roman" w:cs="Arial"/>
          <w:color w:val="000000" w:themeColor="text1"/>
          <w:lang w:eastAsia="en-NZ"/>
        </w:rPr>
        <w:t>-</w:t>
      </w:r>
      <w:r w:rsidR="0000421A" w:rsidRPr="00DA0624">
        <w:rPr>
          <w:rFonts w:eastAsia="Times New Roman" w:cs="Arial"/>
          <w:color w:val="000000" w:themeColor="text1"/>
          <w:lang w:eastAsia="en-NZ"/>
        </w:rPr>
        <w:t xml:space="preserve"> the</w:t>
      </w:r>
      <w:r w:rsidR="00DA0624" w:rsidRPr="00DA0624">
        <w:rPr>
          <w:rFonts w:eastAsia="Times New Roman" w:cs="Arial"/>
          <w:color w:val="000000" w:themeColor="text1"/>
          <w:lang w:eastAsia="en-NZ"/>
        </w:rPr>
        <w:t>-</w:t>
      </w:r>
      <w:r w:rsidR="0000421A" w:rsidRPr="00DA0624">
        <w:rPr>
          <w:rFonts w:eastAsia="Times New Roman" w:cs="Arial"/>
          <w:color w:val="000000" w:themeColor="text1"/>
          <w:lang w:eastAsia="en-NZ"/>
        </w:rPr>
        <w:t xml:space="preserve">spot polls </w:t>
      </w:r>
      <w:r w:rsidR="00AF42DA">
        <w:rPr>
          <w:rFonts w:eastAsia="Times New Roman" w:cs="Arial"/>
          <w:color w:val="000000" w:themeColor="text1"/>
          <w:lang w:eastAsia="en-NZ"/>
        </w:rPr>
        <w:t>which</w:t>
      </w:r>
      <w:r w:rsidR="00EE4632">
        <w:rPr>
          <w:rFonts w:eastAsia="Times New Roman" w:cs="Arial"/>
          <w:color w:val="000000" w:themeColor="text1"/>
          <w:lang w:eastAsia="en-NZ"/>
        </w:rPr>
        <w:t xml:space="preserve"> enable</w:t>
      </w:r>
      <w:r w:rsidR="00AF42DA">
        <w:rPr>
          <w:rFonts w:eastAsia="Times New Roman" w:cs="Arial"/>
          <w:color w:val="000000" w:themeColor="text1"/>
          <w:lang w:eastAsia="en-NZ"/>
        </w:rPr>
        <w:t>d</w:t>
      </w:r>
      <w:r w:rsidR="00EE4632">
        <w:rPr>
          <w:rFonts w:eastAsia="Times New Roman" w:cs="Arial"/>
          <w:color w:val="000000" w:themeColor="text1"/>
          <w:lang w:eastAsia="en-NZ"/>
        </w:rPr>
        <w:t xml:space="preserve"> the</w:t>
      </w:r>
      <w:r w:rsidR="00AF42DA">
        <w:rPr>
          <w:rFonts w:eastAsia="Times New Roman" w:cs="Arial"/>
          <w:color w:val="000000" w:themeColor="text1"/>
          <w:lang w:eastAsia="en-NZ"/>
        </w:rPr>
        <w:t xml:space="preserve"> teacher to ascertain prior knowledge or check </w:t>
      </w:r>
      <w:r w:rsidR="0000421A" w:rsidRPr="00DA0624">
        <w:rPr>
          <w:rFonts w:eastAsia="Times New Roman" w:cs="Arial"/>
          <w:color w:val="000000" w:themeColor="text1"/>
          <w:lang w:eastAsia="en-NZ"/>
        </w:rPr>
        <w:t xml:space="preserve">on understanding before moving on. </w:t>
      </w:r>
      <w:r w:rsidR="00DA0624" w:rsidRPr="00DA0624">
        <w:rPr>
          <w:rFonts w:eastAsia="Times New Roman" w:cs="Arial"/>
          <w:color w:val="000000" w:themeColor="text1"/>
          <w:lang w:eastAsia="en-NZ"/>
        </w:rPr>
        <w:t xml:space="preserve">A </w:t>
      </w:r>
      <w:r w:rsidR="00765E17" w:rsidRPr="00DA0624">
        <w:rPr>
          <w:rFonts w:eastAsia="Times New Roman" w:cs="Arial"/>
          <w:color w:val="000000" w:themeColor="text1"/>
          <w:lang w:eastAsia="en-NZ"/>
        </w:rPr>
        <w:t>sign</w:t>
      </w:r>
      <w:r w:rsidR="00DA0624" w:rsidRPr="00DA0624">
        <w:rPr>
          <w:rFonts w:eastAsia="Times New Roman" w:cs="Arial"/>
          <w:color w:val="000000" w:themeColor="text1"/>
          <w:lang w:eastAsia="en-NZ"/>
        </w:rPr>
        <w:t>if</w:t>
      </w:r>
      <w:r w:rsidR="00766455">
        <w:rPr>
          <w:rFonts w:eastAsia="Times New Roman" w:cs="Arial"/>
          <w:color w:val="000000" w:themeColor="text1"/>
          <w:lang w:eastAsia="en-NZ"/>
        </w:rPr>
        <w:t xml:space="preserve">icantly cheaper alternative is </w:t>
      </w:r>
      <w:r w:rsidR="00DA0624" w:rsidRPr="00DA0624">
        <w:rPr>
          <w:rFonts w:eastAsia="Times New Roman" w:cs="Arial"/>
          <w:color w:val="000000" w:themeColor="text1"/>
          <w:lang w:eastAsia="en-NZ"/>
        </w:rPr>
        <w:t>the</w:t>
      </w:r>
      <w:r w:rsidR="00766455">
        <w:rPr>
          <w:rFonts w:eastAsia="Times New Roman" w:cs="Arial"/>
          <w:color w:val="000000" w:themeColor="text1"/>
          <w:lang w:eastAsia="en-NZ"/>
        </w:rPr>
        <w:t xml:space="preserve"> write-on tablet which </w:t>
      </w:r>
      <w:r w:rsidR="00765E17" w:rsidRPr="00DA0624">
        <w:rPr>
          <w:rFonts w:eastAsia="Times New Roman" w:cs="Arial"/>
          <w:color w:val="000000" w:themeColor="text1"/>
          <w:lang w:eastAsia="en-NZ"/>
        </w:rPr>
        <w:t>can be used from a desk and</w:t>
      </w:r>
      <w:r w:rsidR="00AF42DA">
        <w:rPr>
          <w:rFonts w:eastAsia="Times New Roman" w:cs="Arial"/>
          <w:color w:val="000000" w:themeColor="text1"/>
          <w:lang w:eastAsia="en-NZ"/>
        </w:rPr>
        <w:t>,</w:t>
      </w:r>
      <w:r w:rsidR="00765E17" w:rsidRPr="00DA0624">
        <w:rPr>
          <w:rFonts w:eastAsia="Times New Roman" w:cs="Arial"/>
          <w:color w:val="000000" w:themeColor="text1"/>
          <w:lang w:eastAsia="en-NZ"/>
        </w:rPr>
        <w:t xml:space="preserve"> if wireless</w:t>
      </w:r>
      <w:r w:rsidR="00DA0624" w:rsidRPr="00DA0624">
        <w:rPr>
          <w:rFonts w:eastAsia="Times New Roman" w:cs="Arial"/>
          <w:color w:val="000000" w:themeColor="text1"/>
          <w:lang w:eastAsia="en-NZ"/>
        </w:rPr>
        <w:t>ly connected,</w:t>
      </w:r>
      <w:r w:rsidR="00765E17" w:rsidRPr="00DA0624">
        <w:rPr>
          <w:rFonts w:eastAsia="Times New Roman" w:cs="Arial"/>
          <w:color w:val="000000" w:themeColor="text1"/>
          <w:lang w:eastAsia="en-NZ"/>
        </w:rPr>
        <w:t xml:space="preserve"> can </w:t>
      </w:r>
      <w:r w:rsidR="00EE4632">
        <w:rPr>
          <w:rFonts w:eastAsia="Times New Roman" w:cs="Arial"/>
          <w:color w:val="000000" w:themeColor="text1"/>
          <w:lang w:eastAsia="en-NZ"/>
        </w:rPr>
        <w:t xml:space="preserve">be </w:t>
      </w:r>
      <w:r w:rsidR="00765E17" w:rsidRPr="00DA0624">
        <w:rPr>
          <w:rFonts w:eastAsia="Times New Roman" w:cs="Arial"/>
          <w:color w:val="000000" w:themeColor="text1"/>
          <w:lang w:eastAsia="en-NZ"/>
        </w:rPr>
        <w:t>passed around the classroom</w:t>
      </w:r>
      <w:r w:rsidR="00B55519">
        <w:rPr>
          <w:rFonts w:eastAsia="Times New Roman" w:cs="Arial"/>
          <w:color w:val="000000" w:themeColor="text1"/>
          <w:lang w:eastAsia="en-NZ"/>
        </w:rPr>
        <w:t xml:space="preserve"> by students</w:t>
      </w:r>
      <w:r w:rsidR="00EE4632">
        <w:rPr>
          <w:rFonts w:eastAsia="Times New Roman" w:cs="Arial"/>
          <w:color w:val="000000" w:themeColor="text1"/>
          <w:lang w:eastAsia="en-NZ"/>
        </w:rPr>
        <w:t xml:space="preserve">, </w:t>
      </w:r>
      <w:r w:rsidR="00CA2567" w:rsidRPr="00DA0624">
        <w:rPr>
          <w:rFonts w:eastAsia="Times New Roman" w:cs="Arial"/>
          <w:color w:val="000000" w:themeColor="text1"/>
          <w:lang w:eastAsia="en-NZ"/>
        </w:rPr>
        <w:t>offering the potential for peer critique of student work</w:t>
      </w:r>
      <w:r w:rsidR="00B55519">
        <w:rPr>
          <w:rFonts w:eastAsia="Times New Roman" w:cs="Arial"/>
          <w:color w:val="000000" w:themeColor="text1"/>
          <w:lang w:eastAsia="en-NZ"/>
        </w:rPr>
        <w:t xml:space="preserve"> and </w:t>
      </w:r>
      <w:r w:rsidR="00AF42DA">
        <w:rPr>
          <w:rFonts w:eastAsia="Times New Roman" w:cs="Arial"/>
          <w:color w:val="000000" w:themeColor="text1"/>
          <w:lang w:eastAsia="en-NZ"/>
        </w:rPr>
        <w:t xml:space="preserve">other forms of </w:t>
      </w:r>
      <w:r w:rsidR="00B55519">
        <w:rPr>
          <w:rFonts w:eastAsia="Times New Roman" w:cs="Arial"/>
          <w:color w:val="000000" w:themeColor="text1"/>
          <w:lang w:eastAsia="en-NZ"/>
        </w:rPr>
        <w:t>collaboration</w:t>
      </w:r>
      <w:r w:rsidR="00CA2567" w:rsidRPr="00DA0624">
        <w:rPr>
          <w:rFonts w:eastAsia="Times New Roman" w:cs="Arial"/>
          <w:color w:val="000000" w:themeColor="text1"/>
          <w:lang w:eastAsia="en-NZ"/>
        </w:rPr>
        <w:t>.</w:t>
      </w:r>
    </w:p>
    <w:p w:rsidR="00CA2567" w:rsidRPr="00DA0624" w:rsidRDefault="00E716E4" w:rsidP="008A4CB3">
      <w:pPr>
        <w:keepLines w:val="0"/>
        <w:shd w:val="clear" w:color="auto" w:fill="FFFFFF"/>
        <w:spacing w:after="100" w:afterAutospacing="1" w:line="360" w:lineRule="auto"/>
        <w:jc w:val="left"/>
        <w:rPr>
          <w:rFonts w:eastAsia="Times New Roman" w:cs="Arial"/>
          <w:color w:val="000000" w:themeColor="text1"/>
          <w:lang w:eastAsia="en-NZ"/>
        </w:rPr>
      </w:pPr>
      <w:r w:rsidRPr="00DA0624">
        <w:rPr>
          <w:rFonts w:eastAsia="Times New Roman" w:cs="Arial"/>
          <w:color w:val="000000" w:themeColor="text1"/>
          <w:lang w:eastAsia="en-NZ"/>
        </w:rPr>
        <w:t xml:space="preserve">What about the classroom space and </w:t>
      </w:r>
      <w:r w:rsidR="00766455">
        <w:rPr>
          <w:rFonts w:eastAsia="Times New Roman" w:cs="Arial"/>
          <w:color w:val="000000" w:themeColor="text1"/>
          <w:lang w:eastAsia="en-NZ"/>
        </w:rPr>
        <w:t>layout</w:t>
      </w:r>
      <w:r w:rsidRPr="00DA0624">
        <w:rPr>
          <w:rFonts w:eastAsia="Times New Roman" w:cs="Arial"/>
          <w:color w:val="000000" w:themeColor="text1"/>
          <w:lang w:eastAsia="en-NZ"/>
        </w:rPr>
        <w:t xml:space="preserve"> which would support </w:t>
      </w:r>
      <w:proofErr w:type="gramStart"/>
      <w:r w:rsidRPr="00DA0624">
        <w:rPr>
          <w:rFonts w:eastAsia="Times New Roman" w:cs="Arial"/>
          <w:color w:val="000000" w:themeColor="text1"/>
          <w:lang w:eastAsia="en-NZ"/>
        </w:rPr>
        <w:t>a 21</w:t>
      </w:r>
      <w:r w:rsidRPr="00DA0624">
        <w:rPr>
          <w:rFonts w:eastAsia="Times New Roman" w:cs="Arial"/>
          <w:color w:val="000000" w:themeColor="text1"/>
          <w:vertAlign w:val="superscript"/>
          <w:lang w:eastAsia="en-NZ"/>
        </w:rPr>
        <w:t>st</w:t>
      </w:r>
      <w:proofErr w:type="gramEnd"/>
      <w:r w:rsidRPr="00DA0624">
        <w:rPr>
          <w:rFonts w:eastAsia="Times New Roman" w:cs="Arial"/>
          <w:color w:val="000000" w:themeColor="text1"/>
          <w:lang w:eastAsia="en-NZ"/>
        </w:rPr>
        <w:t xml:space="preserve"> century pedagogy? </w:t>
      </w:r>
      <w:r w:rsidR="00AF42DA">
        <w:rPr>
          <w:rFonts w:eastAsia="Times New Roman" w:cs="Arial"/>
          <w:color w:val="000000" w:themeColor="text1"/>
          <w:lang w:eastAsia="en-NZ"/>
        </w:rPr>
        <w:t xml:space="preserve">It is hard to envisage </w:t>
      </w:r>
      <w:r w:rsidRPr="00DA0624">
        <w:rPr>
          <w:rFonts w:eastAsia="Times New Roman" w:cs="Arial"/>
          <w:color w:val="000000" w:themeColor="text1"/>
          <w:lang w:eastAsia="en-NZ"/>
        </w:rPr>
        <w:t xml:space="preserve">students collaborating within and beyond the classroom to create real outcomes for </w:t>
      </w:r>
      <w:r w:rsidR="00AF42DA">
        <w:rPr>
          <w:rFonts w:eastAsia="Times New Roman" w:cs="Arial"/>
          <w:color w:val="000000" w:themeColor="text1"/>
          <w:lang w:eastAsia="en-NZ"/>
        </w:rPr>
        <w:t xml:space="preserve">real audiences </w:t>
      </w:r>
      <w:r w:rsidRPr="00DA0624">
        <w:rPr>
          <w:rFonts w:eastAsia="Times New Roman" w:cs="Arial"/>
          <w:color w:val="000000" w:themeColor="text1"/>
          <w:lang w:eastAsia="en-NZ"/>
        </w:rPr>
        <w:t>within a conventional teacher facing classroom grid.</w:t>
      </w:r>
      <w:r w:rsidR="00B55519">
        <w:rPr>
          <w:rFonts w:eastAsia="Times New Roman" w:cs="Arial"/>
          <w:color w:val="000000" w:themeColor="text1"/>
          <w:lang w:eastAsia="en-NZ"/>
        </w:rPr>
        <w:t xml:space="preserve"> </w:t>
      </w:r>
      <w:r w:rsidRPr="00DA0624">
        <w:rPr>
          <w:rFonts w:eastAsia="Times New Roman" w:cs="Arial"/>
          <w:color w:val="000000" w:themeColor="text1"/>
          <w:lang w:eastAsia="en-NZ"/>
        </w:rPr>
        <w:t>I</w:t>
      </w:r>
      <w:r w:rsidR="00EE4632">
        <w:rPr>
          <w:rFonts w:eastAsia="Times New Roman" w:cs="Arial"/>
          <w:color w:val="000000" w:themeColor="text1"/>
          <w:lang w:eastAsia="en-NZ"/>
        </w:rPr>
        <w:t>’d want</w:t>
      </w:r>
      <w:r w:rsidRPr="00DA0624">
        <w:rPr>
          <w:rFonts w:eastAsia="Times New Roman" w:cs="Arial"/>
          <w:color w:val="000000" w:themeColor="text1"/>
          <w:lang w:eastAsia="en-NZ"/>
        </w:rPr>
        <w:t xml:space="preserve"> something much more flexible</w:t>
      </w:r>
      <w:r w:rsidR="00141F41" w:rsidRPr="00DA0624">
        <w:rPr>
          <w:rFonts w:eastAsia="Times New Roman" w:cs="Arial"/>
          <w:color w:val="000000" w:themeColor="text1"/>
          <w:lang w:eastAsia="en-NZ"/>
        </w:rPr>
        <w:t>,</w:t>
      </w:r>
      <w:r w:rsidRPr="00DA0624">
        <w:rPr>
          <w:rFonts w:eastAsia="Times New Roman" w:cs="Arial"/>
          <w:color w:val="000000" w:themeColor="text1"/>
          <w:lang w:eastAsia="en-NZ"/>
        </w:rPr>
        <w:t xml:space="preserve"> able to be quickly turned from a full class session led by the teacher or students, to easily arranged break-outs. </w:t>
      </w:r>
      <w:r w:rsidR="00141F41" w:rsidRPr="00DA0624">
        <w:rPr>
          <w:rFonts w:eastAsia="Times New Roman" w:cs="Arial"/>
          <w:color w:val="000000" w:themeColor="text1"/>
          <w:lang w:eastAsia="en-NZ"/>
        </w:rPr>
        <w:t>The 21</w:t>
      </w:r>
      <w:r w:rsidR="00141F41" w:rsidRPr="00DA0624">
        <w:rPr>
          <w:rFonts w:eastAsia="Times New Roman" w:cs="Arial"/>
          <w:color w:val="000000" w:themeColor="text1"/>
          <w:vertAlign w:val="superscript"/>
          <w:lang w:eastAsia="en-NZ"/>
        </w:rPr>
        <w:t>st</w:t>
      </w:r>
      <w:r w:rsidR="00141F41" w:rsidRPr="00DA0624">
        <w:rPr>
          <w:rFonts w:eastAsia="Times New Roman" w:cs="Arial"/>
          <w:color w:val="000000" w:themeColor="text1"/>
          <w:lang w:eastAsia="en-NZ"/>
        </w:rPr>
        <w:t xml:space="preserve"> century classroom needs</w:t>
      </w:r>
      <w:r w:rsidRPr="00DA0624">
        <w:rPr>
          <w:rFonts w:eastAsia="Times New Roman" w:cs="Arial"/>
          <w:color w:val="000000" w:themeColor="text1"/>
          <w:lang w:eastAsia="en-NZ"/>
        </w:rPr>
        <w:t xml:space="preserve"> to be a lecture theatre, </w:t>
      </w:r>
      <w:r w:rsidR="00141F41" w:rsidRPr="00DA0624">
        <w:rPr>
          <w:rFonts w:eastAsia="Times New Roman" w:cs="Arial"/>
          <w:color w:val="000000" w:themeColor="text1"/>
          <w:lang w:eastAsia="en-NZ"/>
        </w:rPr>
        <w:t xml:space="preserve">a workshop space, a studio and </w:t>
      </w:r>
      <w:r w:rsidRPr="00DA0624">
        <w:rPr>
          <w:rFonts w:eastAsia="Times New Roman" w:cs="Arial"/>
          <w:color w:val="000000" w:themeColor="text1"/>
          <w:lang w:eastAsia="en-NZ"/>
        </w:rPr>
        <w:t>a theatre</w:t>
      </w:r>
      <w:r w:rsidR="00141F41" w:rsidRPr="00DA0624">
        <w:rPr>
          <w:rFonts w:eastAsia="Times New Roman" w:cs="Arial"/>
          <w:color w:val="000000" w:themeColor="text1"/>
          <w:lang w:eastAsia="en-NZ"/>
        </w:rPr>
        <w:t xml:space="preserve"> as well as a quiet place for</w:t>
      </w:r>
      <w:r w:rsidR="0000421A" w:rsidRPr="00DA0624">
        <w:rPr>
          <w:rFonts w:eastAsia="Times New Roman" w:cs="Arial"/>
          <w:color w:val="000000" w:themeColor="text1"/>
          <w:lang w:eastAsia="en-NZ"/>
        </w:rPr>
        <w:t xml:space="preserve"> individual </w:t>
      </w:r>
      <w:r w:rsidR="00141F41" w:rsidRPr="00DA0624">
        <w:rPr>
          <w:rFonts w:eastAsia="Times New Roman" w:cs="Arial"/>
          <w:color w:val="000000" w:themeColor="text1"/>
          <w:lang w:eastAsia="en-NZ"/>
        </w:rPr>
        <w:t>work – depending on the learning focus.</w:t>
      </w:r>
      <w:r w:rsidR="00DA0624" w:rsidRPr="00DA0624">
        <w:rPr>
          <w:rFonts w:eastAsia="Times New Roman" w:cs="Arial"/>
          <w:color w:val="000000" w:themeColor="text1"/>
          <w:lang w:eastAsia="en-NZ"/>
        </w:rPr>
        <w:t xml:space="preserve"> Most of all, it needs to be recognised that learning will increasingly take place beyond the classroom with the </w:t>
      </w:r>
      <w:r w:rsidR="00CA2567" w:rsidRPr="00DA0624">
        <w:rPr>
          <w:rFonts w:eastAsia="Times New Roman" w:cs="Arial"/>
          <w:color w:val="000000" w:themeColor="text1"/>
          <w:lang w:eastAsia="en-NZ"/>
        </w:rPr>
        <w:t xml:space="preserve">anytime, anywhere </w:t>
      </w:r>
      <w:r w:rsidR="008367EE" w:rsidRPr="00DA0624">
        <w:rPr>
          <w:rFonts w:eastAsia="Times New Roman" w:cs="Arial"/>
          <w:color w:val="000000" w:themeColor="text1"/>
          <w:lang w:eastAsia="en-NZ"/>
        </w:rPr>
        <w:t>access to learning resources</w:t>
      </w:r>
      <w:r w:rsidR="00DA0624" w:rsidRPr="00DA0624">
        <w:rPr>
          <w:rFonts w:eastAsia="Times New Roman" w:cs="Arial"/>
          <w:color w:val="000000" w:themeColor="text1"/>
          <w:lang w:eastAsia="en-NZ"/>
        </w:rPr>
        <w:t xml:space="preserve"> which technologies provide. </w:t>
      </w:r>
      <w:r w:rsidR="00B55519">
        <w:rPr>
          <w:rFonts w:eastAsia="Times New Roman" w:cs="Arial"/>
          <w:color w:val="000000" w:themeColor="text1"/>
          <w:lang w:eastAsia="en-NZ"/>
        </w:rPr>
        <w:t xml:space="preserve"> </w:t>
      </w:r>
    </w:p>
    <w:p w:rsidR="00346006" w:rsidRDefault="00B979A6" w:rsidP="008A4CB3">
      <w:pPr>
        <w:keepLines w:val="0"/>
        <w:shd w:val="clear" w:color="auto" w:fill="FFFFFF"/>
        <w:spacing w:after="240" w:line="360" w:lineRule="auto"/>
        <w:jc w:val="left"/>
        <w:rPr>
          <w:rFonts w:eastAsia="Times New Roman" w:cs="Arial"/>
          <w:color w:val="000000" w:themeColor="text1"/>
          <w:lang w:eastAsia="en-NZ"/>
        </w:rPr>
      </w:pPr>
      <w:r w:rsidRPr="00DA0624">
        <w:rPr>
          <w:rFonts w:eastAsia="Times New Roman" w:cs="Arial"/>
          <w:color w:val="000000" w:themeColor="text1"/>
          <w:lang w:eastAsia="en-NZ"/>
        </w:rPr>
        <w:t xml:space="preserve">In the 1998 article, I summarised a range of learning contexts in which  such technologies might be used to enhance learning in English and I’d be comfortable (delighted actually) if I thought that these approaches were now part of the norm in English teaching. </w:t>
      </w:r>
      <w:r w:rsidR="002254B7" w:rsidRPr="00DA0624">
        <w:rPr>
          <w:rFonts w:eastAsia="Times New Roman" w:cs="Arial"/>
          <w:color w:val="000000" w:themeColor="text1"/>
          <w:lang w:eastAsia="en-NZ"/>
        </w:rPr>
        <w:t>G</w:t>
      </w:r>
      <w:r w:rsidRPr="00DA0624">
        <w:rPr>
          <w:rFonts w:eastAsia="Times New Roman" w:cs="Arial"/>
          <w:color w:val="000000" w:themeColor="text1"/>
          <w:lang w:eastAsia="en-NZ"/>
        </w:rPr>
        <w:t xml:space="preserve">iven the array of powerful </w:t>
      </w:r>
      <w:r w:rsidR="00EE4632">
        <w:rPr>
          <w:rFonts w:eastAsia="Times New Roman" w:cs="Arial"/>
          <w:color w:val="000000" w:themeColor="text1"/>
          <w:lang w:eastAsia="en-NZ"/>
        </w:rPr>
        <w:t xml:space="preserve">collaborative and productive </w:t>
      </w:r>
      <w:r w:rsidRPr="00DA0624">
        <w:rPr>
          <w:rFonts w:eastAsia="Times New Roman" w:cs="Arial"/>
          <w:color w:val="000000" w:themeColor="text1"/>
          <w:lang w:eastAsia="en-NZ"/>
        </w:rPr>
        <w:t>technologies</w:t>
      </w:r>
      <w:r w:rsidR="00B55519">
        <w:rPr>
          <w:rFonts w:eastAsia="Times New Roman" w:cs="Arial"/>
          <w:color w:val="000000" w:themeColor="text1"/>
          <w:lang w:eastAsia="en-NZ"/>
        </w:rPr>
        <w:t xml:space="preserve"> </w:t>
      </w:r>
      <w:r w:rsidRPr="00DA0624">
        <w:rPr>
          <w:rFonts w:eastAsia="Times New Roman" w:cs="Arial"/>
          <w:color w:val="000000" w:themeColor="text1"/>
          <w:lang w:eastAsia="en-NZ"/>
        </w:rPr>
        <w:t xml:space="preserve">now available, and the range of contexts they can be used to enhance learning, </w:t>
      </w:r>
      <w:r w:rsidR="002254B7" w:rsidRPr="00DA0624">
        <w:rPr>
          <w:rFonts w:eastAsia="Times New Roman" w:cs="Arial"/>
          <w:color w:val="000000" w:themeColor="text1"/>
          <w:lang w:eastAsia="en-NZ"/>
        </w:rPr>
        <w:t xml:space="preserve">providing a similar set of vignettes in 2010 is for another article. </w:t>
      </w:r>
    </w:p>
    <w:p w:rsidR="00346006" w:rsidRDefault="00EE4632" w:rsidP="008A4CB3">
      <w:pPr>
        <w:keepLines w:val="0"/>
        <w:shd w:val="clear" w:color="auto" w:fill="FFFFFF"/>
        <w:spacing w:after="240" w:line="360" w:lineRule="auto"/>
        <w:jc w:val="left"/>
        <w:rPr>
          <w:rFonts w:eastAsia="Times New Roman" w:cs="Arial"/>
          <w:color w:val="000000" w:themeColor="text1"/>
          <w:lang w:eastAsia="en-NZ"/>
        </w:rPr>
      </w:pPr>
      <w:r>
        <w:rPr>
          <w:rFonts w:eastAsia="Times New Roman" w:cs="Arial"/>
          <w:color w:val="000000" w:themeColor="text1"/>
          <w:lang w:eastAsia="en-NZ"/>
        </w:rPr>
        <w:t xml:space="preserve">In </w:t>
      </w:r>
      <w:r w:rsidR="00766455">
        <w:rPr>
          <w:rFonts w:eastAsia="Times New Roman" w:cs="Arial"/>
          <w:color w:val="000000" w:themeColor="text1"/>
          <w:lang w:eastAsia="en-NZ"/>
        </w:rPr>
        <w:t xml:space="preserve">my original article </w:t>
      </w:r>
      <w:r w:rsidR="002A34E5">
        <w:rPr>
          <w:rFonts w:eastAsia="Times New Roman" w:cs="Arial"/>
          <w:color w:val="000000" w:themeColor="text1"/>
          <w:lang w:eastAsia="en-NZ"/>
        </w:rPr>
        <w:t xml:space="preserve">I envisaged a </w:t>
      </w:r>
      <w:r w:rsidR="00346006">
        <w:rPr>
          <w:rFonts w:eastAsia="Times New Roman" w:cs="Arial"/>
          <w:color w:val="000000" w:themeColor="text1"/>
          <w:lang w:eastAsia="en-NZ"/>
        </w:rPr>
        <w:t>relatively self-contained</w:t>
      </w:r>
      <w:r w:rsidR="002A34E5">
        <w:rPr>
          <w:rFonts w:eastAsia="Times New Roman" w:cs="Arial"/>
          <w:color w:val="000000" w:themeColor="text1"/>
          <w:lang w:eastAsia="en-NZ"/>
        </w:rPr>
        <w:t xml:space="preserve"> classroom in which ICTs could significantly enhance learning. In 2010 my ideal is </w:t>
      </w:r>
      <w:r w:rsidR="00B37BAA">
        <w:rPr>
          <w:rFonts w:eastAsia="Times New Roman" w:cs="Arial"/>
          <w:color w:val="000000" w:themeColor="text1"/>
          <w:lang w:eastAsia="en-NZ"/>
        </w:rPr>
        <w:t>an</w:t>
      </w:r>
      <w:r w:rsidR="002A34E5">
        <w:rPr>
          <w:rFonts w:eastAsia="Times New Roman" w:cs="Arial"/>
          <w:color w:val="000000" w:themeColor="text1"/>
          <w:lang w:eastAsia="en-NZ"/>
        </w:rPr>
        <w:t xml:space="preserve"> English </w:t>
      </w:r>
      <w:r>
        <w:rPr>
          <w:rFonts w:eastAsia="Times New Roman" w:cs="Arial"/>
          <w:color w:val="000000" w:themeColor="text1"/>
          <w:lang w:eastAsia="en-NZ"/>
        </w:rPr>
        <w:t xml:space="preserve">classroom </w:t>
      </w:r>
      <w:r w:rsidR="002A34E5">
        <w:rPr>
          <w:rFonts w:eastAsia="Times New Roman" w:cs="Arial"/>
          <w:color w:val="000000" w:themeColor="text1"/>
          <w:lang w:eastAsia="en-NZ"/>
        </w:rPr>
        <w:t xml:space="preserve">without walls, </w:t>
      </w:r>
      <w:r w:rsidR="00204191">
        <w:rPr>
          <w:rFonts w:eastAsia="Times New Roman" w:cs="Arial"/>
          <w:color w:val="000000" w:themeColor="text1"/>
          <w:lang w:eastAsia="en-NZ"/>
        </w:rPr>
        <w:t xml:space="preserve">transformed by technologies into </w:t>
      </w:r>
      <w:r w:rsidR="002A34E5">
        <w:rPr>
          <w:rFonts w:eastAsia="Times New Roman" w:cs="Arial"/>
          <w:color w:val="000000" w:themeColor="text1"/>
          <w:lang w:eastAsia="en-NZ"/>
        </w:rPr>
        <w:t>a hub which connects teacher</w:t>
      </w:r>
      <w:r w:rsidR="00204191">
        <w:rPr>
          <w:rFonts w:eastAsia="Times New Roman" w:cs="Arial"/>
          <w:color w:val="000000" w:themeColor="text1"/>
          <w:lang w:eastAsia="en-NZ"/>
        </w:rPr>
        <w:t>s</w:t>
      </w:r>
      <w:r w:rsidR="002A34E5">
        <w:rPr>
          <w:rFonts w:eastAsia="Times New Roman" w:cs="Arial"/>
          <w:color w:val="000000" w:themeColor="text1"/>
          <w:lang w:eastAsia="en-NZ"/>
        </w:rPr>
        <w:t xml:space="preserve"> and students to other teachers and </w:t>
      </w:r>
      <w:r w:rsidR="00204191">
        <w:rPr>
          <w:rFonts w:eastAsia="Times New Roman" w:cs="Arial"/>
          <w:color w:val="000000" w:themeColor="text1"/>
          <w:lang w:eastAsia="en-NZ"/>
        </w:rPr>
        <w:t>students and</w:t>
      </w:r>
      <w:r w:rsidR="002A34E5">
        <w:rPr>
          <w:rFonts w:eastAsia="Times New Roman" w:cs="Arial"/>
          <w:color w:val="000000" w:themeColor="text1"/>
          <w:lang w:eastAsia="en-NZ"/>
        </w:rPr>
        <w:t xml:space="preserve"> the </w:t>
      </w:r>
      <w:r w:rsidR="00204191">
        <w:rPr>
          <w:rFonts w:eastAsia="Times New Roman" w:cs="Arial"/>
          <w:color w:val="000000" w:themeColor="text1"/>
          <w:lang w:eastAsia="en-NZ"/>
        </w:rPr>
        <w:t>world beyond. I wonder if, in 2020, I’ll look back</w:t>
      </w:r>
      <w:r w:rsidR="00B37BAA">
        <w:rPr>
          <w:rFonts w:eastAsia="Times New Roman" w:cs="Arial"/>
          <w:color w:val="000000" w:themeColor="text1"/>
          <w:lang w:eastAsia="en-NZ"/>
        </w:rPr>
        <w:t xml:space="preserve"> (from the rest-home or beyond)</w:t>
      </w:r>
      <w:r w:rsidR="00204191">
        <w:rPr>
          <w:rFonts w:eastAsia="Times New Roman" w:cs="Arial"/>
          <w:color w:val="000000" w:themeColor="text1"/>
          <w:lang w:eastAsia="en-NZ"/>
        </w:rPr>
        <w:t xml:space="preserve"> with </w:t>
      </w:r>
      <w:r w:rsidR="00766455">
        <w:rPr>
          <w:rFonts w:eastAsia="Times New Roman" w:cs="Arial"/>
          <w:color w:val="000000" w:themeColor="text1"/>
          <w:lang w:eastAsia="en-NZ"/>
        </w:rPr>
        <w:t xml:space="preserve">some </w:t>
      </w:r>
      <w:r w:rsidR="00204191">
        <w:rPr>
          <w:rFonts w:eastAsia="Times New Roman" w:cs="Arial"/>
          <w:color w:val="000000" w:themeColor="text1"/>
          <w:lang w:eastAsia="en-NZ"/>
        </w:rPr>
        <w:t xml:space="preserve">amusement </w:t>
      </w:r>
      <w:r w:rsidR="00B37BAA">
        <w:rPr>
          <w:rFonts w:eastAsia="Times New Roman" w:cs="Arial"/>
          <w:color w:val="000000" w:themeColor="text1"/>
          <w:lang w:eastAsia="en-NZ"/>
        </w:rPr>
        <w:t xml:space="preserve">as the </w:t>
      </w:r>
      <w:r w:rsidR="00204191">
        <w:rPr>
          <w:rFonts w:eastAsia="Times New Roman" w:cs="Arial"/>
          <w:color w:val="000000" w:themeColor="text1"/>
          <w:lang w:eastAsia="en-NZ"/>
        </w:rPr>
        <w:t>concept</w:t>
      </w:r>
      <w:r w:rsidR="00766455">
        <w:rPr>
          <w:rFonts w:eastAsia="Times New Roman" w:cs="Arial"/>
          <w:color w:val="000000" w:themeColor="text1"/>
          <w:lang w:eastAsia="en-NZ"/>
        </w:rPr>
        <w:t>s</w:t>
      </w:r>
      <w:r w:rsidR="00204191">
        <w:rPr>
          <w:rFonts w:eastAsia="Times New Roman" w:cs="Arial"/>
          <w:color w:val="000000" w:themeColor="text1"/>
          <w:lang w:eastAsia="en-NZ"/>
        </w:rPr>
        <w:t xml:space="preserve"> of tea</w:t>
      </w:r>
      <w:r w:rsidR="00B37BAA">
        <w:rPr>
          <w:rFonts w:eastAsia="Times New Roman" w:cs="Arial"/>
          <w:color w:val="000000" w:themeColor="text1"/>
          <w:lang w:eastAsia="en-NZ"/>
        </w:rPr>
        <w:t xml:space="preserve">cher, student and classroom - and even school </w:t>
      </w:r>
      <w:proofErr w:type="gramStart"/>
      <w:r w:rsidR="00B37BAA">
        <w:rPr>
          <w:rFonts w:eastAsia="Times New Roman" w:cs="Arial"/>
          <w:color w:val="000000" w:themeColor="text1"/>
          <w:lang w:eastAsia="en-NZ"/>
        </w:rPr>
        <w:t>-  have</w:t>
      </w:r>
      <w:proofErr w:type="gramEnd"/>
      <w:r w:rsidR="00B37BAA">
        <w:rPr>
          <w:rFonts w:eastAsia="Times New Roman" w:cs="Arial"/>
          <w:color w:val="000000" w:themeColor="text1"/>
          <w:lang w:eastAsia="en-NZ"/>
        </w:rPr>
        <w:t xml:space="preserve"> become </w:t>
      </w:r>
      <w:r w:rsidR="00204191">
        <w:rPr>
          <w:rFonts w:eastAsia="Times New Roman" w:cs="Arial"/>
          <w:color w:val="000000" w:themeColor="text1"/>
          <w:lang w:eastAsia="en-NZ"/>
        </w:rPr>
        <w:t>blur</w:t>
      </w:r>
      <w:r w:rsidR="00B37BAA">
        <w:rPr>
          <w:rFonts w:eastAsia="Times New Roman" w:cs="Arial"/>
          <w:color w:val="000000" w:themeColor="text1"/>
          <w:lang w:eastAsia="en-NZ"/>
        </w:rPr>
        <w:t xml:space="preserve">red beyond current recognition? </w:t>
      </w:r>
      <w:r w:rsidR="00204191">
        <w:rPr>
          <w:rFonts w:eastAsia="Times New Roman" w:cs="Arial"/>
          <w:color w:val="000000" w:themeColor="text1"/>
          <w:lang w:eastAsia="en-NZ"/>
        </w:rPr>
        <w:t xml:space="preserve"> Or maybe I’ll still be hoping for movement toward my ideal </w:t>
      </w:r>
      <w:r w:rsidR="00B37BAA">
        <w:rPr>
          <w:rFonts w:eastAsia="Times New Roman" w:cs="Arial"/>
          <w:color w:val="000000" w:themeColor="text1"/>
          <w:lang w:eastAsia="en-NZ"/>
        </w:rPr>
        <w:t xml:space="preserve">1998 </w:t>
      </w:r>
      <w:r w:rsidR="00204191">
        <w:rPr>
          <w:rFonts w:eastAsia="Times New Roman" w:cs="Arial"/>
          <w:color w:val="000000" w:themeColor="text1"/>
          <w:lang w:eastAsia="en-NZ"/>
        </w:rPr>
        <w:t>classroom?</w:t>
      </w:r>
    </w:p>
    <w:p w:rsidR="009C5217" w:rsidRPr="00DA0624" w:rsidRDefault="009C5217" w:rsidP="008A4CB3">
      <w:pPr>
        <w:keepLines w:val="0"/>
        <w:shd w:val="clear" w:color="auto" w:fill="FFFFFF"/>
        <w:spacing w:after="100" w:afterAutospacing="1" w:line="360" w:lineRule="auto"/>
        <w:jc w:val="left"/>
        <w:rPr>
          <w:rFonts w:eastAsia="Times New Roman" w:cs="Arial"/>
          <w:color w:val="000000" w:themeColor="text1"/>
          <w:lang w:eastAsia="en-NZ"/>
        </w:rPr>
      </w:pPr>
    </w:p>
    <w:p w:rsidR="008C1093" w:rsidRPr="00DA0624" w:rsidRDefault="00EE4632" w:rsidP="008A4CB3">
      <w:pPr>
        <w:keepLines w:val="0"/>
        <w:shd w:val="clear" w:color="auto" w:fill="FFFFFF"/>
        <w:spacing w:after="0" w:line="360" w:lineRule="auto"/>
        <w:jc w:val="left"/>
        <w:rPr>
          <w:rFonts w:eastAsia="Times New Roman" w:cs="Arial"/>
          <w:color w:val="000000" w:themeColor="text1"/>
          <w:lang w:eastAsia="en-NZ"/>
        </w:rPr>
      </w:pPr>
      <w:r>
        <w:rPr>
          <w:rFonts w:eastAsia="Times New Roman" w:cs="Arial"/>
          <w:color w:val="000000" w:themeColor="text1"/>
          <w:lang w:eastAsia="en-NZ"/>
        </w:rPr>
        <w:t>My thanks to the following whose feedback was invaluable in writing this:</w:t>
      </w:r>
    </w:p>
    <w:p w:rsidR="00822ABF" w:rsidRPr="00EE4632" w:rsidRDefault="00EE4632" w:rsidP="008A4CB3">
      <w:pPr>
        <w:pStyle w:val="PlainText"/>
        <w:numPr>
          <w:ilvl w:val="0"/>
          <w:numId w:val="36"/>
        </w:numPr>
        <w:spacing w:line="360" w:lineRule="auto"/>
        <w:rPr>
          <w:rFonts w:ascii="Sylfaen" w:hAnsi="Sylfaen"/>
          <w:sz w:val="22"/>
          <w:szCs w:val="22"/>
        </w:rPr>
      </w:pPr>
      <w:r w:rsidRPr="00EE4632">
        <w:rPr>
          <w:rFonts w:ascii="Sylfaen" w:hAnsi="Sylfaen"/>
          <w:sz w:val="22"/>
          <w:szCs w:val="22"/>
        </w:rPr>
        <w:t xml:space="preserve">Karen Melhuish </w:t>
      </w:r>
      <w:r w:rsidR="00822ABF" w:rsidRPr="00EE4632">
        <w:rPr>
          <w:rFonts w:ascii="Sylfaen" w:hAnsi="Sylfaen"/>
          <w:sz w:val="22"/>
          <w:szCs w:val="22"/>
        </w:rPr>
        <w:t>Team Leader: Online Professional Learning</w:t>
      </w:r>
      <w:r w:rsidR="002A34E5">
        <w:rPr>
          <w:rFonts w:ascii="Sylfaen" w:hAnsi="Sylfaen"/>
          <w:sz w:val="22"/>
          <w:szCs w:val="22"/>
        </w:rPr>
        <w:t xml:space="preserve"> – Learning Media</w:t>
      </w:r>
    </w:p>
    <w:p w:rsidR="00346006" w:rsidRPr="00EE4632" w:rsidRDefault="00346006" w:rsidP="008A4CB3">
      <w:pPr>
        <w:pStyle w:val="PlainText"/>
        <w:numPr>
          <w:ilvl w:val="0"/>
          <w:numId w:val="36"/>
        </w:numPr>
        <w:spacing w:line="360" w:lineRule="auto"/>
        <w:rPr>
          <w:rFonts w:ascii="Sylfaen" w:hAnsi="Sylfaen"/>
          <w:sz w:val="22"/>
          <w:szCs w:val="22"/>
        </w:rPr>
      </w:pPr>
      <w:r w:rsidRPr="00EE4632">
        <w:rPr>
          <w:rFonts w:ascii="Sylfaen" w:hAnsi="Sylfaen"/>
          <w:sz w:val="22"/>
          <w:szCs w:val="22"/>
        </w:rPr>
        <w:t xml:space="preserve">Claire Amos: </w:t>
      </w:r>
      <w:r w:rsidR="00B37BAA">
        <w:rPr>
          <w:rFonts w:ascii="Sylfaen" w:hAnsi="Sylfaen"/>
          <w:sz w:val="22"/>
          <w:szCs w:val="22"/>
        </w:rPr>
        <w:t>Secondary English Advisor: TEAM</w:t>
      </w:r>
      <w:r w:rsidR="00EE4632" w:rsidRPr="00EE4632">
        <w:rPr>
          <w:rFonts w:ascii="Sylfaen" w:hAnsi="Sylfaen"/>
          <w:sz w:val="22"/>
          <w:szCs w:val="22"/>
        </w:rPr>
        <w:t xml:space="preserve"> Solutions</w:t>
      </w:r>
    </w:p>
    <w:p w:rsidR="00EE4632" w:rsidRPr="00EE4632" w:rsidRDefault="00EE4632" w:rsidP="008A4CB3">
      <w:pPr>
        <w:pStyle w:val="PlainText"/>
        <w:numPr>
          <w:ilvl w:val="0"/>
          <w:numId w:val="36"/>
        </w:numPr>
        <w:spacing w:line="360" w:lineRule="auto"/>
        <w:rPr>
          <w:rFonts w:ascii="Sylfaen" w:hAnsi="Sylfaen"/>
          <w:sz w:val="22"/>
          <w:szCs w:val="22"/>
        </w:rPr>
      </w:pPr>
      <w:r w:rsidRPr="00EE4632">
        <w:rPr>
          <w:rFonts w:ascii="Sylfaen" w:hAnsi="Sylfaen"/>
          <w:sz w:val="22"/>
          <w:szCs w:val="22"/>
        </w:rPr>
        <w:lastRenderedPageBreak/>
        <w:t>Chris Jager: Consultant: Cognition Education</w:t>
      </w:r>
      <w:r w:rsidR="00B37BAA">
        <w:rPr>
          <w:rFonts w:ascii="Sylfaen" w:hAnsi="Sylfaen"/>
          <w:sz w:val="22"/>
          <w:szCs w:val="22"/>
        </w:rPr>
        <w:t xml:space="preserve"> Ltd.</w:t>
      </w:r>
    </w:p>
    <w:p w:rsidR="00D406E5" w:rsidRPr="00DA0624" w:rsidRDefault="00CF2787" w:rsidP="008A4CB3">
      <w:pPr>
        <w:keepLines w:val="0"/>
        <w:shd w:val="clear" w:color="auto" w:fill="FFFFFF"/>
        <w:spacing w:after="0" w:line="360" w:lineRule="auto"/>
        <w:jc w:val="left"/>
        <w:rPr>
          <w:rFonts w:eastAsia="Times New Roman" w:cs="Arial"/>
          <w:color w:val="000000" w:themeColor="text1"/>
          <w:lang w:eastAsia="en-NZ"/>
        </w:rPr>
      </w:pPr>
      <w:r w:rsidRPr="00DA0624">
        <w:rPr>
          <w:color w:val="000000" w:themeColor="text1"/>
        </w:rPr>
        <w:br/>
      </w:r>
      <w:r w:rsidRPr="00DA0624">
        <w:rPr>
          <w:color w:val="000000" w:themeColor="text1"/>
        </w:rPr>
        <w:br/>
      </w:r>
      <w:r w:rsidRPr="00DA0624">
        <w:rPr>
          <w:color w:val="000000" w:themeColor="text1"/>
        </w:rPr>
        <w:br/>
      </w:r>
    </w:p>
    <w:p w:rsidR="00610A5D" w:rsidRPr="00DA0624" w:rsidRDefault="00610A5D" w:rsidP="008A4CB3">
      <w:pPr>
        <w:keepLines w:val="0"/>
        <w:shd w:val="clear" w:color="auto" w:fill="FFFFFF"/>
        <w:spacing w:after="0" w:line="360" w:lineRule="auto"/>
        <w:jc w:val="left"/>
        <w:rPr>
          <w:rFonts w:eastAsia="Times New Roman" w:cs="Arial"/>
          <w:color w:val="000000" w:themeColor="text1"/>
          <w:lang w:eastAsia="en-NZ"/>
        </w:rPr>
      </w:pPr>
    </w:p>
    <w:p w:rsidR="00610A5D" w:rsidRPr="00DA0624" w:rsidRDefault="00610A5D" w:rsidP="008A4CB3">
      <w:pPr>
        <w:keepLines w:val="0"/>
        <w:shd w:val="clear" w:color="auto" w:fill="FFFFFF"/>
        <w:spacing w:after="0" w:line="360" w:lineRule="auto"/>
        <w:jc w:val="left"/>
        <w:rPr>
          <w:rFonts w:eastAsia="Times New Roman" w:cs="Arial"/>
          <w:color w:val="000000" w:themeColor="text1"/>
          <w:lang w:eastAsia="en-NZ"/>
        </w:rPr>
      </w:pPr>
    </w:p>
    <w:p w:rsidR="00EE4050" w:rsidRPr="00DA0624" w:rsidRDefault="00EE4050" w:rsidP="008A4CB3">
      <w:pPr>
        <w:spacing w:line="360" w:lineRule="auto"/>
        <w:rPr>
          <w:color w:val="000000" w:themeColor="text1"/>
        </w:rPr>
      </w:pPr>
    </w:p>
    <w:sectPr w:rsidR="00EE4050" w:rsidRPr="00DA0624" w:rsidSect="002F27D3">
      <w:footerReference w:type="default" r:id="rId11"/>
      <w:pgSz w:w="11907" w:h="16839" w:code="9"/>
      <w:pgMar w:top="1134" w:right="1134" w:bottom="1134" w:left="1134"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702" w:rsidRDefault="00500702" w:rsidP="00221D12">
      <w:r>
        <w:separator/>
      </w:r>
    </w:p>
  </w:endnote>
  <w:endnote w:type="continuationSeparator" w:id="0">
    <w:p w:rsidR="00500702" w:rsidRDefault="00500702" w:rsidP="0022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219" w:rsidRPr="00A01B8D" w:rsidRDefault="0060226A" w:rsidP="00A01B8D">
    <w:pPr>
      <w:pStyle w:val="Footer"/>
      <w:pBdr>
        <w:top w:val="single" w:sz="2" w:space="1" w:color="A8A89D"/>
      </w:pBdr>
      <w:tabs>
        <w:tab w:val="clear" w:pos="4680"/>
        <w:tab w:val="clear" w:pos="9360"/>
        <w:tab w:val="right" w:pos="9639"/>
      </w:tabs>
      <w:spacing w:before="120" w:after="0"/>
      <w:rPr>
        <w:sz w:val="16"/>
      </w:rPr>
    </w:pPr>
    <w:r w:rsidRPr="00A01B8D">
      <w:rPr>
        <w:sz w:val="16"/>
      </w:rPr>
      <w:fldChar w:fldCharType="begin"/>
    </w:r>
    <w:r w:rsidR="006D1219" w:rsidRPr="00A01B8D">
      <w:rPr>
        <w:sz w:val="16"/>
      </w:rPr>
      <w:instrText xml:space="preserve"> FILENAME  \* Lower \p </w:instrText>
    </w:r>
    <w:r w:rsidRPr="00A01B8D">
      <w:rPr>
        <w:sz w:val="16"/>
      </w:rPr>
      <w:fldChar w:fldCharType="separate"/>
    </w:r>
    <w:r w:rsidR="006D1219">
      <w:rPr>
        <w:noProof/>
        <w:sz w:val="16"/>
      </w:rPr>
      <w:t>leopard:users:kavnam:library:mail downloads:technology infused english classroom.docx</w:t>
    </w:r>
    <w:r w:rsidRPr="00A01B8D">
      <w:rPr>
        <w:sz w:val="16"/>
      </w:rPr>
      <w:fldChar w:fldCharType="end"/>
    </w:r>
    <w:r w:rsidR="006D1219" w:rsidRPr="00A01B8D">
      <w:rPr>
        <w:sz w:val="16"/>
      </w:rPr>
      <w:tab/>
      <w:t xml:space="preserve">Page </w:t>
    </w:r>
    <w:r w:rsidR="00500702">
      <w:fldChar w:fldCharType="begin"/>
    </w:r>
    <w:r w:rsidR="00500702">
      <w:instrText xml:space="preserve"> PAGE   \* MERGEFORMAT </w:instrText>
    </w:r>
    <w:r w:rsidR="00500702">
      <w:fldChar w:fldCharType="separate"/>
    </w:r>
    <w:r w:rsidR="00FE3386" w:rsidRPr="00FE3386">
      <w:rPr>
        <w:noProof/>
        <w:sz w:val="16"/>
      </w:rPr>
      <w:t>1</w:t>
    </w:r>
    <w:r w:rsidR="00500702">
      <w:rPr>
        <w:noProof/>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702" w:rsidRDefault="00500702" w:rsidP="00221D12">
      <w:r>
        <w:separator/>
      </w:r>
    </w:p>
  </w:footnote>
  <w:footnote w:type="continuationSeparator" w:id="0">
    <w:p w:rsidR="00500702" w:rsidRDefault="00500702" w:rsidP="00221D12">
      <w:r>
        <w:continuationSeparator/>
      </w:r>
    </w:p>
  </w:footnote>
  <w:footnote w:id="1">
    <w:p w:rsidR="006D1219" w:rsidRPr="00383963" w:rsidRDefault="006D1219">
      <w:pPr>
        <w:pStyle w:val="FootnoteText"/>
        <w:rPr>
          <w:lang w:val="en-US"/>
        </w:rPr>
      </w:pPr>
      <w:r>
        <w:rPr>
          <w:rStyle w:val="FootnoteReference"/>
        </w:rPr>
        <w:footnoteRef/>
      </w:r>
      <w:r>
        <w:t xml:space="preserve"> </w:t>
      </w:r>
      <w:r>
        <w:rPr>
          <w:lang w:val="en-US"/>
        </w:rPr>
        <w:t xml:space="preserve">Coogan, P (1998) </w:t>
      </w:r>
      <w:r w:rsidRPr="00141F41">
        <w:rPr>
          <w:i/>
          <w:lang w:val="en-US"/>
        </w:rPr>
        <w:t>The Technology Infused English Classroom</w:t>
      </w:r>
      <w:r>
        <w:rPr>
          <w:lang w:val="en-US"/>
        </w:rPr>
        <w:t xml:space="preserve"> International Electronic Journal for Leadership in Learning 4 (13) [Available: </w:t>
      </w:r>
      <w:r w:rsidRPr="00383963">
        <w:rPr>
          <w:lang w:val="en-US"/>
        </w:rPr>
        <w:t>http://www.ucalgary.ca/iejll</w:t>
      </w:r>
      <w:r>
        <w:rPr>
          <w:lang w:val="en-US"/>
        </w:rPr>
        <w:t>/coogan]</w:t>
      </w:r>
    </w:p>
  </w:footnote>
  <w:footnote w:id="2">
    <w:p w:rsidR="006D1219" w:rsidRPr="003D1793" w:rsidRDefault="006D1219">
      <w:pPr>
        <w:pStyle w:val="FootnoteText"/>
        <w:rPr>
          <w:lang w:val="en-US"/>
        </w:rPr>
      </w:pPr>
      <w:r>
        <w:rPr>
          <w:rStyle w:val="FootnoteReference"/>
        </w:rPr>
        <w:footnoteRef/>
      </w:r>
      <w:r>
        <w:t xml:space="preserve"> </w:t>
      </w:r>
      <w:r w:rsidRPr="00026389">
        <w:rPr>
          <w:rFonts w:eastAsia="Times New Roman" w:cs="Arial"/>
          <w:color w:val="000000"/>
          <w:lang w:eastAsia="en-NZ"/>
        </w:rPr>
        <w:t xml:space="preserve"> </w:t>
      </w:r>
      <w:hyperlink r:id="rId1" w:anchor="Lemke,%20C.,%20&amp;%20Coughlin,%20E.%20%281998%29." w:history="1">
        <w:r>
          <w:rPr>
            <w:rFonts w:eastAsia="Times New Roman" w:cs="Arial"/>
            <w:color w:val="251CED"/>
            <w:u w:val="single"/>
            <w:lang w:eastAsia="en-NZ"/>
          </w:rPr>
          <w:t xml:space="preserve">Lemke and Coughlin </w:t>
        </w:r>
        <w:r w:rsidRPr="00026389">
          <w:rPr>
            <w:rFonts w:eastAsia="Times New Roman" w:cs="Arial"/>
            <w:color w:val="251CED"/>
            <w:u w:val="single"/>
            <w:lang w:eastAsia="en-NZ"/>
          </w:rPr>
          <w:t xml:space="preserve"> </w:t>
        </w:r>
      </w:hyperlink>
      <w:r>
        <w:t xml:space="preserve">(1998) </w:t>
      </w:r>
      <w:r w:rsidRPr="00026389">
        <w:rPr>
          <w:rFonts w:eastAsia="Times New Roman" w:cs="Arial"/>
          <w:i/>
          <w:iCs/>
          <w:color w:val="000000"/>
          <w:lang w:eastAsia="en-NZ"/>
        </w:rPr>
        <w:t>Technology in American Schools: Seven Dimensions for Gauging Progress</w:t>
      </w:r>
      <w:r w:rsidRPr="00026389">
        <w:rPr>
          <w:rFonts w:eastAsia="Times New Roman" w:cs="Arial"/>
          <w:color w:val="000000"/>
          <w:lang w:eastAsia="en-NZ"/>
        </w:rPr>
        <w:t xml:space="preserve">  </w:t>
      </w:r>
      <w:r>
        <w:rPr>
          <w:rFonts w:eastAsia="Times New Roman" w:cs="Arial"/>
          <w:color w:val="000000"/>
          <w:lang w:eastAsia="en-NZ"/>
        </w:rPr>
        <w:t>Milken Family Foundation Available [</w:t>
      </w:r>
      <w:r w:rsidRPr="00774BE3">
        <w:rPr>
          <w:rFonts w:eastAsia="Times New Roman" w:cs="Arial"/>
          <w:color w:val="000000"/>
          <w:lang w:eastAsia="en-NZ"/>
        </w:rPr>
        <w:t>http://www.mff.org/publications/publications.taf?page=158</w:t>
      </w:r>
      <w:r>
        <w:rPr>
          <w:rFonts w:eastAsia="Times New Roman" w:cs="Arial"/>
          <w:color w:val="000000"/>
          <w:lang w:eastAsia="en-NZ"/>
        </w:rPr>
        <w:t>]</w:t>
      </w:r>
    </w:p>
  </w:footnote>
  <w:footnote w:id="3">
    <w:p w:rsidR="006D1219" w:rsidRPr="005F54E5" w:rsidRDefault="006D1219">
      <w:pPr>
        <w:pStyle w:val="FootnoteText"/>
        <w:rPr>
          <w:lang w:val="en-US"/>
        </w:rPr>
      </w:pPr>
      <w:r>
        <w:rPr>
          <w:rStyle w:val="FootnoteReference"/>
        </w:rPr>
        <w:footnoteRef/>
      </w:r>
      <w:r>
        <w:t xml:space="preserve"> </w:t>
      </w:r>
      <w:r>
        <w:rPr>
          <w:lang w:val="en-US"/>
        </w:rPr>
        <w:t xml:space="preserve">Coogan P (2005) </w:t>
      </w:r>
      <w:r w:rsidRPr="00857DAD">
        <w:rPr>
          <w:i/>
          <w:lang w:val="en-US"/>
        </w:rPr>
        <w:t>When Worlds Collide: English Teachers, ICTs and High Stakes Assessment</w:t>
      </w:r>
      <w:r>
        <w:rPr>
          <w:lang w:val="en-US"/>
        </w:rPr>
        <w:t xml:space="preserve"> Unpublished </w:t>
      </w:r>
      <w:r w:rsidR="008A4CB3">
        <w:rPr>
          <w:lang w:val="en-US"/>
        </w:rPr>
        <w:t xml:space="preserve">doctoral </w:t>
      </w:r>
      <w:r>
        <w:rPr>
          <w:lang w:val="en-US"/>
        </w:rPr>
        <w:t xml:space="preserve"> thesis, University of Auckland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7876"/>
    <w:multiLevelType w:val="multilevel"/>
    <w:tmpl w:val="547C8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858F0"/>
    <w:multiLevelType w:val="hybridMultilevel"/>
    <w:tmpl w:val="19346524"/>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0961073F"/>
    <w:multiLevelType w:val="multilevel"/>
    <w:tmpl w:val="6BA4D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D33DC"/>
    <w:multiLevelType w:val="hybridMultilevel"/>
    <w:tmpl w:val="D04EE3A8"/>
    <w:lvl w:ilvl="0" w:tplc="47C24BC0">
      <w:start w:val="1"/>
      <w:numFmt w:val="decimal"/>
      <w:lvlText w:val="%1."/>
      <w:lvlJc w:val="left"/>
      <w:pPr>
        <w:ind w:left="360" w:hanging="360"/>
      </w:pPr>
      <w:rPr>
        <w:rFonts w:hint="default"/>
        <w:color w:val="8EBD3F"/>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nsid w:val="12D36485"/>
    <w:multiLevelType w:val="multilevel"/>
    <w:tmpl w:val="191456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FB3B23"/>
    <w:multiLevelType w:val="hybridMultilevel"/>
    <w:tmpl w:val="01AECDE6"/>
    <w:lvl w:ilvl="0" w:tplc="A93AB076">
      <w:start w:val="1"/>
      <w:numFmt w:val="decimal"/>
      <w:pStyle w:val="Table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nsid w:val="179B584A"/>
    <w:multiLevelType w:val="multilevel"/>
    <w:tmpl w:val="A9D854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1215E6"/>
    <w:multiLevelType w:val="multilevel"/>
    <w:tmpl w:val="B9382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9242FB"/>
    <w:multiLevelType w:val="hybridMultilevel"/>
    <w:tmpl w:val="E1C850AE"/>
    <w:lvl w:ilvl="0" w:tplc="BC861174">
      <w:start w:val="1"/>
      <w:numFmt w:val="bullet"/>
      <w:pStyle w:val="Bullet1"/>
      <w:lvlText w:val="●"/>
      <w:lvlJc w:val="left"/>
      <w:pPr>
        <w:ind w:left="360" w:hanging="360"/>
      </w:pPr>
      <w:rPr>
        <w:rFonts w:ascii="Tahoma" w:hAnsi="Tahoma" w:hint="default"/>
        <w:b/>
        <w:i w:val="0"/>
        <w:color w:val="8EBD3F"/>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2A1942"/>
    <w:multiLevelType w:val="multilevel"/>
    <w:tmpl w:val="5C8AAD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052922"/>
    <w:multiLevelType w:val="hybridMultilevel"/>
    <w:tmpl w:val="56043CA2"/>
    <w:lvl w:ilvl="0" w:tplc="3C76DB0A">
      <w:start w:val="1"/>
      <w:numFmt w:val="bullet"/>
      <w:lvlText w:val=""/>
      <w:lvlJc w:val="left"/>
      <w:pPr>
        <w:tabs>
          <w:tab w:val="num" w:pos="927"/>
        </w:tabs>
        <w:ind w:left="927" w:hanging="360"/>
      </w:pPr>
      <w:rPr>
        <w:rFonts w:ascii="Wingdings" w:hAnsi="Wingdings" w:hint="default"/>
        <w:b/>
        <w:i w:val="0"/>
        <w:color w:val="99CC00"/>
        <w:sz w:val="16"/>
        <w:szCs w:val="16"/>
      </w:rPr>
    </w:lvl>
    <w:lvl w:ilvl="1" w:tplc="A716685A">
      <w:start w:val="1"/>
      <w:numFmt w:val="bullet"/>
      <w:pStyle w:val="Bullet2"/>
      <w:lvlText w:val="&gt;"/>
      <w:lvlJc w:val="left"/>
      <w:pPr>
        <w:tabs>
          <w:tab w:val="num" w:pos="1440"/>
        </w:tabs>
        <w:ind w:left="1440" w:hanging="360"/>
      </w:pPr>
      <w:rPr>
        <w:rFonts w:ascii="Courier New" w:hAnsi="Courier New" w:hint="default"/>
        <w:b/>
        <w:i w:val="0"/>
        <w:color w:val="8EBD3F"/>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3D6EB0"/>
    <w:multiLevelType w:val="hybridMultilevel"/>
    <w:tmpl w:val="00EA7E98"/>
    <w:lvl w:ilvl="0" w:tplc="32D6A858">
      <w:start w:val="1"/>
      <w:numFmt w:val="bullet"/>
      <w:pStyle w:val="Tablebullet"/>
      <w:lvlText w:val=""/>
      <w:lvlJc w:val="left"/>
      <w:pPr>
        <w:ind w:left="360" w:hanging="360"/>
      </w:pPr>
      <w:rPr>
        <w:rFonts w:ascii="Symbol" w:hAnsi="Symbol" w:hint="default"/>
        <w:color w:val="8EBD3F"/>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nsid w:val="267629D6"/>
    <w:multiLevelType w:val="multilevel"/>
    <w:tmpl w:val="5F56CC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3808DF"/>
    <w:multiLevelType w:val="multilevel"/>
    <w:tmpl w:val="17FC6B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4B2F78"/>
    <w:multiLevelType w:val="multilevel"/>
    <w:tmpl w:val="8EE69A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C0355D"/>
    <w:multiLevelType w:val="hybridMultilevel"/>
    <w:tmpl w:val="BFF834D0"/>
    <w:lvl w:ilvl="0" w:tplc="4E1E37F4">
      <w:start w:val="1"/>
      <w:numFmt w:val="bullet"/>
      <w:lvlText w:val="▪"/>
      <w:lvlJc w:val="left"/>
      <w:pPr>
        <w:ind w:left="360" w:hanging="360"/>
      </w:pPr>
      <w:rPr>
        <w:rFonts w:ascii="Tahoma" w:hAnsi="Tahoma" w:hint="default"/>
        <w:b/>
        <w:i w:val="0"/>
        <w:color w:val="8EBD3F"/>
        <w:sz w:val="3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CAD16C5"/>
    <w:multiLevelType w:val="multilevel"/>
    <w:tmpl w:val="767AB5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4E5AF0"/>
    <w:multiLevelType w:val="multilevel"/>
    <w:tmpl w:val="ED847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13646A"/>
    <w:multiLevelType w:val="hybridMultilevel"/>
    <w:tmpl w:val="E736AB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3B0277FB"/>
    <w:multiLevelType w:val="multilevel"/>
    <w:tmpl w:val="721873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1803EC"/>
    <w:multiLevelType w:val="multilevel"/>
    <w:tmpl w:val="6804F4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A2556C"/>
    <w:multiLevelType w:val="hybridMultilevel"/>
    <w:tmpl w:val="C852AA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53400D32"/>
    <w:multiLevelType w:val="multilevel"/>
    <w:tmpl w:val="C6F65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43126B"/>
    <w:multiLevelType w:val="hybridMultilevel"/>
    <w:tmpl w:val="AAD075D6"/>
    <w:lvl w:ilvl="0" w:tplc="14090001">
      <w:start w:val="1"/>
      <w:numFmt w:val="bullet"/>
      <w:lvlText w:val=""/>
      <w:lvlJc w:val="left"/>
      <w:pPr>
        <w:ind w:left="360" w:hanging="360"/>
      </w:pPr>
      <w:rPr>
        <w:rFonts w:ascii="Symbol" w:hAnsi="Symbol"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nsid w:val="607711D0"/>
    <w:multiLevelType w:val="hybridMultilevel"/>
    <w:tmpl w:val="F02C652C"/>
    <w:lvl w:ilvl="0" w:tplc="DDF6A6EE">
      <w:start w:val="1"/>
      <w:numFmt w:val="decimal"/>
      <w:pStyle w:val="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nsid w:val="63417345"/>
    <w:multiLevelType w:val="multilevel"/>
    <w:tmpl w:val="FAB48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A9330B"/>
    <w:multiLevelType w:val="multilevel"/>
    <w:tmpl w:val="C95A2A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D1651B"/>
    <w:multiLevelType w:val="multilevel"/>
    <w:tmpl w:val="F17E12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A13D74"/>
    <w:multiLevelType w:val="multilevel"/>
    <w:tmpl w:val="B5285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B41AEA"/>
    <w:multiLevelType w:val="multilevel"/>
    <w:tmpl w:val="953833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996075"/>
    <w:multiLevelType w:val="multilevel"/>
    <w:tmpl w:val="856E64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8"/>
  </w:num>
  <w:num w:numId="4">
    <w:abstractNumId w:val="15"/>
  </w:num>
  <w:num w:numId="5">
    <w:abstractNumId w:val="8"/>
  </w:num>
  <w:num w:numId="6">
    <w:abstractNumId w:val="11"/>
  </w:num>
  <w:num w:numId="7">
    <w:abstractNumId w:val="3"/>
  </w:num>
  <w:num w:numId="8">
    <w:abstractNumId w:val="24"/>
  </w:num>
  <w:num w:numId="9">
    <w:abstractNumId w:val="5"/>
  </w:num>
  <w:num w:numId="10">
    <w:abstractNumId w:val="8"/>
  </w:num>
  <w:num w:numId="11">
    <w:abstractNumId w:val="8"/>
  </w:num>
  <w:num w:numId="12">
    <w:abstractNumId w:val="8"/>
  </w:num>
  <w:num w:numId="13">
    <w:abstractNumId w:val="30"/>
  </w:num>
  <w:num w:numId="14">
    <w:abstractNumId w:val="14"/>
  </w:num>
  <w:num w:numId="15">
    <w:abstractNumId w:val="19"/>
  </w:num>
  <w:num w:numId="16">
    <w:abstractNumId w:val="28"/>
  </w:num>
  <w:num w:numId="17">
    <w:abstractNumId w:val="12"/>
  </w:num>
  <w:num w:numId="18">
    <w:abstractNumId w:val="2"/>
  </w:num>
  <w:num w:numId="19">
    <w:abstractNumId w:val="7"/>
  </w:num>
  <w:num w:numId="20">
    <w:abstractNumId w:val="26"/>
  </w:num>
  <w:num w:numId="21">
    <w:abstractNumId w:val="20"/>
  </w:num>
  <w:num w:numId="22">
    <w:abstractNumId w:val="29"/>
  </w:num>
  <w:num w:numId="23">
    <w:abstractNumId w:val="4"/>
  </w:num>
  <w:num w:numId="24">
    <w:abstractNumId w:val="9"/>
  </w:num>
  <w:num w:numId="25">
    <w:abstractNumId w:val="17"/>
  </w:num>
  <w:num w:numId="26">
    <w:abstractNumId w:val="6"/>
  </w:num>
  <w:num w:numId="27">
    <w:abstractNumId w:val="16"/>
  </w:num>
  <w:num w:numId="28">
    <w:abstractNumId w:val="25"/>
  </w:num>
  <w:num w:numId="29">
    <w:abstractNumId w:val="13"/>
  </w:num>
  <w:num w:numId="30">
    <w:abstractNumId w:val="27"/>
  </w:num>
  <w:num w:numId="31">
    <w:abstractNumId w:val="22"/>
  </w:num>
  <w:num w:numId="32">
    <w:abstractNumId w:val="0"/>
  </w:num>
  <w:num w:numId="33">
    <w:abstractNumId w:val="18"/>
  </w:num>
  <w:num w:numId="34">
    <w:abstractNumId w:val="1"/>
  </w:num>
  <w:num w:numId="35">
    <w:abstractNumId w:val="2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8F"/>
    <w:rsid w:val="0000421A"/>
    <w:rsid w:val="00026389"/>
    <w:rsid w:val="000276A1"/>
    <w:rsid w:val="000303A2"/>
    <w:rsid w:val="000363FE"/>
    <w:rsid w:val="00037CA5"/>
    <w:rsid w:val="0004724D"/>
    <w:rsid w:val="000535FC"/>
    <w:rsid w:val="00060A44"/>
    <w:rsid w:val="00071DFE"/>
    <w:rsid w:val="00091CF4"/>
    <w:rsid w:val="000A525A"/>
    <w:rsid w:val="000A5496"/>
    <w:rsid w:val="000B11E9"/>
    <w:rsid w:val="000C2324"/>
    <w:rsid w:val="000C2A29"/>
    <w:rsid w:val="000C2E2D"/>
    <w:rsid w:val="000C3AE3"/>
    <w:rsid w:val="000D00D3"/>
    <w:rsid w:val="000E09C5"/>
    <w:rsid w:val="00100626"/>
    <w:rsid w:val="001068E6"/>
    <w:rsid w:val="00110B61"/>
    <w:rsid w:val="00112BF7"/>
    <w:rsid w:val="00115871"/>
    <w:rsid w:val="00131F72"/>
    <w:rsid w:val="00141F41"/>
    <w:rsid w:val="00144F88"/>
    <w:rsid w:val="001A0FF0"/>
    <w:rsid w:val="001B1C13"/>
    <w:rsid w:val="001D79BA"/>
    <w:rsid w:val="001E7163"/>
    <w:rsid w:val="00204191"/>
    <w:rsid w:val="00213ED3"/>
    <w:rsid w:val="002157B2"/>
    <w:rsid w:val="00221D12"/>
    <w:rsid w:val="002254B7"/>
    <w:rsid w:val="0022714F"/>
    <w:rsid w:val="00236D7D"/>
    <w:rsid w:val="002422D9"/>
    <w:rsid w:val="00244AF7"/>
    <w:rsid w:val="0025608A"/>
    <w:rsid w:val="00256791"/>
    <w:rsid w:val="00276BC5"/>
    <w:rsid w:val="002A24B2"/>
    <w:rsid w:val="002A34E5"/>
    <w:rsid w:val="002B4F0F"/>
    <w:rsid w:val="002C2817"/>
    <w:rsid w:val="002D05AD"/>
    <w:rsid w:val="002D140F"/>
    <w:rsid w:val="002E7E6E"/>
    <w:rsid w:val="002F27D3"/>
    <w:rsid w:val="003004C4"/>
    <w:rsid w:val="0033599F"/>
    <w:rsid w:val="00341822"/>
    <w:rsid w:val="003421D7"/>
    <w:rsid w:val="00345553"/>
    <w:rsid w:val="00346006"/>
    <w:rsid w:val="00351D3D"/>
    <w:rsid w:val="003579E0"/>
    <w:rsid w:val="00374151"/>
    <w:rsid w:val="00383963"/>
    <w:rsid w:val="003A3397"/>
    <w:rsid w:val="003A54B4"/>
    <w:rsid w:val="003A7BE0"/>
    <w:rsid w:val="003D1793"/>
    <w:rsid w:val="003E74E5"/>
    <w:rsid w:val="00407122"/>
    <w:rsid w:val="0041282F"/>
    <w:rsid w:val="004303C6"/>
    <w:rsid w:val="00433F65"/>
    <w:rsid w:val="0043796E"/>
    <w:rsid w:val="00456B4E"/>
    <w:rsid w:val="0048106F"/>
    <w:rsid w:val="00483185"/>
    <w:rsid w:val="0048371E"/>
    <w:rsid w:val="004A3F47"/>
    <w:rsid w:val="004C6965"/>
    <w:rsid w:val="004E79DB"/>
    <w:rsid w:val="004F1349"/>
    <w:rsid w:val="00500702"/>
    <w:rsid w:val="00516743"/>
    <w:rsid w:val="005168BB"/>
    <w:rsid w:val="0052798F"/>
    <w:rsid w:val="005559E5"/>
    <w:rsid w:val="0055607F"/>
    <w:rsid w:val="0058735E"/>
    <w:rsid w:val="005935FD"/>
    <w:rsid w:val="005F502C"/>
    <w:rsid w:val="005F54E5"/>
    <w:rsid w:val="0060226A"/>
    <w:rsid w:val="006025FB"/>
    <w:rsid w:val="00610A5D"/>
    <w:rsid w:val="00613C01"/>
    <w:rsid w:val="00617C34"/>
    <w:rsid w:val="00622D82"/>
    <w:rsid w:val="00622D8B"/>
    <w:rsid w:val="006353A4"/>
    <w:rsid w:val="00645EEF"/>
    <w:rsid w:val="0067717F"/>
    <w:rsid w:val="0068245F"/>
    <w:rsid w:val="006A1ED6"/>
    <w:rsid w:val="006A5C0D"/>
    <w:rsid w:val="006D0791"/>
    <w:rsid w:val="006D1219"/>
    <w:rsid w:val="006D3632"/>
    <w:rsid w:val="006D4EFD"/>
    <w:rsid w:val="006E3388"/>
    <w:rsid w:val="00716072"/>
    <w:rsid w:val="00726170"/>
    <w:rsid w:val="00736574"/>
    <w:rsid w:val="007423CD"/>
    <w:rsid w:val="00765E17"/>
    <w:rsid w:val="00766455"/>
    <w:rsid w:val="00774BE3"/>
    <w:rsid w:val="00793E3F"/>
    <w:rsid w:val="007962D7"/>
    <w:rsid w:val="007A60ED"/>
    <w:rsid w:val="007B16E3"/>
    <w:rsid w:val="007C0876"/>
    <w:rsid w:val="007F6E27"/>
    <w:rsid w:val="00806B0C"/>
    <w:rsid w:val="008073E1"/>
    <w:rsid w:val="00822ABF"/>
    <w:rsid w:val="008367EE"/>
    <w:rsid w:val="008442A8"/>
    <w:rsid w:val="008459A9"/>
    <w:rsid w:val="00857DAD"/>
    <w:rsid w:val="008777CA"/>
    <w:rsid w:val="00883A1B"/>
    <w:rsid w:val="008940B7"/>
    <w:rsid w:val="008A4CB3"/>
    <w:rsid w:val="008B31E6"/>
    <w:rsid w:val="008C1093"/>
    <w:rsid w:val="008C7B57"/>
    <w:rsid w:val="008D10C4"/>
    <w:rsid w:val="008F0883"/>
    <w:rsid w:val="008F53C6"/>
    <w:rsid w:val="008F7F5B"/>
    <w:rsid w:val="00905061"/>
    <w:rsid w:val="00912077"/>
    <w:rsid w:val="009151BF"/>
    <w:rsid w:val="00927020"/>
    <w:rsid w:val="00956B44"/>
    <w:rsid w:val="00966CAC"/>
    <w:rsid w:val="009711D9"/>
    <w:rsid w:val="009A2D4F"/>
    <w:rsid w:val="009B1FBF"/>
    <w:rsid w:val="009C08D8"/>
    <w:rsid w:val="009C5217"/>
    <w:rsid w:val="009D1118"/>
    <w:rsid w:val="009F3A39"/>
    <w:rsid w:val="009F5BB2"/>
    <w:rsid w:val="009F7A96"/>
    <w:rsid w:val="00A01B8D"/>
    <w:rsid w:val="00A3188A"/>
    <w:rsid w:val="00A411CA"/>
    <w:rsid w:val="00A624A1"/>
    <w:rsid w:val="00A9418E"/>
    <w:rsid w:val="00AA2147"/>
    <w:rsid w:val="00AB51EE"/>
    <w:rsid w:val="00AB60DB"/>
    <w:rsid w:val="00AC1168"/>
    <w:rsid w:val="00AD0FCB"/>
    <w:rsid w:val="00AD3002"/>
    <w:rsid w:val="00AD64A6"/>
    <w:rsid w:val="00AE3088"/>
    <w:rsid w:val="00AF42DA"/>
    <w:rsid w:val="00B00061"/>
    <w:rsid w:val="00B0018C"/>
    <w:rsid w:val="00B01BFB"/>
    <w:rsid w:val="00B304F8"/>
    <w:rsid w:val="00B37BAA"/>
    <w:rsid w:val="00B406B8"/>
    <w:rsid w:val="00B40F8D"/>
    <w:rsid w:val="00B55519"/>
    <w:rsid w:val="00B73512"/>
    <w:rsid w:val="00B979A6"/>
    <w:rsid w:val="00BA00FF"/>
    <w:rsid w:val="00BA256F"/>
    <w:rsid w:val="00BE00AF"/>
    <w:rsid w:val="00BE1458"/>
    <w:rsid w:val="00BE778F"/>
    <w:rsid w:val="00BF2937"/>
    <w:rsid w:val="00BF6DDF"/>
    <w:rsid w:val="00C132A3"/>
    <w:rsid w:val="00C142D2"/>
    <w:rsid w:val="00C25155"/>
    <w:rsid w:val="00C34A70"/>
    <w:rsid w:val="00C4240C"/>
    <w:rsid w:val="00C42EE4"/>
    <w:rsid w:val="00C64AD3"/>
    <w:rsid w:val="00CA2567"/>
    <w:rsid w:val="00CA3527"/>
    <w:rsid w:val="00CB1560"/>
    <w:rsid w:val="00CC33FD"/>
    <w:rsid w:val="00CD799F"/>
    <w:rsid w:val="00CF2787"/>
    <w:rsid w:val="00D2393B"/>
    <w:rsid w:val="00D25587"/>
    <w:rsid w:val="00D406E5"/>
    <w:rsid w:val="00D51E93"/>
    <w:rsid w:val="00D54C55"/>
    <w:rsid w:val="00D601F4"/>
    <w:rsid w:val="00DA0624"/>
    <w:rsid w:val="00DD555F"/>
    <w:rsid w:val="00E1146F"/>
    <w:rsid w:val="00E21E47"/>
    <w:rsid w:val="00E265BE"/>
    <w:rsid w:val="00E27DFE"/>
    <w:rsid w:val="00E57F54"/>
    <w:rsid w:val="00E70E09"/>
    <w:rsid w:val="00E716E4"/>
    <w:rsid w:val="00E810C3"/>
    <w:rsid w:val="00E84347"/>
    <w:rsid w:val="00E85C29"/>
    <w:rsid w:val="00E8761E"/>
    <w:rsid w:val="00E9452F"/>
    <w:rsid w:val="00E94E9D"/>
    <w:rsid w:val="00E96B2E"/>
    <w:rsid w:val="00EA4F43"/>
    <w:rsid w:val="00EA76A4"/>
    <w:rsid w:val="00EB33E0"/>
    <w:rsid w:val="00EB62B2"/>
    <w:rsid w:val="00EE0C69"/>
    <w:rsid w:val="00EE3AF5"/>
    <w:rsid w:val="00EE4050"/>
    <w:rsid w:val="00EE4632"/>
    <w:rsid w:val="00EF58DC"/>
    <w:rsid w:val="00F0507E"/>
    <w:rsid w:val="00F45A43"/>
    <w:rsid w:val="00F47DD3"/>
    <w:rsid w:val="00F50450"/>
    <w:rsid w:val="00F769AE"/>
    <w:rsid w:val="00FA6BD6"/>
    <w:rsid w:val="00FE18F6"/>
    <w:rsid w:val="00FE33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07E"/>
    <w:pPr>
      <w:keepLines/>
      <w:spacing w:after="160" w:line="240" w:lineRule="auto"/>
      <w:jc w:val="both"/>
    </w:pPr>
    <w:rPr>
      <w:rFonts w:ascii="Sylfaen" w:hAnsi="Sylfaen" w:cs="Tahoma"/>
      <w:lang w:val="en-NZ"/>
    </w:rPr>
  </w:style>
  <w:style w:type="paragraph" w:styleId="Heading1">
    <w:name w:val="heading 1"/>
    <w:basedOn w:val="Normal"/>
    <w:next w:val="Normal"/>
    <w:link w:val="Heading1Char"/>
    <w:uiPriority w:val="9"/>
    <w:qFormat/>
    <w:rsid w:val="00EE4050"/>
    <w:pPr>
      <w:keepNext/>
      <w:pBdr>
        <w:bottom w:val="single" w:sz="6" w:space="1" w:color="8EBD3F"/>
      </w:pBdr>
      <w:spacing w:before="360" w:after="360"/>
      <w:jc w:val="left"/>
      <w:outlineLvl w:val="0"/>
    </w:pPr>
    <w:rPr>
      <w:rFonts w:ascii="Tahoma" w:hAnsi="Tahoma"/>
      <w:color w:val="000000" w:themeColor="text1"/>
      <w:sz w:val="36"/>
      <w:szCs w:val="32"/>
      <w:lang w:eastAsia="en-NZ"/>
    </w:rPr>
  </w:style>
  <w:style w:type="paragraph" w:styleId="Heading2">
    <w:name w:val="heading 2"/>
    <w:basedOn w:val="Normal"/>
    <w:next w:val="Normal"/>
    <w:link w:val="Heading2Char"/>
    <w:uiPriority w:val="9"/>
    <w:unhideWhenUsed/>
    <w:qFormat/>
    <w:rsid w:val="00EE4050"/>
    <w:pPr>
      <w:keepNext/>
      <w:spacing w:before="240"/>
      <w:jc w:val="left"/>
      <w:outlineLvl w:val="1"/>
    </w:pPr>
    <w:rPr>
      <w:rFonts w:ascii="Tahoma" w:hAnsi="Tahoma"/>
      <w:caps/>
      <w:color w:val="8EBD3F"/>
      <w:sz w:val="28"/>
      <w:lang w:eastAsia="en-NZ"/>
    </w:rPr>
  </w:style>
  <w:style w:type="paragraph" w:styleId="Heading3">
    <w:name w:val="heading 3"/>
    <w:basedOn w:val="Normal"/>
    <w:next w:val="Normal"/>
    <w:link w:val="Heading3Char"/>
    <w:uiPriority w:val="9"/>
    <w:unhideWhenUsed/>
    <w:qFormat/>
    <w:rsid w:val="00EE4050"/>
    <w:pPr>
      <w:keepNext/>
      <w:spacing w:before="160" w:after="120"/>
      <w:jc w:val="left"/>
      <w:outlineLvl w:val="2"/>
    </w:pPr>
    <w:rPr>
      <w:b/>
      <w:sz w:val="28"/>
      <w:lang w:eastAsia="en-NZ"/>
    </w:rPr>
  </w:style>
  <w:style w:type="paragraph" w:styleId="Heading4">
    <w:name w:val="heading 4"/>
    <w:basedOn w:val="Normal"/>
    <w:next w:val="Normal"/>
    <w:link w:val="Heading4Char"/>
    <w:uiPriority w:val="9"/>
    <w:unhideWhenUsed/>
    <w:qFormat/>
    <w:rsid w:val="00EE4050"/>
    <w:pPr>
      <w:keepNext/>
      <w:spacing w:before="200" w:after="140"/>
      <w:jc w:val="left"/>
      <w:outlineLvl w:val="3"/>
    </w:pPr>
    <w:rPr>
      <w:rFonts w:eastAsiaTheme="majorEastAsia" w:cstheme="majorBidi"/>
      <w:b/>
      <w:bCs/>
      <w:iCs/>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050"/>
    <w:rPr>
      <w:rFonts w:ascii="Tahoma" w:hAnsi="Tahoma" w:cs="Tahoma"/>
      <w:color w:val="000000" w:themeColor="text1"/>
      <w:sz w:val="36"/>
      <w:szCs w:val="32"/>
      <w:lang w:val="en-NZ" w:eastAsia="en-NZ"/>
    </w:rPr>
  </w:style>
  <w:style w:type="paragraph" w:styleId="Header">
    <w:name w:val="header"/>
    <w:basedOn w:val="Normal"/>
    <w:link w:val="HeaderChar"/>
    <w:uiPriority w:val="99"/>
    <w:semiHidden/>
    <w:unhideWhenUsed/>
    <w:rsid w:val="00905061"/>
    <w:pPr>
      <w:tabs>
        <w:tab w:val="center" w:pos="4680"/>
        <w:tab w:val="right" w:pos="9360"/>
      </w:tabs>
    </w:pPr>
  </w:style>
  <w:style w:type="character" w:customStyle="1" w:styleId="HeaderChar">
    <w:name w:val="Header Char"/>
    <w:basedOn w:val="DefaultParagraphFont"/>
    <w:link w:val="Header"/>
    <w:uiPriority w:val="99"/>
    <w:semiHidden/>
    <w:rsid w:val="00905061"/>
    <w:rPr>
      <w:rFonts w:ascii="Tahoma" w:hAnsi="Tahoma" w:cs="Tahoma"/>
      <w:lang w:val="en-NZ"/>
    </w:rPr>
  </w:style>
  <w:style w:type="paragraph" w:styleId="Footer">
    <w:name w:val="footer"/>
    <w:basedOn w:val="Normal"/>
    <w:link w:val="FooterChar"/>
    <w:uiPriority w:val="99"/>
    <w:unhideWhenUsed/>
    <w:rsid w:val="00905061"/>
    <w:pPr>
      <w:tabs>
        <w:tab w:val="center" w:pos="4680"/>
        <w:tab w:val="right" w:pos="9360"/>
      </w:tabs>
    </w:pPr>
  </w:style>
  <w:style w:type="character" w:customStyle="1" w:styleId="FooterChar">
    <w:name w:val="Footer Char"/>
    <w:basedOn w:val="DefaultParagraphFont"/>
    <w:link w:val="Footer"/>
    <w:uiPriority w:val="99"/>
    <w:rsid w:val="00905061"/>
    <w:rPr>
      <w:rFonts w:ascii="Tahoma" w:hAnsi="Tahoma" w:cs="Tahoma"/>
      <w:lang w:val="en-NZ"/>
    </w:rPr>
  </w:style>
  <w:style w:type="character" w:customStyle="1" w:styleId="Heading2Char">
    <w:name w:val="Heading 2 Char"/>
    <w:basedOn w:val="DefaultParagraphFont"/>
    <w:link w:val="Heading2"/>
    <w:uiPriority w:val="9"/>
    <w:rsid w:val="00EE4050"/>
    <w:rPr>
      <w:rFonts w:ascii="Tahoma" w:hAnsi="Tahoma" w:cs="Tahoma"/>
      <w:caps/>
      <w:color w:val="8EBD3F"/>
      <w:sz w:val="28"/>
      <w:lang w:val="en-NZ" w:eastAsia="en-NZ"/>
    </w:rPr>
  </w:style>
  <w:style w:type="character" w:customStyle="1" w:styleId="Heading3Char">
    <w:name w:val="Heading 3 Char"/>
    <w:basedOn w:val="DefaultParagraphFont"/>
    <w:link w:val="Heading3"/>
    <w:uiPriority w:val="9"/>
    <w:rsid w:val="00EE4050"/>
    <w:rPr>
      <w:rFonts w:ascii="Sylfaen" w:hAnsi="Sylfaen" w:cs="Tahoma"/>
      <w:b/>
      <w:sz w:val="28"/>
      <w:lang w:val="en-NZ" w:eastAsia="en-NZ"/>
    </w:rPr>
  </w:style>
  <w:style w:type="paragraph" w:styleId="ListParagraph">
    <w:name w:val="List Paragraph"/>
    <w:basedOn w:val="Normal"/>
    <w:uiPriority w:val="34"/>
    <w:rsid w:val="00905061"/>
    <w:pPr>
      <w:ind w:left="720"/>
      <w:contextualSpacing/>
    </w:pPr>
  </w:style>
  <w:style w:type="paragraph" w:customStyle="1" w:styleId="Bullet1">
    <w:name w:val="Bullet1"/>
    <w:basedOn w:val="Normal"/>
    <w:link w:val="Bullet1Char"/>
    <w:qFormat/>
    <w:rsid w:val="00EE4050"/>
    <w:pPr>
      <w:numPr>
        <w:numId w:val="5"/>
      </w:numPr>
    </w:pPr>
    <w:rPr>
      <w:lang w:eastAsia="en-NZ"/>
    </w:rPr>
  </w:style>
  <w:style w:type="paragraph" w:customStyle="1" w:styleId="Bullet2">
    <w:name w:val="Bullet2"/>
    <w:basedOn w:val="Bullet1"/>
    <w:rsid w:val="009151BF"/>
    <w:pPr>
      <w:numPr>
        <w:ilvl w:val="1"/>
        <w:numId w:val="2"/>
      </w:numPr>
      <w:tabs>
        <w:tab w:val="clear" w:pos="1440"/>
        <w:tab w:val="num" w:pos="567"/>
      </w:tabs>
      <w:ind w:left="568" w:hanging="284"/>
      <w:jc w:val="left"/>
    </w:pPr>
    <w:rPr>
      <w:rFonts w:eastAsia="Times New Roman"/>
      <w:lang w:eastAsia="en-GB"/>
    </w:rPr>
  </w:style>
  <w:style w:type="character" w:customStyle="1" w:styleId="Bullet1Char">
    <w:name w:val="Bullet1 Char"/>
    <w:basedOn w:val="DefaultParagraphFont"/>
    <w:link w:val="Bullet1"/>
    <w:locked/>
    <w:rsid w:val="00EE4050"/>
    <w:rPr>
      <w:rFonts w:ascii="Sylfaen" w:hAnsi="Sylfaen" w:cs="Tahoma"/>
      <w:lang w:val="en-NZ" w:eastAsia="en-NZ"/>
    </w:rPr>
  </w:style>
  <w:style w:type="character" w:customStyle="1" w:styleId="Heading4Char">
    <w:name w:val="Heading 4 Char"/>
    <w:basedOn w:val="DefaultParagraphFont"/>
    <w:link w:val="Heading4"/>
    <w:uiPriority w:val="9"/>
    <w:rsid w:val="00EE4050"/>
    <w:rPr>
      <w:rFonts w:ascii="Sylfaen" w:eastAsiaTheme="majorEastAsia" w:hAnsi="Sylfaen" w:cstheme="majorBidi"/>
      <w:b/>
      <w:bCs/>
      <w:iCs/>
      <w:sz w:val="24"/>
      <w:szCs w:val="24"/>
      <w:lang w:val="en-NZ" w:eastAsia="en-NZ"/>
    </w:rPr>
  </w:style>
  <w:style w:type="table" w:styleId="TableGrid">
    <w:name w:val="Table Grid"/>
    <w:basedOn w:val="TableNormal"/>
    <w:uiPriority w:val="59"/>
    <w:rsid w:val="00C34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bullet">
    <w:name w:val="Table bullet"/>
    <w:basedOn w:val="Normal"/>
    <w:qFormat/>
    <w:rsid w:val="00645EEF"/>
    <w:pPr>
      <w:numPr>
        <w:numId w:val="6"/>
      </w:numPr>
      <w:spacing w:before="40" w:after="0"/>
      <w:ind w:left="198" w:hanging="198"/>
      <w:jc w:val="left"/>
    </w:pPr>
    <w:rPr>
      <w:sz w:val="21"/>
      <w:szCs w:val="20"/>
      <w:lang w:eastAsia="en-NZ"/>
    </w:rPr>
  </w:style>
  <w:style w:type="paragraph" w:customStyle="1" w:styleId="Tablenormal0">
    <w:name w:val="Table normal"/>
    <w:basedOn w:val="Normal"/>
    <w:qFormat/>
    <w:rsid w:val="00645EEF"/>
    <w:pPr>
      <w:spacing w:before="40" w:after="0"/>
      <w:jc w:val="left"/>
    </w:pPr>
    <w:rPr>
      <w:sz w:val="21"/>
      <w:szCs w:val="20"/>
      <w:lang w:eastAsia="en-NZ"/>
    </w:rPr>
  </w:style>
  <w:style w:type="paragraph" w:customStyle="1" w:styleId="Bullet">
    <w:name w:val="Bullet"/>
    <w:basedOn w:val="Bullet1"/>
    <w:link w:val="BulletChar"/>
    <w:rsid w:val="00EE4050"/>
    <w:pPr>
      <w:ind w:left="284" w:hanging="284"/>
    </w:pPr>
  </w:style>
  <w:style w:type="character" w:customStyle="1" w:styleId="BulletChar">
    <w:name w:val="Bullet Char"/>
    <w:basedOn w:val="DefaultParagraphFont"/>
    <w:link w:val="Bullet"/>
    <w:locked/>
    <w:rsid w:val="00EE4050"/>
    <w:rPr>
      <w:rFonts w:ascii="Sylfaen" w:hAnsi="Sylfaen" w:cs="Tahoma"/>
      <w:lang w:val="en-NZ" w:eastAsia="en-NZ"/>
    </w:rPr>
  </w:style>
  <w:style w:type="paragraph" w:customStyle="1" w:styleId="Numbering">
    <w:name w:val="Numbering"/>
    <w:basedOn w:val="Normal"/>
    <w:qFormat/>
    <w:rsid w:val="009151BF"/>
    <w:pPr>
      <w:numPr>
        <w:numId w:val="8"/>
      </w:numPr>
      <w:ind w:left="284" w:hanging="284"/>
    </w:pPr>
  </w:style>
  <w:style w:type="paragraph" w:customStyle="1" w:styleId="Tablenumbering">
    <w:name w:val="Table numbering"/>
    <w:basedOn w:val="Tablenormal0"/>
    <w:qFormat/>
    <w:rsid w:val="00374151"/>
    <w:pPr>
      <w:numPr>
        <w:numId w:val="9"/>
      </w:numPr>
      <w:ind w:left="198" w:hanging="198"/>
    </w:pPr>
  </w:style>
  <w:style w:type="character" w:styleId="Hyperlink">
    <w:name w:val="Hyperlink"/>
    <w:basedOn w:val="DefaultParagraphFont"/>
    <w:uiPriority w:val="99"/>
    <w:semiHidden/>
    <w:unhideWhenUsed/>
    <w:rsid w:val="00E94E9D"/>
    <w:rPr>
      <w:color w:val="251CED"/>
      <w:u w:val="single"/>
    </w:rPr>
  </w:style>
  <w:style w:type="paragraph" w:styleId="NormalWeb">
    <w:name w:val="Normal (Web)"/>
    <w:basedOn w:val="Normal"/>
    <w:uiPriority w:val="99"/>
    <w:semiHidden/>
    <w:unhideWhenUsed/>
    <w:rsid w:val="00E94E9D"/>
    <w:pPr>
      <w:keepLines w:val="0"/>
      <w:spacing w:before="240" w:after="240"/>
      <w:jc w:val="left"/>
    </w:pPr>
    <w:rPr>
      <w:rFonts w:ascii="Times New Roman" w:eastAsia="Times New Roman" w:hAnsi="Times New Roman" w:cs="Times New Roman"/>
      <w:sz w:val="24"/>
      <w:szCs w:val="24"/>
      <w:lang w:eastAsia="en-NZ"/>
    </w:rPr>
  </w:style>
  <w:style w:type="paragraph" w:styleId="HTMLPreformatted">
    <w:name w:val="HTML Preformatted"/>
    <w:basedOn w:val="Normal"/>
    <w:link w:val="HTMLPreformattedChar"/>
    <w:uiPriority w:val="99"/>
    <w:unhideWhenUsed/>
    <w:rsid w:val="00CF2787"/>
    <w:pPr>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color w:val="000000"/>
      <w:sz w:val="20"/>
      <w:szCs w:val="20"/>
      <w:lang w:eastAsia="en-NZ"/>
    </w:rPr>
  </w:style>
  <w:style w:type="character" w:customStyle="1" w:styleId="HTMLPreformattedChar">
    <w:name w:val="HTML Preformatted Char"/>
    <w:basedOn w:val="DefaultParagraphFont"/>
    <w:link w:val="HTMLPreformatted"/>
    <w:uiPriority w:val="99"/>
    <w:rsid w:val="00CF2787"/>
    <w:rPr>
      <w:rFonts w:ascii="Courier New" w:eastAsia="Times New Roman" w:hAnsi="Courier New" w:cs="Courier New"/>
      <w:color w:val="000000"/>
      <w:sz w:val="20"/>
      <w:szCs w:val="20"/>
      <w:lang w:val="en-NZ" w:eastAsia="en-NZ"/>
    </w:rPr>
  </w:style>
  <w:style w:type="paragraph" w:styleId="FootnoteText">
    <w:name w:val="footnote text"/>
    <w:basedOn w:val="Normal"/>
    <w:link w:val="FootnoteTextChar"/>
    <w:uiPriority w:val="99"/>
    <w:semiHidden/>
    <w:unhideWhenUsed/>
    <w:rsid w:val="00774BE3"/>
    <w:pPr>
      <w:spacing w:after="0"/>
    </w:pPr>
    <w:rPr>
      <w:sz w:val="20"/>
      <w:szCs w:val="20"/>
    </w:rPr>
  </w:style>
  <w:style w:type="character" w:customStyle="1" w:styleId="FootnoteTextChar">
    <w:name w:val="Footnote Text Char"/>
    <w:basedOn w:val="DefaultParagraphFont"/>
    <w:link w:val="FootnoteText"/>
    <w:uiPriority w:val="99"/>
    <w:semiHidden/>
    <w:rsid w:val="00774BE3"/>
    <w:rPr>
      <w:rFonts w:ascii="Sylfaen" w:hAnsi="Sylfaen" w:cs="Tahoma"/>
      <w:sz w:val="20"/>
      <w:szCs w:val="20"/>
      <w:lang w:val="en-NZ"/>
    </w:rPr>
  </w:style>
  <w:style w:type="character" w:styleId="FootnoteReference">
    <w:name w:val="footnote reference"/>
    <w:basedOn w:val="DefaultParagraphFont"/>
    <w:uiPriority w:val="99"/>
    <w:semiHidden/>
    <w:unhideWhenUsed/>
    <w:rsid w:val="00774BE3"/>
    <w:rPr>
      <w:vertAlign w:val="superscript"/>
    </w:rPr>
  </w:style>
  <w:style w:type="paragraph" w:styleId="BalloonText">
    <w:name w:val="Balloon Text"/>
    <w:basedOn w:val="Normal"/>
    <w:link w:val="BalloonTextChar"/>
    <w:uiPriority w:val="99"/>
    <w:semiHidden/>
    <w:unhideWhenUsed/>
    <w:rsid w:val="00B5551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55519"/>
    <w:rPr>
      <w:rFonts w:ascii="Lucida Grande" w:hAnsi="Lucida Grande" w:cs="Tahoma"/>
      <w:sz w:val="18"/>
      <w:szCs w:val="18"/>
      <w:lang w:val="en-NZ"/>
    </w:rPr>
  </w:style>
  <w:style w:type="paragraph" w:styleId="PlainText">
    <w:name w:val="Plain Text"/>
    <w:basedOn w:val="Normal"/>
    <w:link w:val="PlainTextChar"/>
    <w:uiPriority w:val="99"/>
    <w:semiHidden/>
    <w:unhideWhenUsed/>
    <w:rsid w:val="00822ABF"/>
    <w:pPr>
      <w:keepLines w:val="0"/>
      <w:spacing w:after="0"/>
      <w:jc w:val="left"/>
    </w:pPr>
    <w:rPr>
      <w:rFonts w:ascii="Tahoma" w:eastAsia="Times New Roman" w:hAnsi="Tahoma" w:cs="Times New Roman"/>
      <w:sz w:val="24"/>
      <w:szCs w:val="21"/>
      <w:lang w:eastAsia="en-NZ"/>
    </w:rPr>
  </w:style>
  <w:style w:type="character" w:customStyle="1" w:styleId="PlainTextChar">
    <w:name w:val="Plain Text Char"/>
    <w:basedOn w:val="DefaultParagraphFont"/>
    <w:link w:val="PlainText"/>
    <w:uiPriority w:val="99"/>
    <w:semiHidden/>
    <w:rsid w:val="00822ABF"/>
    <w:rPr>
      <w:rFonts w:ascii="Tahoma" w:eastAsia="Times New Roman" w:hAnsi="Tahoma" w:cs="Times New Roman"/>
      <w:sz w:val="24"/>
      <w:szCs w:val="21"/>
      <w:lang w:val="en-NZ"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07E"/>
    <w:pPr>
      <w:keepLines/>
      <w:spacing w:after="160" w:line="240" w:lineRule="auto"/>
      <w:jc w:val="both"/>
    </w:pPr>
    <w:rPr>
      <w:rFonts w:ascii="Sylfaen" w:hAnsi="Sylfaen" w:cs="Tahoma"/>
      <w:lang w:val="en-NZ"/>
    </w:rPr>
  </w:style>
  <w:style w:type="paragraph" w:styleId="Heading1">
    <w:name w:val="heading 1"/>
    <w:basedOn w:val="Normal"/>
    <w:next w:val="Normal"/>
    <w:link w:val="Heading1Char"/>
    <w:uiPriority w:val="9"/>
    <w:qFormat/>
    <w:rsid w:val="00EE4050"/>
    <w:pPr>
      <w:keepNext/>
      <w:pBdr>
        <w:bottom w:val="single" w:sz="6" w:space="1" w:color="8EBD3F"/>
      </w:pBdr>
      <w:spacing w:before="360" w:after="360"/>
      <w:jc w:val="left"/>
      <w:outlineLvl w:val="0"/>
    </w:pPr>
    <w:rPr>
      <w:rFonts w:ascii="Tahoma" w:hAnsi="Tahoma"/>
      <w:color w:val="000000" w:themeColor="text1"/>
      <w:sz w:val="36"/>
      <w:szCs w:val="32"/>
      <w:lang w:eastAsia="en-NZ"/>
    </w:rPr>
  </w:style>
  <w:style w:type="paragraph" w:styleId="Heading2">
    <w:name w:val="heading 2"/>
    <w:basedOn w:val="Normal"/>
    <w:next w:val="Normal"/>
    <w:link w:val="Heading2Char"/>
    <w:uiPriority w:val="9"/>
    <w:unhideWhenUsed/>
    <w:qFormat/>
    <w:rsid w:val="00EE4050"/>
    <w:pPr>
      <w:keepNext/>
      <w:spacing w:before="240"/>
      <w:jc w:val="left"/>
      <w:outlineLvl w:val="1"/>
    </w:pPr>
    <w:rPr>
      <w:rFonts w:ascii="Tahoma" w:hAnsi="Tahoma"/>
      <w:caps/>
      <w:color w:val="8EBD3F"/>
      <w:sz w:val="28"/>
      <w:lang w:eastAsia="en-NZ"/>
    </w:rPr>
  </w:style>
  <w:style w:type="paragraph" w:styleId="Heading3">
    <w:name w:val="heading 3"/>
    <w:basedOn w:val="Normal"/>
    <w:next w:val="Normal"/>
    <w:link w:val="Heading3Char"/>
    <w:uiPriority w:val="9"/>
    <w:unhideWhenUsed/>
    <w:qFormat/>
    <w:rsid w:val="00EE4050"/>
    <w:pPr>
      <w:keepNext/>
      <w:spacing w:before="160" w:after="120"/>
      <w:jc w:val="left"/>
      <w:outlineLvl w:val="2"/>
    </w:pPr>
    <w:rPr>
      <w:b/>
      <w:sz w:val="28"/>
      <w:lang w:eastAsia="en-NZ"/>
    </w:rPr>
  </w:style>
  <w:style w:type="paragraph" w:styleId="Heading4">
    <w:name w:val="heading 4"/>
    <w:basedOn w:val="Normal"/>
    <w:next w:val="Normal"/>
    <w:link w:val="Heading4Char"/>
    <w:uiPriority w:val="9"/>
    <w:unhideWhenUsed/>
    <w:qFormat/>
    <w:rsid w:val="00EE4050"/>
    <w:pPr>
      <w:keepNext/>
      <w:spacing w:before="200" w:after="140"/>
      <w:jc w:val="left"/>
      <w:outlineLvl w:val="3"/>
    </w:pPr>
    <w:rPr>
      <w:rFonts w:eastAsiaTheme="majorEastAsia" w:cstheme="majorBidi"/>
      <w:b/>
      <w:bCs/>
      <w:iCs/>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050"/>
    <w:rPr>
      <w:rFonts w:ascii="Tahoma" w:hAnsi="Tahoma" w:cs="Tahoma"/>
      <w:color w:val="000000" w:themeColor="text1"/>
      <w:sz w:val="36"/>
      <w:szCs w:val="32"/>
      <w:lang w:val="en-NZ" w:eastAsia="en-NZ"/>
    </w:rPr>
  </w:style>
  <w:style w:type="paragraph" w:styleId="Header">
    <w:name w:val="header"/>
    <w:basedOn w:val="Normal"/>
    <w:link w:val="HeaderChar"/>
    <w:uiPriority w:val="99"/>
    <w:semiHidden/>
    <w:unhideWhenUsed/>
    <w:rsid w:val="00905061"/>
    <w:pPr>
      <w:tabs>
        <w:tab w:val="center" w:pos="4680"/>
        <w:tab w:val="right" w:pos="9360"/>
      </w:tabs>
    </w:pPr>
  </w:style>
  <w:style w:type="character" w:customStyle="1" w:styleId="HeaderChar">
    <w:name w:val="Header Char"/>
    <w:basedOn w:val="DefaultParagraphFont"/>
    <w:link w:val="Header"/>
    <w:uiPriority w:val="99"/>
    <w:semiHidden/>
    <w:rsid w:val="00905061"/>
    <w:rPr>
      <w:rFonts w:ascii="Tahoma" w:hAnsi="Tahoma" w:cs="Tahoma"/>
      <w:lang w:val="en-NZ"/>
    </w:rPr>
  </w:style>
  <w:style w:type="paragraph" w:styleId="Footer">
    <w:name w:val="footer"/>
    <w:basedOn w:val="Normal"/>
    <w:link w:val="FooterChar"/>
    <w:uiPriority w:val="99"/>
    <w:unhideWhenUsed/>
    <w:rsid w:val="00905061"/>
    <w:pPr>
      <w:tabs>
        <w:tab w:val="center" w:pos="4680"/>
        <w:tab w:val="right" w:pos="9360"/>
      </w:tabs>
    </w:pPr>
  </w:style>
  <w:style w:type="character" w:customStyle="1" w:styleId="FooterChar">
    <w:name w:val="Footer Char"/>
    <w:basedOn w:val="DefaultParagraphFont"/>
    <w:link w:val="Footer"/>
    <w:uiPriority w:val="99"/>
    <w:rsid w:val="00905061"/>
    <w:rPr>
      <w:rFonts w:ascii="Tahoma" w:hAnsi="Tahoma" w:cs="Tahoma"/>
      <w:lang w:val="en-NZ"/>
    </w:rPr>
  </w:style>
  <w:style w:type="character" w:customStyle="1" w:styleId="Heading2Char">
    <w:name w:val="Heading 2 Char"/>
    <w:basedOn w:val="DefaultParagraphFont"/>
    <w:link w:val="Heading2"/>
    <w:uiPriority w:val="9"/>
    <w:rsid w:val="00EE4050"/>
    <w:rPr>
      <w:rFonts w:ascii="Tahoma" w:hAnsi="Tahoma" w:cs="Tahoma"/>
      <w:caps/>
      <w:color w:val="8EBD3F"/>
      <w:sz w:val="28"/>
      <w:lang w:val="en-NZ" w:eastAsia="en-NZ"/>
    </w:rPr>
  </w:style>
  <w:style w:type="character" w:customStyle="1" w:styleId="Heading3Char">
    <w:name w:val="Heading 3 Char"/>
    <w:basedOn w:val="DefaultParagraphFont"/>
    <w:link w:val="Heading3"/>
    <w:uiPriority w:val="9"/>
    <w:rsid w:val="00EE4050"/>
    <w:rPr>
      <w:rFonts w:ascii="Sylfaen" w:hAnsi="Sylfaen" w:cs="Tahoma"/>
      <w:b/>
      <w:sz w:val="28"/>
      <w:lang w:val="en-NZ" w:eastAsia="en-NZ"/>
    </w:rPr>
  </w:style>
  <w:style w:type="paragraph" w:styleId="ListParagraph">
    <w:name w:val="List Paragraph"/>
    <w:basedOn w:val="Normal"/>
    <w:uiPriority w:val="34"/>
    <w:rsid w:val="00905061"/>
    <w:pPr>
      <w:ind w:left="720"/>
      <w:contextualSpacing/>
    </w:pPr>
  </w:style>
  <w:style w:type="paragraph" w:customStyle="1" w:styleId="Bullet1">
    <w:name w:val="Bullet1"/>
    <w:basedOn w:val="Normal"/>
    <w:link w:val="Bullet1Char"/>
    <w:qFormat/>
    <w:rsid w:val="00EE4050"/>
    <w:pPr>
      <w:numPr>
        <w:numId w:val="5"/>
      </w:numPr>
    </w:pPr>
    <w:rPr>
      <w:lang w:eastAsia="en-NZ"/>
    </w:rPr>
  </w:style>
  <w:style w:type="paragraph" w:customStyle="1" w:styleId="Bullet2">
    <w:name w:val="Bullet2"/>
    <w:basedOn w:val="Bullet1"/>
    <w:rsid w:val="009151BF"/>
    <w:pPr>
      <w:numPr>
        <w:ilvl w:val="1"/>
        <w:numId w:val="2"/>
      </w:numPr>
      <w:tabs>
        <w:tab w:val="clear" w:pos="1440"/>
        <w:tab w:val="num" w:pos="567"/>
      </w:tabs>
      <w:ind w:left="568" w:hanging="284"/>
      <w:jc w:val="left"/>
    </w:pPr>
    <w:rPr>
      <w:rFonts w:eastAsia="Times New Roman"/>
      <w:lang w:eastAsia="en-GB"/>
    </w:rPr>
  </w:style>
  <w:style w:type="character" w:customStyle="1" w:styleId="Bullet1Char">
    <w:name w:val="Bullet1 Char"/>
    <w:basedOn w:val="DefaultParagraphFont"/>
    <w:link w:val="Bullet1"/>
    <w:locked/>
    <w:rsid w:val="00EE4050"/>
    <w:rPr>
      <w:rFonts w:ascii="Sylfaen" w:hAnsi="Sylfaen" w:cs="Tahoma"/>
      <w:lang w:val="en-NZ" w:eastAsia="en-NZ"/>
    </w:rPr>
  </w:style>
  <w:style w:type="character" w:customStyle="1" w:styleId="Heading4Char">
    <w:name w:val="Heading 4 Char"/>
    <w:basedOn w:val="DefaultParagraphFont"/>
    <w:link w:val="Heading4"/>
    <w:uiPriority w:val="9"/>
    <w:rsid w:val="00EE4050"/>
    <w:rPr>
      <w:rFonts w:ascii="Sylfaen" w:eastAsiaTheme="majorEastAsia" w:hAnsi="Sylfaen" w:cstheme="majorBidi"/>
      <w:b/>
      <w:bCs/>
      <w:iCs/>
      <w:sz w:val="24"/>
      <w:szCs w:val="24"/>
      <w:lang w:val="en-NZ" w:eastAsia="en-NZ"/>
    </w:rPr>
  </w:style>
  <w:style w:type="table" w:styleId="TableGrid">
    <w:name w:val="Table Grid"/>
    <w:basedOn w:val="TableNormal"/>
    <w:uiPriority w:val="59"/>
    <w:rsid w:val="00C34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bullet">
    <w:name w:val="Table bullet"/>
    <w:basedOn w:val="Normal"/>
    <w:qFormat/>
    <w:rsid w:val="00645EEF"/>
    <w:pPr>
      <w:numPr>
        <w:numId w:val="6"/>
      </w:numPr>
      <w:spacing w:before="40" w:after="0"/>
      <w:ind w:left="198" w:hanging="198"/>
      <w:jc w:val="left"/>
    </w:pPr>
    <w:rPr>
      <w:sz w:val="21"/>
      <w:szCs w:val="20"/>
      <w:lang w:eastAsia="en-NZ"/>
    </w:rPr>
  </w:style>
  <w:style w:type="paragraph" w:customStyle="1" w:styleId="Tablenormal0">
    <w:name w:val="Table normal"/>
    <w:basedOn w:val="Normal"/>
    <w:qFormat/>
    <w:rsid w:val="00645EEF"/>
    <w:pPr>
      <w:spacing w:before="40" w:after="0"/>
      <w:jc w:val="left"/>
    </w:pPr>
    <w:rPr>
      <w:sz w:val="21"/>
      <w:szCs w:val="20"/>
      <w:lang w:eastAsia="en-NZ"/>
    </w:rPr>
  </w:style>
  <w:style w:type="paragraph" w:customStyle="1" w:styleId="Bullet">
    <w:name w:val="Bullet"/>
    <w:basedOn w:val="Bullet1"/>
    <w:link w:val="BulletChar"/>
    <w:rsid w:val="00EE4050"/>
    <w:pPr>
      <w:ind w:left="284" w:hanging="284"/>
    </w:pPr>
  </w:style>
  <w:style w:type="character" w:customStyle="1" w:styleId="BulletChar">
    <w:name w:val="Bullet Char"/>
    <w:basedOn w:val="DefaultParagraphFont"/>
    <w:link w:val="Bullet"/>
    <w:locked/>
    <w:rsid w:val="00EE4050"/>
    <w:rPr>
      <w:rFonts w:ascii="Sylfaen" w:hAnsi="Sylfaen" w:cs="Tahoma"/>
      <w:lang w:val="en-NZ" w:eastAsia="en-NZ"/>
    </w:rPr>
  </w:style>
  <w:style w:type="paragraph" w:customStyle="1" w:styleId="Numbering">
    <w:name w:val="Numbering"/>
    <w:basedOn w:val="Normal"/>
    <w:qFormat/>
    <w:rsid w:val="009151BF"/>
    <w:pPr>
      <w:numPr>
        <w:numId w:val="8"/>
      </w:numPr>
      <w:ind w:left="284" w:hanging="284"/>
    </w:pPr>
  </w:style>
  <w:style w:type="paragraph" w:customStyle="1" w:styleId="Tablenumbering">
    <w:name w:val="Table numbering"/>
    <w:basedOn w:val="Tablenormal0"/>
    <w:qFormat/>
    <w:rsid w:val="00374151"/>
    <w:pPr>
      <w:numPr>
        <w:numId w:val="9"/>
      </w:numPr>
      <w:ind w:left="198" w:hanging="198"/>
    </w:pPr>
  </w:style>
  <w:style w:type="character" w:styleId="Hyperlink">
    <w:name w:val="Hyperlink"/>
    <w:basedOn w:val="DefaultParagraphFont"/>
    <w:uiPriority w:val="99"/>
    <w:semiHidden/>
    <w:unhideWhenUsed/>
    <w:rsid w:val="00E94E9D"/>
    <w:rPr>
      <w:color w:val="251CED"/>
      <w:u w:val="single"/>
    </w:rPr>
  </w:style>
  <w:style w:type="paragraph" w:styleId="NormalWeb">
    <w:name w:val="Normal (Web)"/>
    <w:basedOn w:val="Normal"/>
    <w:uiPriority w:val="99"/>
    <w:semiHidden/>
    <w:unhideWhenUsed/>
    <w:rsid w:val="00E94E9D"/>
    <w:pPr>
      <w:keepLines w:val="0"/>
      <w:spacing w:before="240" w:after="240"/>
      <w:jc w:val="left"/>
    </w:pPr>
    <w:rPr>
      <w:rFonts w:ascii="Times New Roman" w:eastAsia="Times New Roman" w:hAnsi="Times New Roman" w:cs="Times New Roman"/>
      <w:sz w:val="24"/>
      <w:szCs w:val="24"/>
      <w:lang w:eastAsia="en-NZ"/>
    </w:rPr>
  </w:style>
  <w:style w:type="paragraph" w:styleId="HTMLPreformatted">
    <w:name w:val="HTML Preformatted"/>
    <w:basedOn w:val="Normal"/>
    <w:link w:val="HTMLPreformattedChar"/>
    <w:uiPriority w:val="99"/>
    <w:unhideWhenUsed/>
    <w:rsid w:val="00CF2787"/>
    <w:pPr>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color w:val="000000"/>
      <w:sz w:val="20"/>
      <w:szCs w:val="20"/>
      <w:lang w:eastAsia="en-NZ"/>
    </w:rPr>
  </w:style>
  <w:style w:type="character" w:customStyle="1" w:styleId="HTMLPreformattedChar">
    <w:name w:val="HTML Preformatted Char"/>
    <w:basedOn w:val="DefaultParagraphFont"/>
    <w:link w:val="HTMLPreformatted"/>
    <w:uiPriority w:val="99"/>
    <w:rsid w:val="00CF2787"/>
    <w:rPr>
      <w:rFonts w:ascii="Courier New" w:eastAsia="Times New Roman" w:hAnsi="Courier New" w:cs="Courier New"/>
      <w:color w:val="000000"/>
      <w:sz w:val="20"/>
      <w:szCs w:val="20"/>
      <w:lang w:val="en-NZ" w:eastAsia="en-NZ"/>
    </w:rPr>
  </w:style>
  <w:style w:type="paragraph" w:styleId="FootnoteText">
    <w:name w:val="footnote text"/>
    <w:basedOn w:val="Normal"/>
    <w:link w:val="FootnoteTextChar"/>
    <w:uiPriority w:val="99"/>
    <w:semiHidden/>
    <w:unhideWhenUsed/>
    <w:rsid w:val="00774BE3"/>
    <w:pPr>
      <w:spacing w:after="0"/>
    </w:pPr>
    <w:rPr>
      <w:sz w:val="20"/>
      <w:szCs w:val="20"/>
    </w:rPr>
  </w:style>
  <w:style w:type="character" w:customStyle="1" w:styleId="FootnoteTextChar">
    <w:name w:val="Footnote Text Char"/>
    <w:basedOn w:val="DefaultParagraphFont"/>
    <w:link w:val="FootnoteText"/>
    <w:uiPriority w:val="99"/>
    <w:semiHidden/>
    <w:rsid w:val="00774BE3"/>
    <w:rPr>
      <w:rFonts w:ascii="Sylfaen" w:hAnsi="Sylfaen" w:cs="Tahoma"/>
      <w:sz w:val="20"/>
      <w:szCs w:val="20"/>
      <w:lang w:val="en-NZ"/>
    </w:rPr>
  </w:style>
  <w:style w:type="character" w:styleId="FootnoteReference">
    <w:name w:val="footnote reference"/>
    <w:basedOn w:val="DefaultParagraphFont"/>
    <w:uiPriority w:val="99"/>
    <w:semiHidden/>
    <w:unhideWhenUsed/>
    <w:rsid w:val="00774BE3"/>
    <w:rPr>
      <w:vertAlign w:val="superscript"/>
    </w:rPr>
  </w:style>
  <w:style w:type="paragraph" w:styleId="BalloonText">
    <w:name w:val="Balloon Text"/>
    <w:basedOn w:val="Normal"/>
    <w:link w:val="BalloonTextChar"/>
    <w:uiPriority w:val="99"/>
    <w:semiHidden/>
    <w:unhideWhenUsed/>
    <w:rsid w:val="00B5551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55519"/>
    <w:rPr>
      <w:rFonts w:ascii="Lucida Grande" w:hAnsi="Lucida Grande" w:cs="Tahoma"/>
      <w:sz w:val="18"/>
      <w:szCs w:val="18"/>
      <w:lang w:val="en-NZ"/>
    </w:rPr>
  </w:style>
  <w:style w:type="paragraph" w:styleId="PlainText">
    <w:name w:val="Plain Text"/>
    <w:basedOn w:val="Normal"/>
    <w:link w:val="PlainTextChar"/>
    <w:uiPriority w:val="99"/>
    <w:semiHidden/>
    <w:unhideWhenUsed/>
    <w:rsid w:val="00822ABF"/>
    <w:pPr>
      <w:keepLines w:val="0"/>
      <w:spacing w:after="0"/>
      <w:jc w:val="left"/>
    </w:pPr>
    <w:rPr>
      <w:rFonts w:ascii="Tahoma" w:eastAsia="Times New Roman" w:hAnsi="Tahoma" w:cs="Times New Roman"/>
      <w:sz w:val="24"/>
      <w:szCs w:val="21"/>
      <w:lang w:eastAsia="en-NZ"/>
    </w:rPr>
  </w:style>
  <w:style w:type="character" w:customStyle="1" w:styleId="PlainTextChar">
    <w:name w:val="Plain Text Char"/>
    <w:basedOn w:val="DefaultParagraphFont"/>
    <w:link w:val="PlainText"/>
    <w:uiPriority w:val="99"/>
    <w:semiHidden/>
    <w:rsid w:val="00822ABF"/>
    <w:rPr>
      <w:rFonts w:ascii="Tahoma" w:eastAsia="Times New Roman" w:hAnsi="Tahoma" w:cs="Times New Roman"/>
      <w:sz w:val="24"/>
      <w:szCs w:val="21"/>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4746">
      <w:bodyDiv w:val="1"/>
      <w:marLeft w:val="0"/>
      <w:marRight w:val="0"/>
      <w:marTop w:val="0"/>
      <w:marBottom w:val="0"/>
      <w:divBdr>
        <w:top w:val="none" w:sz="0" w:space="0" w:color="auto"/>
        <w:left w:val="none" w:sz="0" w:space="0" w:color="auto"/>
        <w:bottom w:val="none" w:sz="0" w:space="0" w:color="auto"/>
        <w:right w:val="none" w:sz="0" w:space="0" w:color="auto"/>
      </w:divBdr>
    </w:div>
    <w:div w:id="802578652">
      <w:marLeft w:val="0"/>
      <w:marRight w:val="0"/>
      <w:marTop w:val="0"/>
      <w:marBottom w:val="0"/>
      <w:divBdr>
        <w:top w:val="none" w:sz="0" w:space="0" w:color="auto"/>
        <w:left w:val="none" w:sz="0" w:space="0" w:color="auto"/>
        <w:bottom w:val="none" w:sz="0" w:space="0" w:color="auto"/>
        <w:right w:val="none" w:sz="0" w:space="0" w:color="auto"/>
      </w:divBdr>
      <w:divsChild>
        <w:div w:id="1292173600">
          <w:marLeft w:val="0"/>
          <w:marRight w:val="0"/>
          <w:marTop w:val="0"/>
          <w:marBottom w:val="0"/>
          <w:divBdr>
            <w:top w:val="none" w:sz="0" w:space="0" w:color="auto"/>
            <w:left w:val="none" w:sz="0" w:space="0" w:color="auto"/>
            <w:bottom w:val="none" w:sz="0" w:space="0" w:color="auto"/>
            <w:right w:val="none" w:sz="0" w:space="0" w:color="auto"/>
          </w:divBdr>
        </w:div>
        <w:div w:id="384792404">
          <w:marLeft w:val="0"/>
          <w:marRight w:val="0"/>
          <w:marTop w:val="0"/>
          <w:marBottom w:val="0"/>
          <w:divBdr>
            <w:top w:val="none" w:sz="0" w:space="0" w:color="auto"/>
            <w:left w:val="none" w:sz="0" w:space="0" w:color="auto"/>
            <w:bottom w:val="none" w:sz="0" w:space="0" w:color="auto"/>
            <w:right w:val="none" w:sz="0" w:space="0" w:color="auto"/>
          </w:divBdr>
        </w:div>
        <w:div w:id="1297181098">
          <w:marLeft w:val="0"/>
          <w:marRight w:val="0"/>
          <w:marTop w:val="0"/>
          <w:marBottom w:val="0"/>
          <w:divBdr>
            <w:top w:val="none" w:sz="0" w:space="0" w:color="auto"/>
            <w:left w:val="none" w:sz="0" w:space="0" w:color="auto"/>
            <w:bottom w:val="none" w:sz="0" w:space="0" w:color="auto"/>
            <w:right w:val="none" w:sz="0" w:space="0" w:color="auto"/>
          </w:divBdr>
        </w:div>
      </w:divsChild>
    </w:div>
    <w:div w:id="804008823">
      <w:marLeft w:val="0"/>
      <w:marRight w:val="0"/>
      <w:marTop w:val="0"/>
      <w:marBottom w:val="0"/>
      <w:divBdr>
        <w:top w:val="none" w:sz="0" w:space="0" w:color="auto"/>
        <w:left w:val="none" w:sz="0" w:space="0" w:color="auto"/>
        <w:bottom w:val="none" w:sz="0" w:space="0" w:color="auto"/>
        <w:right w:val="none" w:sz="0" w:space="0" w:color="auto"/>
      </w:divBdr>
      <w:divsChild>
        <w:div w:id="1891110742">
          <w:marLeft w:val="0"/>
          <w:marRight w:val="0"/>
          <w:marTop w:val="0"/>
          <w:marBottom w:val="0"/>
          <w:divBdr>
            <w:top w:val="single" w:sz="2" w:space="5" w:color="DDDDDD"/>
            <w:left w:val="single" w:sz="6" w:space="5" w:color="DDDDDD"/>
            <w:bottom w:val="single" w:sz="6" w:space="5" w:color="DDDDDD"/>
            <w:right w:val="single" w:sz="6" w:space="5" w:color="DDDDDD"/>
          </w:divBdr>
        </w:div>
        <w:div w:id="1603223624">
          <w:marLeft w:val="0"/>
          <w:marRight w:val="0"/>
          <w:marTop w:val="0"/>
          <w:marBottom w:val="0"/>
          <w:divBdr>
            <w:top w:val="none" w:sz="0" w:space="0" w:color="auto"/>
            <w:left w:val="none" w:sz="0" w:space="0" w:color="auto"/>
            <w:bottom w:val="none" w:sz="0" w:space="0" w:color="auto"/>
            <w:right w:val="none" w:sz="0" w:space="0" w:color="auto"/>
          </w:divBdr>
        </w:div>
      </w:divsChild>
    </w:div>
    <w:div w:id="836384572">
      <w:marLeft w:val="0"/>
      <w:marRight w:val="0"/>
      <w:marTop w:val="0"/>
      <w:marBottom w:val="0"/>
      <w:divBdr>
        <w:top w:val="none" w:sz="0" w:space="0" w:color="auto"/>
        <w:left w:val="single" w:sz="48" w:space="0" w:color="000000"/>
        <w:bottom w:val="none" w:sz="0" w:space="0" w:color="auto"/>
        <w:right w:val="none" w:sz="0" w:space="0" w:color="auto"/>
      </w:divBdr>
    </w:div>
    <w:div w:id="1544974416">
      <w:marLeft w:val="0"/>
      <w:marRight w:val="0"/>
      <w:marTop w:val="0"/>
      <w:marBottom w:val="0"/>
      <w:divBdr>
        <w:top w:val="none" w:sz="0" w:space="0" w:color="auto"/>
        <w:left w:val="none" w:sz="0" w:space="0" w:color="auto"/>
        <w:bottom w:val="none" w:sz="0" w:space="0" w:color="auto"/>
        <w:right w:val="none" w:sz="0" w:space="0" w:color="auto"/>
      </w:divBdr>
      <w:divsChild>
        <w:div w:id="428162043">
          <w:marLeft w:val="0"/>
          <w:marRight w:val="0"/>
          <w:marTop w:val="0"/>
          <w:marBottom w:val="0"/>
          <w:divBdr>
            <w:top w:val="none" w:sz="0" w:space="0" w:color="auto"/>
            <w:left w:val="none" w:sz="0" w:space="0" w:color="auto"/>
            <w:bottom w:val="none" w:sz="0" w:space="0" w:color="auto"/>
            <w:right w:val="none" w:sz="0" w:space="0" w:color="auto"/>
          </w:divBdr>
          <w:divsChild>
            <w:div w:id="118182945">
              <w:marLeft w:val="270"/>
              <w:marRight w:val="270"/>
              <w:marTop w:val="480"/>
              <w:marBottom w:val="480"/>
              <w:divBdr>
                <w:top w:val="none" w:sz="0" w:space="0" w:color="auto"/>
                <w:left w:val="none" w:sz="0" w:space="0" w:color="auto"/>
                <w:bottom w:val="none" w:sz="0" w:space="0" w:color="auto"/>
                <w:right w:val="none" w:sz="0" w:space="0" w:color="auto"/>
              </w:divBdr>
              <w:divsChild>
                <w:div w:id="65961740">
                  <w:blockQuote w:val="1"/>
                  <w:marLeft w:val="480"/>
                  <w:marRight w:val="240"/>
                  <w:marTop w:val="240"/>
                  <w:marBottom w:val="240"/>
                  <w:divBdr>
                    <w:top w:val="none" w:sz="0" w:space="0" w:color="auto"/>
                    <w:left w:val="none" w:sz="0" w:space="0" w:color="auto"/>
                    <w:bottom w:val="none" w:sz="0" w:space="0" w:color="auto"/>
                    <w:right w:val="none" w:sz="0" w:space="0" w:color="auto"/>
                  </w:divBdr>
                  <w:divsChild>
                    <w:div w:id="78842267">
                      <w:blockQuote w:val="1"/>
                      <w:marLeft w:val="480"/>
                      <w:marRight w:val="240"/>
                      <w:marTop w:val="240"/>
                      <w:marBottom w:val="240"/>
                      <w:divBdr>
                        <w:top w:val="none" w:sz="0" w:space="0" w:color="auto"/>
                        <w:left w:val="none" w:sz="0" w:space="0" w:color="auto"/>
                        <w:bottom w:val="none" w:sz="0" w:space="0" w:color="auto"/>
                        <w:right w:val="none" w:sz="0" w:space="0" w:color="auto"/>
                      </w:divBdr>
                      <w:divsChild>
                        <w:div w:id="1343360348">
                          <w:blockQuote w:val="1"/>
                          <w:marLeft w:val="480"/>
                          <w:marRight w:val="240"/>
                          <w:marTop w:val="240"/>
                          <w:marBottom w:val="240"/>
                          <w:divBdr>
                            <w:top w:val="none" w:sz="0" w:space="0" w:color="auto"/>
                            <w:left w:val="none" w:sz="0" w:space="0" w:color="auto"/>
                            <w:bottom w:val="none" w:sz="0" w:space="0" w:color="auto"/>
                            <w:right w:val="none" w:sz="0" w:space="0" w:color="auto"/>
                          </w:divBdr>
                        </w:div>
                        <w:div w:id="517812658">
                          <w:blockQuote w:val="1"/>
                          <w:marLeft w:val="480"/>
                          <w:marRight w:val="240"/>
                          <w:marTop w:val="240"/>
                          <w:marBottom w:val="240"/>
                          <w:divBdr>
                            <w:top w:val="none" w:sz="0" w:space="0" w:color="auto"/>
                            <w:left w:val="none" w:sz="0" w:space="0" w:color="auto"/>
                            <w:bottom w:val="none" w:sz="0" w:space="0" w:color="auto"/>
                            <w:right w:val="none" w:sz="0" w:space="0" w:color="auto"/>
                          </w:divBdr>
                        </w:div>
                      </w:divsChild>
                    </w:div>
                  </w:divsChild>
                </w:div>
                <w:div w:id="479808864">
                  <w:blockQuote w:val="1"/>
                  <w:marLeft w:val="480"/>
                  <w:marRight w:val="240"/>
                  <w:marTop w:val="240"/>
                  <w:marBottom w:val="240"/>
                  <w:divBdr>
                    <w:top w:val="none" w:sz="0" w:space="0" w:color="auto"/>
                    <w:left w:val="none" w:sz="0" w:space="0" w:color="auto"/>
                    <w:bottom w:val="none" w:sz="0" w:space="0" w:color="auto"/>
                    <w:right w:val="none" w:sz="0" w:space="0" w:color="auto"/>
                  </w:divBdr>
                </w:div>
                <w:div w:id="918563846">
                  <w:blockQuote w:val="1"/>
                  <w:marLeft w:val="480"/>
                  <w:marRight w:val="240"/>
                  <w:marTop w:val="240"/>
                  <w:marBottom w:val="240"/>
                  <w:divBdr>
                    <w:top w:val="none" w:sz="0" w:space="0" w:color="auto"/>
                    <w:left w:val="none" w:sz="0" w:space="0" w:color="auto"/>
                    <w:bottom w:val="none" w:sz="0" w:space="0" w:color="auto"/>
                    <w:right w:val="none" w:sz="0" w:space="0" w:color="auto"/>
                  </w:divBdr>
                </w:div>
                <w:div w:id="2121948298">
                  <w:blockQuote w:val="1"/>
                  <w:marLeft w:val="480"/>
                  <w:marRight w:val="240"/>
                  <w:marTop w:val="240"/>
                  <w:marBottom w:val="240"/>
                  <w:divBdr>
                    <w:top w:val="none" w:sz="0" w:space="0" w:color="auto"/>
                    <w:left w:val="none" w:sz="0" w:space="0" w:color="auto"/>
                    <w:bottom w:val="none" w:sz="0" w:space="0" w:color="auto"/>
                    <w:right w:val="none" w:sz="0" w:space="0" w:color="auto"/>
                  </w:divBdr>
                </w:div>
                <w:div w:id="1634678374">
                  <w:blockQuote w:val="1"/>
                  <w:marLeft w:val="480"/>
                  <w:marRight w:val="240"/>
                  <w:marTop w:val="240"/>
                  <w:marBottom w:val="240"/>
                  <w:divBdr>
                    <w:top w:val="none" w:sz="0" w:space="0" w:color="auto"/>
                    <w:left w:val="none" w:sz="0" w:space="0" w:color="auto"/>
                    <w:bottom w:val="none" w:sz="0" w:space="0" w:color="auto"/>
                    <w:right w:val="none" w:sz="0" w:space="0" w:color="auto"/>
                  </w:divBdr>
                </w:div>
                <w:div w:id="611938299">
                  <w:blockQuote w:val="1"/>
                  <w:marLeft w:val="480"/>
                  <w:marRight w:val="240"/>
                  <w:marTop w:val="240"/>
                  <w:marBottom w:val="240"/>
                  <w:divBdr>
                    <w:top w:val="none" w:sz="0" w:space="0" w:color="auto"/>
                    <w:left w:val="none" w:sz="0" w:space="0" w:color="auto"/>
                    <w:bottom w:val="none" w:sz="0" w:space="0" w:color="auto"/>
                    <w:right w:val="none" w:sz="0" w:space="0" w:color="auto"/>
                  </w:divBdr>
                </w:div>
              </w:divsChild>
            </w:div>
          </w:divsChild>
        </w:div>
        <w:div w:id="225074125">
          <w:marLeft w:val="0"/>
          <w:marRight w:val="0"/>
          <w:marTop w:val="0"/>
          <w:marBottom w:val="0"/>
          <w:divBdr>
            <w:top w:val="none" w:sz="0" w:space="0" w:color="auto"/>
            <w:left w:val="none" w:sz="0" w:space="0" w:color="auto"/>
            <w:bottom w:val="none" w:sz="0" w:space="0" w:color="auto"/>
            <w:right w:val="none" w:sz="0" w:space="0" w:color="auto"/>
          </w:divBdr>
          <w:divsChild>
            <w:div w:id="487093190">
              <w:marLeft w:val="0"/>
              <w:marRight w:val="0"/>
              <w:marTop w:val="480"/>
              <w:marBottom w:val="480"/>
              <w:divBdr>
                <w:top w:val="none" w:sz="0" w:space="0" w:color="auto"/>
                <w:left w:val="none" w:sz="0" w:space="0" w:color="auto"/>
                <w:bottom w:val="none" w:sz="0" w:space="0" w:color="auto"/>
                <w:right w:val="none" w:sz="0" w:space="0" w:color="auto"/>
              </w:divBdr>
              <w:divsChild>
                <w:div w:id="1655722948">
                  <w:marLeft w:val="0"/>
                  <w:marRight w:val="0"/>
                  <w:marTop w:val="480"/>
                  <w:marBottom w:val="480"/>
                  <w:divBdr>
                    <w:top w:val="none" w:sz="0" w:space="0" w:color="auto"/>
                    <w:left w:val="none" w:sz="0" w:space="0" w:color="auto"/>
                    <w:bottom w:val="single" w:sz="6" w:space="0" w:color="FFFFFF"/>
                    <w:right w:val="none" w:sz="0" w:space="0" w:color="auto"/>
                  </w:divBdr>
                  <w:divsChild>
                    <w:div w:id="406806110">
                      <w:marLeft w:val="0"/>
                      <w:marRight w:val="0"/>
                      <w:marTop w:val="0"/>
                      <w:marBottom w:val="0"/>
                      <w:divBdr>
                        <w:top w:val="none" w:sz="0" w:space="0" w:color="auto"/>
                        <w:left w:val="none" w:sz="0" w:space="0" w:color="auto"/>
                        <w:bottom w:val="none" w:sz="0" w:space="0" w:color="auto"/>
                        <w:right w:val="none" w:sz="0" w:space="0" w:color="auto"/>
                      </w:divBdr>
                    </w:div>
                  </w:divsChild>
                </w:div>
                <w:div w:id="840506904">
                  <w:marLeft w:val="0"/>
                  <w:marRight w:val="0"/>
                  <w:marTop w:val="480"/>
                  <w:marBottom w:val="480"/>
                  <w:divBdr>
                    <w:top w:val="none" w:sz="0" w:space="0" w:color="auto"/>
                    <w:left w:val="none" w:sz="0" w:space="0" w:color="auto"/>
                    <w:bottom w:val="single" w:sz="6" w:space="0" w:color="FFFFFF"/>
                    <w:right w:val="none" w:sz="0" w:space="0" w:color="auto"/>
                  </w:divBdr>
                  <w:divsChild>
                    <w:div w:id="8566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816284">
      <w:bodyDiv w:val="1"/>
      <w:marLeft w:val="360"/>
      <w:marRight w:val="360"/>
      <w:marTop w:val="480"/>
      <w:marBottom w:val="480"/>
      <w:divBdr>
        <w:top w:val="none" w:sz="0" w:space="0" w:color="auto"/>
        <w:left w:val="none" w:sz="0" w:space="0" w:color="auto"/>
        <w:bottom w:val="none" w:sz="0" w:space="0" w:color="auto"/>
        <w:right w:val="none" w:sz="0" w:space="0" w:color="auto"/>
      </w:divBdr>
      <w:divsChild>
        <w:div w:id="742795483">
          <w:marLeft w:val="0"/>
          <w:marRight w:val="0"/>
          <w:marTop w:val="0"/>
          <w:marBottom w:val="0"/>
          <w:divBdr>
            <w:top w:val="none" w:sz="0" w:space="0" w:color="auto"/>
            <w:left w:val="none" w:sz="0" w:space="0" w:color="auto"/>
            <w:bottom w:val="none" w:sz="0" w:space="0" w:color="auto"/>
            <w:right w:val="none" w:sz="0" w:space="0" w:color="auto"/>
          </w:divBdr>
          <w:divsChild>
            <w:div w:id="661351970">
              <w:marLeft w:val="0"/>
              <w:marRight w:val="0"/>
              <w:marTop w:val="0"/>
              <w:marBottom w:val="0"/>
              <w:divBdr>
                <w:top w:val="none" w:sz="0" w:space="0" w:color="auto"/>
                <w:left w:val="none" w:sz="0" w:space="0" w:color="auto"/>
                <w:bottom w:val="none" w:sz="0" w:space="0" w:color="auto"/>
                <w:right w:val="none" w:sz="0" w:space="0" w:color="auto"/>
              </w:divBdr>
              <w:divsChild>
                <w:div w:id="1025793292">
                  <w:marLeft w:val="270"/>
                  <w:marRight w:val="270"/>
                  <w:marTop w:val="480"/>
                  <w:marBottom w:val="480"/>
                  <w:divBdr>
                    <w:top w:val="none" w:sz="0" w:space="0" w:color="auto"/>
                    <w:left w:val="none" w:sz="0" w:space="0" w:color="auto"/>
                    <w:bottom w:val="none" w:sz="0" w:space="0" w:color="auto"/>
                    <w:right w:val="none" w:sz="0" w:space="0" w:color="auto"/>
                  </w:divBdr>
                  <w:divsChild>
                    <w:div w:id="1371808213">
                      <w:blockQuote w:val="1"/>
                      <w:marLeft w:val="480"/>
                      <w:marRight w:val="240"/>
                      <w:marTop w:val="240"/>
                      <w:marBottom w:val="240"/>
                      <w:divBdr>
                        <w:top w:val="none" w:sz="0" w:space="0" w:color="auto"/>
                        <w:left w:val="none" w:sz="0" w:space="0" w:color="auto"/>
                        <w:bottom w:val="none" w:sz="0" w:space="0" w:color="auto"/>
                        <w:right w:val="none" w:sz="0" w:space="0" w:color="auto"/>
                      </w:divBdr>
                    </w:div>
                    <w:div w:id="2072342977">
                      <w:blockQuote w:val="1"/>
                      <w:marLeft w:val="480"/>
                      <w:marRight w:val="240"/>
                      <w:marTop w:val="240"/>
                      <w:marBottom w:val="240"/>
                      <w:divBdr>
                        <w:top w:val="none" w:sz="0" w:space="0" w:color="auto"/>
                        <w:left w:val="none" w:sz="0" w:space="0" w:color="auto"/>
                        <w:bottom w:val="none" w:sz="0" w:space="0" w:color="auto"/>
                        <w:right w:val="none" w:sz="0" w:space="0" w:color="auto"/>
                      </w:divBdr>
                    </w:div>
                    <w:div w:id="898129811">
                      <w:blockQuote w:val="1"/>
                      <w:marLeft w:val="480"/>
                      <w:marRight w:val="240"/>
                      <w:marTop w:val="240"/>
                      <w:marBottom w:val="240"/>
                      <w:divBdr>
                        <w:top w:val="none" w:sz="0" w:space="0" w:color="auto"/>
                        <w:left w:val="none" w:sz="0" w:space="0" w:color="auto"/>
                        <w:bottom w:val="none" w:sz="0" w:space="0" w:color="auto"/>
                        <w:right w:val="none" w:sz="0" w:space="0" w:color="auto"/>
                      </w:divBdr>
                    </w:div>
                    <w:div w:id="948658824">
                      <w:blockQuote w:val="1"/>
                      <w:marLeft w:val="480"/>
                      <w:marRight w:val="240"/>
                      <w:marTop w:val="240"/>
                      <w:marBottom w:val="240"/>
                      <w:divBdr>
                        <w:top w:val="none" w:sz="0" w:space="0" w:color="auto"/>
                        <w:left w:val="none" w:sz="0" w:space="0" w:color="auto"/>
                        <w:bottom w:val="none" w:sz="0" w:space="0" w:color="auto"/>
                        <w:right w:val="none" w:sz="0" w:space="0" w:color="auto"/>
                      </w:divBdr>
                    </w:div>
                    <w:div w:id="494302270">
                      <w:blockQuote w:val="1"/>
                      <w:marLeft w:val="48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99645123">
      <w:marLeft w:val="0"/>
      <w:marRight w:val="0"/>
      <w:marTop w:val="0"/>
      <w:marBottom w:val="0"/>
      <w:divBdr>
        <w:top w:val="none" w:sz="0" w:space="0" w:color="auto"/>
        <w:left w:val="none" w:sz="0" w:space="0" w:color="auto"/>
        <w:bottom w:val="none" w:sz="0" w:space="0" w:color="auto"/>
        <w:right w:val="none" w:sz="0" w:space="0" w:color="auto"/>
      </w:divBdr>
      <w:divsChild>
        <w:div w:id="2112191679">
          <w:marLeft w:val="0"/>
          <w:marRight w:val="0"/>
          <w:marTop w:val="0"/>
          <w:marBottom w:val="0"/>
          <w:divBdr>
            <w:top w:val="none" w:sz="0" w:space="0" w:color="auto"/>
            <w:left w:val="none" w:sz="0" w:space="0" w:color="auto"/>
            <w:bottom w:val="none" w:sz="0" w:space="0" w:color="auto"/>
            <w:right w:val="none" w:sz="0" w:space="0" w:color="auto"/>
          </w:divBdr>
        </w:div>
        <w:div w:id="690759204">
          <w:marLeft w:val="0"/>
          <w:marRight w:val="0"/>
          <w:marTop w:val="0"/>
          <w:marBottom w:val="0"/>
          <w:divBdr>
            <w:top w:val="none" w:sz="0" w:space="0" w:color="auto"/>
            <w:left w:val="none" w:sz="0" w:space="0" w:color="auto"/>
            <w:bottom w:val="none" w:sz="0" w:space="0" w:color="auto"/>
            <w:right w:val="none" w:sz="0" w:space="0" w:color="auto"/>
          </w:divBdr>
        </w:div>
        <w:div w:id="865143871">
          <w:marLeft w:val="270"/>
          <w:marRight w:val="270"/>
          <w:marTop w:val="45"/>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n.wikipedia.org/wiki/Battery_(electricity)" TargetMode="External"/><Relationship Id="rId4" Type="http://schemas.microsoft.com/office/2007/relationships/stylesWithEffects" Target="stylesWithEffects.xml"/><Relationship Id="rId9" Type="http://schemas.openxmlformats.org/officeDocument/2006/relationships/hyperlink" Target="http://www.ucalgary.ca/iejll/cooga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calgary.ca/iejll/coog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0BD65-B8D3-482A-9951-E73C37438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Cognition Education</Company>
  <LinksUpToDate>false</LinksUpToDate>
  <CharactersWithSpaces>11439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Coogan</dc:creator>
  <cp:lastModifiedBy>Katrina Young</cp:lastModifiedBy>
  <cp:revision>2</cp:revision>
  <cp:lastPrinted>2009-07-22T21:42:00Z</cp:lastPrinted>
  <dcterms:created xsi:type="dcterms:W3CDTF">2012-02-27T04:12:00Z</dcterms:created>
  <dcterms:modified xsi:type="dcterms:W3CDTF">2012-02-27T04:12:00Z</dcterms:modified>
</cp:coreProperties>
</file>