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50" w:rsidRPr="002E7692" w:rsidRDefault="00EE4050" w:rsidP="00EE4050"/>
    <w:p w:rsidR="00C465BD" w:rsidRPr="002E7692" w:rsidRDefault="00800527" w:rsidP="00DB2451">
      <w:pPr>
        <w:pStyle w:val="Heading1"/>
        <w:rPr>
          <w:b/>
          <w:kern w:val="36"/>
          <w:sz w:val="24"/>
          <w:szCs w:val="24"/>
        </w:rPr>
      </w:pPr>
      <w:r>
        <w:rPr>
          <w:b/>
          <w:kern w:val="36"/>
          <w:sz w:val="24"/>
          <w:szCs w:val="24"/>
        </w:rPr>
        <w:t>ESOL</w:t>
      </w:r>
      <w:r w:rsidR="00DE614F">
        <w:rPr>
          <w:b/>
          <w:kern w:val="36"/>
          <w:sz w:val="24"/>
          <w:szCs w:val="24"/>
        </w:rPr>
        <w:t xml:space="preserve"> Online</w:t>
      </w: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1078"/>
        <w:gridCol w:w="1842"/>
        <w:gridCol w:w="1418"/>
        <w:gridCol w:w="4394"/>
      </w:tblGrid>
      <w:tr w:rsidR="00B67D38" w:rsidRPr="002E7692" w:rsidTr="00AE24BB">
        <w:trPr>
          <w:cantSplit/>
        </w:trPr>
        <w:tc>
          <w:tcPr>
            <w:tcW w:w="617" w:type="pct"/>
          </w:tcPr>
          <w:p w:rsidR="00B67D38" w:rsidRPr="00E37507" w:rsidRDefault="00B67D38" w:rsidP="009D0453">
            <w:pPr>
              <w:spacing w:after="0"/>
              <w:outlineLvl w:val="0"/>
              <w:rPr>
                <w:rFonts w:asciiTheme="minorHAnsi" w:eastAsia="Times New Roman" w:hAnsiTheme="minorHAnsi" w:cs="Times New Roman"/>
                <w:bCs/>
                <w:kern w:val="36"/>
              </w:rPr>
            </w:pPr>
            <w:r w:rsidRPr="00E37507">
              <w:rPr>
                <w:rFonts w:asciiTheme="minorHAnsi" w:eastAsia="Times New Roman" w:hAnsiTheme="minorHAnsi" w:cs="Times New Roman"/>
                <w:bCs/>
                <w:kern w:val="36"/>
              </w:rPr>
              <w:t>Title</w:t>
            </w:r>
            <w:r w:rsidR="00D303C9">
              <w:rPr>
                <w:rFonts w:asciiTheme="minorHAnsi" w:eastAsia="Times New Roman" w:hAnsiTheme="minorHAnsi" w:cs="Times New Roman"/>
                <w:bCs/>
                <w:kern w:val="36"/>
              </w:rPr>
              <w:t>:</w:t>
            </w:r>
          </w:p>
        </w:tc>
        <w:tc>
          <w:tcPr>
            <w:tcW w:w="4383" w:type="pct"/>
            <w:gridSpan w:val="3"/>
          </w:tcPr>
          <w:p w:rsidR="00B67D38" w:rsidRPr="00E37507" w:rsidRDefault="00D303C9" w:rsidP="00406763">
            <w:pPr>
              <w:pStyle w:val="Tablenormal0"/>
              <w:rPr>
                <w:rFonts w:asciiTheme="minorHAnsi" w:hAnsiTheme="minorHAnsi"/>
                <w:sz w:val="22"/>
                <w:szCs w:val="22"/>
              </w:rPr>
            </w:pPr>
            <w:r>
              <w:rPr>
                <w:rFonts w:asciiTheme="minorHAnsi" w:hAnsiTheme="minorHAnsi"/>
                <w:sz w:val="22"/>
                <w:szCs w:val="22"/>
              </w:rPr>
              <w:t>The Living World: Eat or be Eaten</w:t>
            </w:r>
          </w:p>
        </w:tc>
      </w:tr>
      <w:tr w:rsidR="00B67D38" w:rsidRPr="002E7692" w:rsidTr="00AE24BB">
        <w:trPr>
          <w:cantSplit/>
        </w:trPr>
        <w:tc>
          <w:tcPr>
            <w:tcW w:w="617" w:type="pct"/>
          </w:tcPr>
          <w:p w:rsidR="00B67D38" w:rsidRPr="00E37507" w:rsidRDefault="002B5AC2" w:rsidP="00DB2451">
            <w:pPr>
              <w:spacing w:after="0"/>
              <w:outlineLvl w:val="0"/>
              <w:rPr>
                <w:rFonts w:asciiTheme="minorHAnsi" w:eastAsia="Times New Roman" w:hAnsiTheme="minorHAnsi" w:cs="Times New Roman"/>
                <w:bCs/>
                <w:kern w:val="36"/>
              </w:rPr>
            </w:pPr>
            <w:r w:rsidRPr="00E37507">
              <w:rPr>
                <w:rFonts w:asciiTheme="minorHAnsi" w:eastAsia="Times New Roman" w:hAnsiTheme="minorHAnsi" w:cs="Times New Roman"/>
                <w:bCs/>
                <w:kern w:val="36"/>
              </w:rPr>
              <w:t>Writer</w:t>
            </w:r>
            <w:r w:rsidR="00D303C9">
              <w:rPr>
                <w:rFonts w:asciiTheme="minorHAnsi" w:eastAsia="Times New Roman" w:hAnsiTheme="minorHAnsi" w:cs="Times New Roman"/>
                <w:bCs/>
                <w:kern w:val="36"/>
              </w:rPr>
              <w:t>s</w:t>
            </w:r>
            <w:r w:rsidR="00AE24BB">
              <w:rPr>
                <w:rFonts w:asciiTheme="minorHAnsi" w:eastAsia="Times New Roman" w:hAnsiTheme="minorHAnsi" w:cs="Times New Roman"/>
                <w:bCs/>
                <w:kern w:val="36"/>
              </w:rPr>
              <w:t>:</w:t>
            </w:r>
          </w:p>
        </w:tc>
        <w:tc>
          <w:tcPr>
            <w:tcW w:w="4383" w:type="pct"/>
            <w:gridSpan w:val="3"/>
          </w:tcPr>
          <w:p w:rsidR="00B67D38" w:rsidRPr="00E37507" w:rsidRDefault="00D303C9" w:rsidP="00406763">
            <w:pPr>
              <w:pStyle w:val="Tablenormal0"/>
              <w:rPr>
                <w:rFonts w:asciiTheme="minorHAnsi" w:hAnsiTheme="minorHAnsi"/>
                <w:sz w:val="22"/>
                <w:szCs w:val="22"/>
              </w:rPr>
            </w:pPr>
            <w:r>
              <w:rPr>
                <w:rFonts w:asciiTheme="minorHAnsi" w:hAnsiTheme="minorHAnsi"/>
                <w:sz w:val="22"/>
                <w:szCs w:val="22"/>
              </w:rPr>
              <w:t xml:space="preserve">Margaret Johnson, Helen Nicholls, </w:t>
            </w:r>
            <w:r w:rsidRPr="00D303C9">
              <w:rPr>
                <w:rFonts w:asciiTheme="minorHAnsi" w:hAnsiTheme="minorHAnsi"/>
                <w:color w:val="FF0000"/>
                <w:sz w:val="22"/>
                <w:szCs w:val="22"/>
              </w:rPr>
              <w:t>Michael</w:t>
            </w:r>
            <w:r>
              <w:rPr>
                <w:rFonts w:asciiTheme="minorHAnsi" w:hAnsiTheme="minorHAnsi"/>
                <w:sz w:val="22"/>
                <w:szCs w:val="22"/>
              </w:rPr>
              <w:t xml:space="preserve"> Denny</w:t>
            </w:r>
          </w:p>
        </w:tc>
      </w:tr>
      <w:tr w:rsidR="00341091" w:rsidRPr="002E7692" w:rsidTr="00406763">
        <w:trPr>
          <w:cantSplit/>
        </w:trPr>
        <w:tc>
          <w:tcPr>
            <w:tcW w:w="5000" w:type="pct"/>
            <w:gridSpan w:val="4"/>
          </w:tcPr>
          <w:p w:rsidR="00341091" w:rsidRPr="002D1F78" w:rsidRDefault="00341091" w:rsidP="00406763">
            <w:pPr>
              <w:spacing w:after="0"/>
              <w:outlineLvl w:val="0"/>
              <w:rPr>
                <w:rFonts w:asciiTheme="minorHAnsi" w:eastAsia="Times New Roman" w:hAnsiTheme="minorHAnsi" w:cs="Times New Roman"/>
                <w:bCs/>
                <w:kern w:val="36"/>
              </w:rPr>
            </w:pPr>
            <w:r w:rsidRPr="002D1F78">
              <w:rPr>
                <w:rFonts w:asciiTheme="minorHAnsi" w:eastAsia="Times New Roman" w:hAnsiTheme="minorHAnsi" w:cs="Times New Roman"/>
                <w:bCs/>
                <w:kern w:val="36"/>
              </w:rPr>
              <w:t xml:space="preserve">Send </w:t>
            </w:r>
            <w:r w:rsidRPr="00330132">
              <w:rPr>
                <w:rFonts w:asciiTheme="minorHAnsi" w:eastAsia="Times New Roman" w:hAnsiTheme="minorHAnsi" w:cs="Times New Roman"/>
                <w:b/>
                <w:bCs/>
                <w:color w:val="FF0000"/>
                <w:kern w:val="36"/>
              </w:rPr>
              <w:t>feedback</w:t>
            </w:r>
            <w:r w:rsidRPr="002D1F78">
              <w:rPr>
                <w:rFonts w:asciiTheme="minorHAnsi" w:eastAsia="Times New Roman" w:hAnsiTheme="minorHAnsi" w:cs="Times New Roman"/>
                <w:b/>
                <w:bCs/>
                <w:kern w:val="36"/>
              </w:rPr>
              <w:t xml:space="preserve"> </w:t>
            </w:r>
            <w:r w:rsidRPr="002D1F78">
              <w:rPr>
                <w:rFonts w:asciiTheme="minorHAnsi" w:eastAsia="Times New Roman" w:hAnsiTheme="minorHAnsi" w:cs="Times New Roman"/>
                <w:bCs/>
                <w:kern w:val="36"/>
              </w:rPr>
              <w:t>about this resource</w:t>
            </w:r>
          </w:p>
        </w:tc>
      </w:tr>
      <w:tr w:rsidR="00341091" w:rsidRPr="002E7692" w:rsidTr="00406763">
        <w:trPr>
          <w:cantSplit/>
        </w:trPr>
        <w:tc>
          <w:tcPr>
            <w:tcW w:w="1672" w:type="pct"/>
            <w:gridSpan w:val="2"/>
            <w:shd w:val="clear" w:color="auto" w:fill="auto"/>
          </w:tcPr>
          <w:p w:rsidR="00341091" w:rsidRPr="002D1F78" w:rsidRDefault="00341091" w:rsidP="00406763">
            <w:pPr>
              <w:spacing w:after="0"/>
              <w:outlineLvl w:val="0"/>
              <w:rPr>
                <w:rFonts w:asciiTheme="minorHAnsi" w:eastAsia="Times New Roman" w:hAnsiTheme="minorHAnsi" w:cs="Times New Roman"/>
                <w:b/>
                <w:bCs/>
                <w:kern w:val="36"/>
              </w:rPr>
            </w:pPr>
            <w:r w:rsidRPr="002D1F78">
              <w:rPr>
                <w:rFonts w:asciiTheme="minorHAnsi" w:eastAsia="Times New Roman" w:hAnsiTheme="minorHAnsi" w:cs="Times New Roman"/>
                <w:b/>
                <w:bCs/>
                <w:kern w:val="36"/>
              </w:rPr>
              <w:t>Overview</w:t>
            </w:r>
          </w:p>
          <w:p w:rsidR="00341091" w:rsidRPr="002D1F78" w:rsidRDefault="00341091" w:rsidP="00126EAC">
            <w:pPr>
              <w:pStyle w:val="Tablenormal0"/>
              <w:spacing w:before="0"/>
              <w:rPr>
                <w:rFonts w:asciiTheme="minorHAnsi" w:hAnsiTheme="minorHAnsi"/>
                <w:b/>
                <w:sz w:val="22"/>
                <w:szCs w:val="22"/>
              </w:rPr>
            </w:pPr>
          </w:p>
        </w:tc>
        <w:tc>
          <w:tcPr>
            <w:tcW w:w="3328" w:type="pct"/>
            <w:gridSpan w:val="2"/>
          </w:tcPr>
          <w:p w:rsidR="00341091" w:rsidRPr="00330132" w:rsidRDefault="005945AF" w:rsidP="00B46F00">
            <w:pPr>
              <w:pStyle w:val="Tablenormal0"/>
              <w:spacing w:before="0"/>
              <w:rPr>
                <w:rFonts w:asciiTheme="minorHAnsi" w:hAnsiTheme="minorHAnsi"/>
                <w:sz w:val="22"/>
                <w:szCs w:val="22"/>
              </w:rPr>
            </w:pPr>
            <w:r>
              <w:rPr>
                <w:rFonts w:asciiTheme="minorHAnsi" w:hAnsiTheme="minorHAnsi"/>
                <w:sz w:val="22"/>
                <w:szCs w:val="22"/>
              </w:rPr>
              <w:t xml:space="preserve">This unit is written for secondary English language learners to develop </w:t>
            </w:r>
            <w:r w:rsidR="00330132">
              <w:rPr>
                <w:rFonts w:asciiTheme="minorHAnsi" w:hAnsiTheme="minorHAnsi"/>
                <w:sz w:val="22"/>
                <w:szCs w:val="22"/>
              </w:rPr>
              <w:t xml:space="preserve">reading skills </w:t>
            </w:r>
            <w:r>
              <w:rPr>
                <w:rFonts w:asciiTheme="minorHAnsi" w:hAnsiTheme="minorHAnsi"/>
                <w:sz w:val="22"/>
                <w:szCs w:val="22"/>
              </w:rPr>
              <w:t>as a scaffold to NZ Curriculum</w:t>
            </w:r>
            <w:r w:rsidR="00330132">
              <w:rPr>
                <w:rFonts w:asciiTheme="minorHAnsi" w:hAnsiTheme="minorHAnsi"/>
                <w:sz w:val="22"/>
                <w:szCs w:val="22"/>
              </w:rPr>
              <w:t xml:space="preserve"> science</w:t>
            </w:r>
            <w:r>
              <w:rPr>
                <w:rFonts w:asciiTheme="minorHAnsi" w:hAnsiTheme="minorHAnsi"/>
                <w:sz w:val="22"/>
                <w:szCs w:val="22"/>
              </w:rPr>
              <w:t xml:space="preserve"> learning area achievement objectives.  It focuses on </w:t>
            </w:r>
            <w:r w:rsidR="00330132">
              <w:rPr>
                <w:rFonts w:asciiTheme="minorHAnsi" w:hAnsiTheme="minorHAnsi"/>
                <w:sz w:val="22"/>
                <w:szCs w:val="22"/>
              </w:rPr>
              <w:t>buildin</w:t>
            </w:r>
            <w:r w:rsidR="00FA60FC">
              <w:rPr>
                <w:rFonts w:asciiTheme="minorHAnsi" w:hAnsiTheme="minorHAnsi"/>
                <w:sz w:val="22"/>
                <w:szCs w:val="22"/>
              </w:rPr>
              <w:t xml:space="preserve">g topic-specific vocabulary, </w:t>
            </w:r>
            <w:r w:rsidR="00330132">
              <w:rPr>
                <w:rFonts w:asciiTheme="minorHAnsi" w:hAnsiTheme="minorHAnsi"/>
                <w:sz w:val="22"/>
                <w:szCs w:val="22"/>
              </w:rPr>
              <w:t>understanding main ideas</w:t>
            </w:r>
            <w:r w:rsidR="00FA60FC">
              <w:rPr>
                <w:rFonts w:asciiTheme="minorHAnsi" w:hAnsiTheme="minorHAnsi"/>
                <w:sz w:val="22"/>
                <w:szCs w:val="22"/>
              </w:rPr>
              <w:t xml:space="preserve"> and </w:t>
            </w:r>
            <w:r w:rsidR="00126EAC">
              <w:rPr>
                <w:rFonts w:asciiTheme="minorHAnsi" w:hAnsiTheme="minorHAnsi"/>
                <w:sz w:val="22"/>
                <w:szCs w:val="22"/>
              </w:rPr>
              <w:t xml:space="preserve">the use of </w:t>
            </w:r>
            <w:r w:rsidR="00FA60FC" w:rsidRPr="000F4DD5">
              <w:rPr>
                <w:rFonts w:asciiTheme="minorHAnsi" w:hAnsiTheme="minorHAnsi"/>
                <w:sz w:val="22"/>
                <w:szCs w:val="22"/>
              </w:rPr>
              <w:t>descriptive language</w:t>
            </w:r>
            <w:r w:rsidR="00330132" w:rsidRPr="000F4DD5">
              <w:rPr>
                <w:rFonts w:asciiTheme="minorHAnsi" w:hAnsiTheme="minorHAnsi"/>
                <w:sz w:val="22"/>
                <w:szCs w:val="22"/>
              </w:rPr>
              <w:t xml:space="preserve"> in science information texts.</w:t>
            </w:r>
          </w:p>
        </w:tc>
      </w:tr>
      <w:tr w:rsidR="00341091" w:rsidRPr="002E7692" w:rsidTr="00406763">
        <w:trPr>
          <w:cantSplit/>
        </w:trPr>
        <w:tc>
          <w:tcPr>
            <w:tcW w:w="5000" w:type="pct"/>
            <w:gridSpan w:val="4"/>
            <w:shd w:val="clear" w:color="auto" w:fill="EEECE1" w:themeFill="background2"/>
          </w:tcPr>
          <w:p w:rsidR="00341091" w:rsidRPr="00942F98" w:rsidRDefault="00341091" w:rsidP="00406763">
            <w:pPr>
              <w:pStyle w:val="Heading3"/>
              <w:spacing w:before="0" w:after="0"/>
              <w:rPr>
                <w:rFonts w:asciiTheme="minorHAnsi" w:hAnsiTheme="minorHAnsi"/>
                <w:sz w:val="24"/>
                <w:szCs w:val="24"/>
              </w:rPr>
            </w:pPr>
            <w:r w:rsidRPr="00942F98">
              <w:rPr>
                <w:rFonts w:asciiTheme="minorHAnsi" w:hAnsiTheme="minorHAnsi"/>
                <w:sz w:val="24"/>
                <w:szCs w:val="24"/>
              </w:rPr>
              <w:t>Learning Outcomes</w:t>
            </w:r>
          </w:p>
          <w:p w:rsidR="00341091" w:rsidRPr="002D1F78" w:rsidRDefault="00341091" w:rsidP="00406763">
            <w:pPr>
              <w:pStyle w:val="Heading3"/>
              <w:spacing w:before="0" w:after="0"/>
              <w:rPr>
                <w:rFonts w:asciiTheme="minorHAnsi" w:hAnsiTheme="minorHAnsi"/>
                <w:sz w:val="22"/>
              </w:rPr>
            </w:pPr>
            <w:r w:rsidRPr="002D1F78">
              <w:rPr>
                <w:rFonts w:asciiTheme="minorHAnsi" w:hAnsiTheme="minorHAnsi"/>
                <w:sz w:val="22"/>
              </w:rPr>
              <w:t xml:space="preserve"> (What do my students need to learn?)</w:t>
            </w:r>
          </w:p>
        </w:tc>
      </w:tr>
      <w:tr w:rsidR="00341091" w:rsidRPr="002E7692" w:rsidTr="00406763">
        <w:trPr>
          <w:cantSplit/>
        </w:trPr>
        <w:tc>
          <w:tcPr>
            <w:tcW w:w="5000" w:type="pct"/>
            <w:gridSpan w:val="4"/>
          </w:tcPr>
          <w:p w:rsidR="00341091" w:rsidRPr="002D1F78" w:rsidRDefault="00341091" w:rsidP="00406763">
            <w:pPr>
              <w:pStyle w:val="NormalWeb"/>
              <w:spacing w:before="0" w:beforeAutospacing="0" w:after="0" w:afterAutospacing="0"/>
              <w:rPr>
                <w:rFonts w:asciiTheme="minorHAnsi" w:hAnsiTheme="minorHAnsi"/>
                <w:sz w:val="22"/>
                <w:szCs w:val="22"/>
              </w:rPr>
            </w:pPr>
            <w:r w:rsidRPr="002D1F78">
              <w:rPr>
                <w:rFonts w:asciiTheme="minorHAnsi" w:hAnsiTheme="minorHAnsi"/>
                <w:b/>
                <w:bCs/>
                <w:sz w:val="22"/>
                <w:szCs w:val="22"/>
              </w:rPr>
              <w:t>What are my students’ current strengths and learning needs?</w:t>
            </w:r>
          </w:p>
          <w:p w:rsidR="00341091" w:rsidRDefault="00341091" w:rsidP="005945AF">
            <w:pPr>
              <w:pStyle w:val="NormalWeb"/>
              <w:spacing w:before="0" w:beforeAutospacing="0" w:after="0" w:afterAutospacing="0"/>
              <w:rPr>
                <w:rFonts w:asciiTheme="minorHAnsi" w:hAnsiTheme="minorHAnsi"/>
                <w:sz w:val="22"/>
                <w:szCs w:val="22"/>
              </w:rPr>
            </w:pPr>
            <w:r w:rsidRPr="002D1F78">
              <w:rPr>
                <w:rFonts w:asciiTheme="minorHAnsi" w:hAnsiTheme="minorHAnsi"/>
                <w:sz w:val="22"/>
                <w:szCs w:val="22"/>
              </w:rPr>
              <w:t xml:space="preserve">Use previous reading assessments (e.g. </w:t>
            </w:r>
            <w:proofErr w:type="spellStart"/>
            <w:r>
              <w:rPr>
                <w:rFonts w:asciiTheme="minorHAnsi" w:hAnsiTheme="minorHAnsi"/>
                <w:sz w:val="22"/>
                <w:szCs w:val="22"/>
              </w:rPr>
              <w:t>asTTle</w:t>
            </w:r>
            <w:proofErr w:type="spellEnd"/>
            <w:r>
              <w:rPr>
                <w:rFonts w:asciiTheme="minorHAnsi" w:hAnsiTheme="minorHAnsi"/>
                <w:sz w:val="22"/>
                <w:szCs w:val="22"/>
              </w:rPr>
              <w:t xml:space="preserve"> scores,</w:t>
            </w:r>
            <w:r w:rsidRPr="002D1F78">
              <w:rPr>
                <w:rFonts w:asciiTheme="minorHAnsi" w:hAnsiTheme="minorHAnsi"/>
                <w:sz w:val="22"/>
                <w:szCs w:val="22"/>
              </w:rPr>
              <w:t xml:space="preserve"> previous ESOL unit standard assessments, PR</w:t>
            </w:r>
            <w:r w:rsidR="00FA60FC">
              <w:rPr>
                <w:rFonts w:asciiTheme="minorHAnsi" w:hAnsiTheme="minorHAnsi"/>
                <w:sz w:val="22"/>
                <w:szCs w:val="22"/>
              </w:rPr>
              <w:t>OBE assessments,</w:t>
            </w:r>
            <w:r w:rsidRPr="002D1F78">
              <w:rPr>
                <w:rFonts w:asciiTheme="minorHAnsi" w:hAnsiTheme="minorHAnsi"/>
                <w:sz w:val="22"/>
                <w:szCs w:val="22"/>
              </w:rPr>
              <w:t xml:space="preserve"> </w:t>
            </w:r>
            <w:r>
              <w:rPr>
                <w:rFonts w:asciiTheme="minorHAnsi" w:hAnsiTheme="minorHAnsi"/>
                <w:sz w:val="22"/>
                <w:szCs w:val="22"/>
              </w:rPr>
              <w:t>formative assessments</w:t>
            </w:r>
            <w:r w:rsidRPr="002D1F78">
              <w:rPr>
                <w:rFonts w:asciiTheme="minorHAnsi" w:hAnsiTheme="minorHAnsi"/>
                <w:sz w:val="22"/>
                <w:szCs w:val="22"/>
              </w:rPr>
              <w:t xml:space="preserve">) alongside </w:t>
            </w:r>
            <w:r w:rsidRPr="002D1F78">
              <w:rPr>
                <w:rFonts w:asciiTheme="minorHAnsi" w:hAnsiTheme="minorHAnsi"/>
                <w:i/>
                <w:iCs/>
                <w:sz w:val="22"/>
                <w:szCs w:val="22"/>
              </w:rPr>
              <w:t>The English Language Learning Progressions</w:t>
            </w:r>
            <w:r w:rsidRPr="002D1F78">
              <w:rPr>
                <w:rFonts w:asciiTheme="minorHAnsi" w:hAnsiTheme="minorHAnsi"/>
                <w:sz w:val="22"/>
                <w:szCs w:val="22"/>
              </w:rPr>
              <w:t xml:space="preserve"> (ELLP) reading </w:t>
            </w:r>
            <w:r w:rsidR="005945AF">
              <w:rPr>
                <w:rFonts w:asciiTheme="minorHAnsi" w:hAnsiTheme="minorHAnsi"/>
                <w:sz w:val="22"/>
                <w:szCs w:val="22"/>
              </w:rPr>
              <w:t>matrix</w:t>
            </w:r>
            <w:r w:rsidRPr="002D1F78">
              <w:rPr>
                <w:rFonts w:asciiTheme="minorHAnsi" w:hAnsiTheme="minorHAnsi"/>
                <w:sz w:val="22"/>
                <w:szCs w:val="22"/>
              </w:rPr>
              <w:t xml:space="preserve"> to establish the level at which students are working and their current strengths and needs.</w:t>
            </w:r>
            <w:r>
              <w:rPr>
                <w:rFonts w:asciiTheme="minorHAnsi" w:hAnsiTheme="minorHAnsi"/>
                <w:sz w:val="22"/>
                <w:szCs w:val="22"/>
              </w:rPr>
              <w:t xml:space="preserve"> </w:t>
            </w:r>
            <w:r w:rsidR="00FA60FC">
              <w:rPr>
                <w:rFonts w:asciiTheme="minorHAnsi" w:hAnsiTheme="minorHAnsi"/>
                <w:sz w:val="22"/>
                <w:szCs w:val="22"/>
              </w:rPr>
              <w:t xml:space="preserve">The unit includes some activities designed to ascertain vocabulary that learners already know about the topic.  Tasks in the </w:t>
            </w:r>
            <w:hyperlink r:id="rId12" w:history="1">
              <w:r w:rsidR="00FA60FC" w:rsidRPr="00261163">
                <w:rPr>
                  <w:rStyle w:val="Hyperlink"/>
                  <w:rFonts w:asciiTheme="minorHAnsi" w:hAnsiTheme="minorHAnsi"/>
                  <w:sz w:val="22"/>
                  <w:szCs w:val="22"/>
                </w:rPr>
                <w:t>Science Assessment Resource Bank (ARB)</w:t>
              </w:r>
            </w:hyperlink>
            <w:r w:rsidR="00FA60FC" w:rsidRPr="00C936BD">
              <w:rPr>
                <w:rFonts w:asciiTheme="minorHAnsi" w:hAnsiTheme="minorHAnsi"/>
                <w:color w:val="FF0000"/>
                <w:sz w:val="22"/>
                <w:szCs w:val="22"/>
              </w:rPr>
              <w:t xml:space="preserve"> </w:t>
            </w:r>
            <w:r w:rsidR="00FA60FC">
              <w:rPr>
                <w:rFonts w:asciiTheme="minorHAnsi" w:hAnsiTheme="minorHAnsi"/>
                <w:sz w:val="22"/>
                <w:szCs w:val="22"/>
              </w:rPr>
              <w:t>could also be used for this purpose</w:t>
            </w:r>
            <w:r w:rsidR="008C7D3B">
              <w:rPr>
                <w:rFonts w:asciiTheme="minorHAnsi" w:hAnsiTheme="minorHAnsi"/>
                <w:sz w:val="22"/>
                <w:szCs w:val="22"/>
              </w:rPr>
              <w:t xml:space="preserve"> e.g. understanding in science - Living World – tasks.</w:t>
            </w:r>
          </w:p>
          <w:p w:rsidR="005945AF" w:rsidRPr="002D1F78" w:rsidRDefault="005945AF" w:rsidP="005945AF">
            <w:pPr>
              <w:pStyle w:val="NormalWeb"/>
              <w:spacing w:before="0" w:beforeAutospacing="0" w:after="0" w:afterAutospacing="0"/>
              <w:rPr>
                <w:rFonts w:asciiTheme="minorHAnsi" w:hAnsiTheme="minorHAnsi"/>
                <w:sz w:val="22"/>
                <w:szCs w:val="22"/>
              </w:rPr>
            </w:pPr>
          </w:p>
        </w:tc>
      </w:tr>
      <w:tr w:rsidR="00341091" w:rsidRPr="002E7692" w:rsidTr="00F5425C">
        <w:trPr>
          <w:cantSplit/>
        </w:trPr>
        <w:tc>
          <w:tcPr>
            <w:tcW w:w="2484" w:type="pct"/>
            <w:gridSpan w:val="3"/>
          </w:tcPr>
          <w:p w:rsidR="00341091" w:rsidRPr="002D1F78" w:rsidRDefault="00341091" w:rsidP="00406763">
            <w:pPr>
              <w:pStyle w:val="NormalWeb"/>
              <w:spacing w:before="0" w:beforeAutospacing="0" w:after="0" w:afterAutospacing="0"/>
              <w:rPr>
                <w:rFonts w:asciiTheme="minorHAnsi" w:hAnsiTheme="minorHAnsi"/>
                <w:b/>
                <w:bCs/>
              </w:rPr>
            </w:pPr>
            <w:r w:rsidRPr="002D1F78">
              <w:rPr>
                <w:rFonts w:asciiTheme="minorHAnsi" w:hAnsiTheme="minorHAnsi"/>
                <w:b/>
                <w:bCs/>
              </w:rPr>
              <w:t>Curriculum Links</w:t>
            </w:r>
          </w:p>
        </w:tc>
        <w:tc>
          <w:tcPr>
            <w:tcW w:w="2516" w:type="pct"/>
          </w:tcPr>
          <w:p w:rsidR="00341091" w:rsidRPr="002D1F78" w:rsidRDefault="00341091" w:rsidP="00406763">
            <w:pPr>
              <w:pStyle w:val="NormalWeb"/>
              <w:spacing w:before="0" w:beforeAutospacing="0" w:after="0" w:afterAutospacing="0"/>
              <w:rPr>
                <w:rFonts w:asciiTheme="minorHAnsi" w:hAnsiTheme="minorHAnsi"/>
                <w:b/>
                <w:bCs/>
              </w:rPr>
            </w:pPr>
            <w:r w:rsidRPr="002D1F78">
              <w:rPr>
                <w:rFonts w:asciiTheme="minorHAnsi" w:hAnsiTheme="minorHAnsi"/>
                <w:b/>
                <w:bCs/>
              </w:rPr>
              <w:t>Assessment Links</w:t>
            </w:r>
          </w:p>
        </w:tc>
      </w:tr>
      <w:tr w:rsidR="00341091" w:rsidRPr="009E5B92" w:rsidTr="00406763">
        <w:trPr>
          <w:cantSplit/>
        </w:trPr>
        <w:tc>
          <w:tcPr>
            <w:tcW w:w="2484" w:type="pct"/>
            <w:gridSpan w:val="3"/>
          </w:tcPr>
          <w:p w:rsidR="00341091" w:rsidRPr="002D1F78" w:rsidRDefault="00341091" w:rsidP="00406763">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Learning area:  </w:t>
            </w:r>
            <w:r w:rsidRPr="002D1F78">
              <w:rPr>
                <w:rFonts w:asciiTheme="minorHAnsi" w:hAnsiTheme="minorHAnsi"/>
                <w:sz w:val="22"/>
                <w:szCs w:val="22"/>
              </w:rPr>
              <w:t>English (ESOL)</w:t>
            </w:r>
          </w:p>
        </w:tc>
        <w:tc>
          <w:tcPr>
            <w:tcW w:w="2516" w:type="pct"/>
            <w:vMerge w:val="restart"/>
          </w:tcPr>
          <w:p w:rsidR="00F5425C" w:rsidRDefault="00F5425C" w:rsidP="008C7D3B">
            <w:pPr>
              <w:pStyle w:val="NormalWeb"/>
              <w:spacing w:before="0" w:beforeAutospacing="0" w:after="0" w:afterAutospacing="0"/>
              <w:rPr>
                <w:rFonts w:asciiTheme="minorHAnsi" w:hAnsiTheme="minorHAnsi"/>
                <w:sz w:val="22"/>
                <w:szCs w:val="22"/>
              </w:rPr>
            </w:pPr>
          </w:p>
          <w:p w:rsidR="00F5425C" w:rsidRPr="00487024" w:rsidRDefault="00487024" w:rsidP="008C7D3B">
            <w:pPr>
              <w:pStyle w:val="NormalWeb"/>
              <w:spacing w:before="0" w:beforeAutospacing="0" w:after="0" w:afterAutospacing="0"/>
              <w:rPr>
                <w:rFonts w:asciiTheme="minorHAnsi" w:hAnsiTheme="minorHAnsi"/>
                <w:b/>
                <w:sz w:val="22"/>
                <w:szCs w:val="22"/>
              </w:rPr>
            </w:pPr>
            <w:r w:rsidRPr="00487024">
              <w:rPr>
                <w:rFonts w:asciiTheme="minorHAnsi" w:hAnsiTheme="minorHAnsi"/>
                <w:b/>
                <w:sz w:val="22"/>
                <w:szCs w:val="22"/>
              </w:rPr>
              <w:t>Summative Assessment</w:t>
            </w:r>
          </w:p>
          <w:p w:rsidR="00487024" w:rsidRDefault="00487024" w:rsidP="008C7D3B">
            <w:pPr>
              <w:pStyle w:val="NormalWeb"/>
              <w:spacing w:before="0" w:beforeAutospacing="0" w:after="0" w:afterAutospacing="0"/>
              <w:rPr>
                <w:rFonts w:asciiTheme="minorHAnsi" w:hAnsiTheme="minorHAnsi"/>
                <w:sz w:val="22"/>
                <w:szCs w:val="22"/>
              </w:rPr>
            </w:pPr>
            <w:r>
              <w:rPr>
                <w:rFonts w:asciiTheme="minorHAnsi" w:hAnsiTheme="minorHAnsi"/>
                <w:sz w:val="22"/>
                <w:szCs w:val="22"/>
              </w:rPr>
              <w:t>Students are assessed in a short answer test at the end of the unit.</w:t>
            </w:r>
          </w:p>
          <w:p w:rsidR="00F5425C" w:rsidRDefault="00F5425C" w:rsidP="00F5425C">
            <w:pPr>
              <w:pStyle w:val="NormalWeb"/>
              <w:spacing w:before="0" w:beforeAutospacing="0" w:after="0" w:afterAutospacing="0"/>
              <w:rPr>
                <w:rFonts w:asciiTheme="minorHAnsi" w:hAnsiTheme="minorHAnsi"/>
                <w:sz w:val="22"/>
                <w:szCs w:val="22"/>
              </w:rPr>
            </w:pPr>
          </w:p>
          <w:p w:rsidR="00F5425C" w:rsidRPr="00126EAC" w:rsidRDefault="00F5425C" w:rsidP="00F5425C">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Students could be formatively assessed using the </w:t>
            </w:r>
            <w:r w:rsidRPr="00126EAC">
              <w:rPr>
                <w:rFonts w:asciiTheme="minorHAnsi" w:hAnsiTheme="minorHAnsi"/>
                <w:sz w:val="22"/>
                <w:szCs w:val="22"/>
              </w:rPr>
              <w:t>following science ARB ‘using evidence’ task related to the Living World strand:</w:t>
            </w:r>
          </w:p>
          <w:p w:rsidR="00F5425C" w:rsidRPr="00126EAC" w:rsidRDefault="00F5425C" w:rsidP="00F5425C">
            <w:pPr>
              <w:pStyle w:val="NormalWeb"/>
              <w:spacing w:before="0" w:beforeAutospacing="0" w:after="0" w:afterAutospacing="0"/>
              <w:rPr>
                <w:rFonts w:asciiTheme="minorHAnsi" w:hAnsiTheme="minorHAnsi"/>
                <w:sz w:val="22"/>
                <w:szCs w:val="22"/>
              </w:rPr>
            </w:pPr>
            <w:r w:rsidRPr="00126EAC">
              <w:rPr>
                <w:rFonts w:asciiTheme="minorHAnsi" w:hAnsiTheme="minorHAnsi"/>
                <w:sz w:val="22"/>
                <w:szCs w:val="22"/>
              </w:rPr>
              <w:t>LW0522 (L3) Students decide whether four dinosaurs are herbivores or carnivores.</w:t>
            </w:r>
          </w:p>
          <w:p w:rsidR="00F5425C" w:rsidRDefault="00F5425C" w:rsidP="00F5425C">
            <w:pPr>
              <w:pStyle w:val="NormalWeb"/>
              <w:spacing w:before="0" w:beforeAutospacing="0" w:after="0" w:afterAutospacing="0"/>
              <w:rPr>
                <w:rFonts w:asciiTheme="minorHAnsi" w:hAnsiTheme="minorHAnsi"/>
                <w:sz w:val="22"/>
                <w:szCs w:val="22"/>
              </w:rPr>
            </w:pPr>
          </w:p>
          <w:p w:rsidR="008C7D3B" w:rsidRDefault="005945AF" w:rsidP="008C7D3B">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Students could </w:t>
            </w:r>
            <w:r w:rsidR="00126EAC">
              <w:rPr>
                <w:rFonts w:asciiTheme="minorHAnsi" w:hAnsiTheme="minorHAnsi"/>
                <w:sz w:val="22"/>
                <w:szCs w:val="22"/>
              </w:rPr>
              <w:t xml:space="preserve">also </w:t>
            </w:r>
            <w:r>
              <w:rPr>
                <w:rFonts w:asciiTheme="minorHAnsi" w:hAnsiTheme="minorHAnsi"/>
                <w:sz w:val="22"/>
                <w:szCs w:val="22"/>
              </w:rPr>
              <w:t xml:space="preserve">be </w:t>
            </w:r>
            <w:r w:rsidR="00126EAC">
              <w:rPr>
                <w:rFonts w:asciiTheme="minorHAnsi" w:hAnsiTheme="minorHAnsi"/>
                <w:sz w:val="22"/>
                <w:szCs w:val="22"/>
              </w:rPr>
              <w:t xml:space="preserve">formatively or </w:t>
            </w:r>
            <w:proofErr w:type="spellStart"/>
            <w:r w:rsidR="00126EAC">
              <w:rPr>
                <w:rFonts w:asciiTheme="minorHAnsi" w:hAnsiTheme="minorHAnsi"/>
                <w:sz w:val="22"/>
                <w:szCs w:val="22"/>
              </w:rPr>
              <w:t>summatively</w:t>
            </w:r>
            <w:proofErr w:type="spellEnd"/>
            <w:r w:rsidR="00126EAC">
              <w:rPr>
                <w:rFonts w:asciiTheme="minorHAnsi" w:hAnsiTheme="minorHAnsi"/>
                <w:sz w:val="22"/>
                <w:szCs w:val="22"/>
              </w:rPr>
              <w:t xml:space="preserve"> </w:t>
            </w:r>
            <w:r>
              <w:rPr>
                <w:rFonts w:asciiTheme="minorHAnsi" w:hAnsiTheme="minorHAnsi"/>
                <w:sz w:val="22"/>
                <w:szCs w:val="22"/>
              </w:rPr>
              <w:t xml:space="preserve">assessed using the following ESOL unit </w:t>
            </w:r>
            <w:r w:rsidR="00B82CDB">
              <w:rPr>
                <w:rFonts w:asciiTheme="minorHAnsi" w:hAnsiTheme="minorHAnsi"/>
                <w:sz w:val="22"/>
                <w:szCs w:val="22"/>
              </w:rPr>
              <w:t>standard</w:t>
            </w:r>
            <w:r>
              <w:rPr>
                <w:rFonts w:asciiTheme="minorHAnsi" w:hAnsiTheme="minorHAnsi"/>
                <w:sz w:val="22"/>
                <w:szCs w:val="22"/>
              </w:rPr>
              <w:t>:</w:t>
            </w:r>
          </w:p>
          <w:p w:rsidR="008C7D3B" w:rsidRDefault="00CA272B" w:rsidP="008C7D3B">
            <w:pPr>
              <w:pStyle w:val="NormalWeb"/>
              <w:spacing w:before="0" w:beforeAutospacing="0" w:after="0" w:afterAutospacing="0"/>
              <w:rPr>
                <w:rFonts w:asciiTheme="minorHAnsi" w:hAnsiTheme="minorHAnsi"/>
                <w:sz w:val="22"/>
                <w:szCs w:val="22"/>
              </w:rPr>
            </w:pPr>
            <w:hyperlink r:id="rId13" w:history="1">
              <w:r w:rsidR="008C7D3B" w:rsidRPr="006804A5">
                <w:rPr>
                  <w:rStyle w:val="Hyperlink"/>
                  <w:rFonts w:asciiTheme="minorHAnsi" w:hAnsiTheme="minorHAnsi"/>
                  <w:sz w:val="22"/>
                  <w:szCs w:val="22"/>
                </w:rPr>
                <w:t>Unit standard 2986: Read information texts in familiar contexts (ESOL),</w:t>
              </w:r>
              <w:r w:rsidR="00A12929">
                <w:rPr>
                  <w:rStyle w:val="Hyperlink"/>
                  <w:rFonts w:asciiTheme="minorHAnsi" w:hAnsiTheme="minorHAnsi"/>
                  <w:sz w:val="22"/>
                  <w:szCs w:val="22"/>
                </w:rPr>
                <w:t xml:space="preserve"> level 2,</w:t>
              </w:r>
              <w:r w:rsidR="008C7D3B">
                <w:rPr>
                  <w:rStyle w:val="Hyperlink"/>
                  <w:rFonts w:asciiTheme="minorHAnsi" w:hAnsiTheme="minorHAnsi"/>
                  <w:sz w:val="22"/>
                  <w:szCs w:val="22"/>
                </w:rPr>
                <w:t xml:space="preserve"> </w:t>
              </w:r>
              <w:proofErr w:type="gramStart"/>
              <w:r w:rsidR="008C7D3B" w:rsidRPr="006804A5">
                <w:rPr>
                  <w:rStyle w:val="Hyperlink"/>
                  <w:rFonts w:asciiTheme="minorHAnsi" w:hAnsiTheme="minorHAnsi"/>
                  <w:sz w:val="22"/>
                  <w:szCs w:val="22"/>
                </w:rPr>
                <w:t>version</w:t>
              </w:r>
              <w:proofErr w:type="gramEnd"/>
              <w:r w:rsidR="008C7D3B" w:rsidRPr="006804A5">
                <w:rPr>
                  <w:rStyle w:val="Hyperlink"/>
                  <w:rFonts w:asciiTheme="minorHAnsi" w:hAnsiTheme="minorHAnsi"/>
                  <w:sz w:val="22"/>
                  <w:szCs w:val="22"/>
                </w:rPr>
                <w:t xml:space="preserve"> 7</w:t>
              </w:r>
            </w:hyperlink>
            <w:r w:rsidR="008C7D3B">
              <w:rPr>
                <w:rFonts w:asciiTheme="minorHAnsi" w:hAnsiTheme="minorHAnsi"/>
                <w:sz w:val="22"/>
                <w:szCs w:val="22"/>
              </w:rPr>
              <w:t xml:space="preserve"> . </w:t>
            </w:r>
          </w:p>
          <w:p w:rsidR="008C7D3B" w:rsidRDefault="008C7D3B" w:rsidP="005945AF">
            <w:pPr>
              <w:pStyle w:val="NormalWeb"/>
              <w:spacing w:before="0" w:beforeAutospacing="0" w:after="0" w:afterAutospacing="0"/>
              <w:rPr>
                <w:rFonts w:asciiTheme="minorHAnsi" w:hAnsiTheme="minorHAnsi"/>
                <w:sz w:val="22"/>
                <w:szCs w:val="22"/>
              </w:rPr>
            </w:pPr>
          </w:p>
          <w:p w:rsidR="00B82CDB" w:rsidRDefault="00B82CDB" w:rsidP="005945AF">
            <w:pPr>
              <w:pStyle w:val="NormalWeb"/>
              <w:spacing w:before="0" w:beforeAutospacing="0" w:after="0" w:afterAutospacing="0"/>
              <w:rPr>
                <w:rFonts w:asciiTheme="minorHAnsi" w:hAnsiTheme="minorHAnsi"/>
                <w:sz w:val="22"/>
                <w:szCs w:val="22"/>
              </w:rPr>
            </w:pPr>
          </w:p>
          <w:p w:rsidR="00341091" w:rsidRPr="002D1F78" w:rsidRDefault="00341091" w:rsidP="00B84A4B">
            <w:pPr>
              <w:pStyle w:val="NormalWeb"/>
              <w:spacing w:before="0" w:beforeAutospacing="0" w:after="0" w:afterAutospacing="0"/>
              <w:rPr>
                <w:rFonts w:asciiTheme="minorHAnsi" w:hAnsiTheme="minorHAnsi"/>
                <w:lang w:eastAsia="en-NZ"/>
              </w:rPr>
            </w:pPr>
          </w:p>
        </w:tc>
      </w:tr>
      <w:tr w:rsidR="00341091" w:rsidRPr="009E5B92" w:rsidTr="00406763">
        <w:trPr>
          <w:cantSplit/>
        </w:trPr>
        <w:tc>
          <w:tcPr>
            <w:tcW w:w="2484" w:type="pct"/>
            <w:gridSpan w:val="3"/>
          </w:tcPr>
          <w:p w:rsidR="00341091" w:rsidRPr="002D1F78" w:rsidRDefault="00341091" w:rsidP="00406763">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Focus</w:t>
            </w:r>
            <w:r>
              <w:rPr>
                <w:rFonts w:asciiTheme="minorHAnsi" w:hAnsiTheme="minorHAnsi"/>
                <w:b/>
                <w:sz w:val="22"/>
                <w:szCs w:val="22"/>
              </w:rPr>
              <w:t xml:space="preserve">:  </w:t>
            </w:r>
            <w:r w:rsidRPr="000B7291">
              <w:rPr>
                <w:rFonts w:asciiTheme="minorHAnsi" w:hAnsiTheme="minorHAnsi"/>
                <w:sz w:val="22"/>
                <w:szCs w:val="22"/>
              </w:rPr>
              <w:t>Written language</w:t>
            </w:r>
            <w:r>
              <w:rPr>
                <w:rFonts w:asciiTheme="minorHAnsi" w:hAnsiTheme="minorHAnsi"/>
                <w:b/>
                <w:sz w:val="22"/>
                <w:szCs w:val="22"/>
              </w:rPr>
              <w:t xml:space="preserve"> </w:t>
            </w:r>
          </w:p>
        </w:tc>
        <w:tc>
          <w:tcPr>
            <w:tcW w:w="2516" w:type="pct"/>
            <w:vMerge/>
          </w:tcPr>
          <w:p w:rsidR="00341091" w:rsidRPr="002D1F78" w:rsidRDefault="00341091" w:rsidP="00406763">
            <w:pPr>
              <w:pStyle w:val="CellBullet2"/>
              <w:spacing w:after="0"/>
              <w:ind w:left="357" w:hanging="357"/>
              <w:rPr>
                <w:rFonts w:asciiTheme="minorHAnsi" w:hAnsiTheme="minorHAnsi"/>
              </w:rPr>
            </w:pPr>
          </w:p>
        </w:tc>
      </w:tr>
      <w:tr w:rsidR="00341091" w:rsidRPr="009E5B92" w:rsidTr="00406763">
        <w:trPr>
          <w:cantSplit/>
        </w:trPr>
        <w:tc>
          <w:tcPr>
            <w:tcW w:w="2484" w:type="pct"/>
            <w:gridSpan w:val="3"/>
          </w:tcPr>
          <w:p w:rsidR="00341091" w:rsidRDefault="00341091" w:rsidP="00406763">
            <w:pPr>
              <w:pStyle w:val="Tablebullet"/>
              <w:numPr>
                <w:ilvl w:val="0"/>
                <w:numId w:val="0"/>
              </w:numPr>
              <w:spacing w:before="0"/>
              <w:ind w:left="360" w:hanging="360"/>
              <w:rPr>
                <w:rFonts w:asciiTheme="minorHAnsi" w:hAnsiTheme="minorHAnsi"/>
                <w:b/>
                <w:sz w:val="22"/>
                <w:szCs w:val="22"/>
              </w:rPr>
            </w:pPr>
            <w:r>
              <w:rPr>
                <w:rFonts w:asciiTheme="minorHAnsi" w:hAnsiTheme="minorHAnsi"/>
                <w:b/>
                <w:sz w:val="22"/>
                <w:szCs w:val="22"/>
              </w:rPr>
              <w:t>English: Reading</w:t>
            </w:r>
          </w:p>
          <w:p w:rsidR="00341091" w:rsidRDefault="00AF024A" w:rsidP="00406763">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AO L</w:t>
            </w:r>
            <w:r w:rsidR="008C7D3B">
              <w:rPr>
                <w:rFonts w:asciiTheme="minorHAnsi" w:hAnsiTheme="minorHAnsi"/>
                <w:sz w:val="22"/>
                <w:szCs w:val="22"/>
              </w:rPr>
              <w:t>4</w:t>
            </w:r>
            <w:r w:rsidR="00341091">
              <w:rPr>
                <w:rFonts w:asciiTheme="minorHAnsi" w:hAnsiTheme="minorHAnsi"/>
                <w:sz w:val="22"/>
                <w:szCs w:val="22"/>
              </w:rPr>
              <w:t xml:space="preserve">: </w:t>
            </w:r>
          </w:p>
          <w:p w:rsidR="00A12929" w:rsidRPr="00A12929" w:rsidRDefault="00A12929" w:rsidP="00406763">
            <w:pPr>
              <w:pStyle w:val="Tablebullet"/>
              <w:numPr>
                <w:ilvl w:val="0"/>
                <w:numId w:val="0"/>
              </w:numPr>
              <w:spacing w:before="0"/>
              <w:ind w:left="360" w:hanging="360"/>
              <w:rPr>
                <w:rFonts w:asciiTheme="minorHAnsi" w:hAnsiTheme="minorHAnsi"/>
                <w:i/>
                <w:sz w:val="22"/>
                <w:szCs w:val="22"/>
              </w:rPr>
            </w:pPr>
            <w:r w:rsidRPr="00A12929">
              <w:rPr>
                <w:rFonts w:asciiTheme="minorHAnsi" w:hAnsiTheme="minorHAnsi"/>
                <w:i/>
                <w:sz w:val="22"/>
                <w:szCs w:val="22"/>
              </w:rPr>
              <w:t>Ideas</w:t>
            </w:r>
          </w:p>
          <w:p w:rsidR="00A12929" w:rsidRDefault="00A12929" w:rsidP="00406763">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Show an increasing understanding of ideas within, across and beyond texts</w:t>
            </w:r>
          </w:p>
          <w:p w:rsidR="00341091" w:rsidRDefault="00341091" w:rsidP="00406763">
            <w:pPr>
              <w:pStyle w:val="Tablebullet"/>
              <w:numPr>
                <w:ilvl w:val="0"/>
                <w:numId w:val="0"/>
              </w:numPr>
              <w:spacing w:before="0"/>
              <w:ind w:left="360" w:hanging="360"/>
              <w:rPr>
                <w:rFonts w:asciiTheme="minorHAnsi" w:hAnsiTheme="minorHAnsi"/>
                <w:sz w:val="22"/>
                <w:szCs w:val="22"/>
              </w:rPr>
            </w:pPr>
            <w:r w:rsidRPr="004973C5">
              <w:rPr>
                <w:rFonts w:asciiTheme="minorHAnsi" w:hAnsiTheme="minorHAnsi"/>
                <w:i/>
                <w:sz w:val="22"/>
                <w:szCs w:val="22"/>
              </w:rPr>
              <w:t>Language features</w:t>
            </w:r>
          </w:p>
          <w:p w:rsidR="00341091" w:rsidRDefault="00341091" w:rsidP="00406763">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Show a developing / increasing</w:t>
            </w:r>
          </w:p>
          <w:p w:rsidR="00341091" w:rsidRPr="004973C5" w:rsidRDefault="00341091" w:rsidP="00406763">
            <w:pPr>
              <w:pStyle w:val="Tablebullet"/>
              <w:numPr>
                <w:ilvl w:val="0"/>
                <w:numId w:val="0"/>
              </w:numPr>
              <w:spacing w:before="0"/>
              <w:rPr>
                <w:rFonts w:asciiTheme="minorHAnsi" w:hAnsiTheme="minorHAnsi"/>
                <w:sz w:val="22"/>
                <w:szCs w:val="22"/>
              </w:rPr>
            </w:pPr>
            <w:proofErr w:type="gramStart"/>
            <w:r>
              <w:rPr>
                <w:rFonts w:asciiTheme="minorHAnsi" w:hAnsiTheme="minorHAnsi"/>
                <w:sz w:val="22"/>
                <w:szCs w:val="22"/>
              </w:rPr>
              <w:t>understanding</w:t>
            </w:r>
            <w:proofErr w:type="gramEnd"/>
            <w:r>
              <w:rPr>
                <w:rFonts w:asciiTheme="minorHAnsi" w:hAnsiTheme="minorHAnsi"/>
                <w:sz w:val="22"/>
                <w:szCs w:val="22"/>
              </w:rPr>
              <w:t xml:space="preserve"> of how language features are used for effect within and across texts.</w:t>
            </w:r>
          </w:p>
        </w:tc>
        <w:tc>
          <w:tcPr>
            <w:tcW w:w="2516" w:type="pct"/>
            <w:vMerge/>
          </w:tcPr>
          <w:p w:rsidR="00341091" w:rsidRPr="002D1F78" w:rsidRDefault="00341091" w:rsidP="00406763">
            <w:pPr>
              <w:pStyle w:val="CellBullet2"/>
              <w:spacing w:after="0"/>
              <w:ind w:left="357" w:hanging="357"/>
              <w:rPr>
                <w:rFonts w:asciiTheme="minorHAnsi" w:hAnsiTheme="minorHAnsi"/>
              </w:rPr>
            </w:pPr>
          </w:p>
        </w:tc>
      </w:tr>
      <w:tr w:rsidR="00341091" w:rsidRPr="009E5B92" w:rsidTr="00406763">
        <w:trPr>
          <w:cantSplit/>
        </w:trPr>
        <w:tc>
          <w:tcPr>
            <w:tcW w:w="2484" w:type="pct"/>
            <w:gridSpan w:val="3"/>
          </w:tcPr>
          <w:p w:rsidR="00341091" w:rsidRDefault="00341091" w:rsidP="00406763">
            <w:pPr>
              <w:pStyle w:val="CellBullet2"/>
              <w:numPr>
                <w:ilvl w:val="0"/>
                <w:numId w:val="0"/>
              </w:numPr>
              <w:spacing w:after="0"/>
              <w:ind w:left="357" w:hanging="357"/>
              <w:rPr>
                <w:rFonts w:asciiTheme="minorHAnsi" w:hAnsiTheme="minorHAnsi"/>
                <w:b/>
              </w:rPr>
            </w:pPr>
            <w:r w:rsidRPr="002D1F78">
              <w:rPr>
                <w:rFonts w:asciiTheme="minorHAnsi" w:hAnsiTheme="minorHAnsi"/>
                <w:b/>
              </w:rPr>
              <w:t>E</w:t>
            </w:r>
            <w:r>
              <w:rPr>
                <w:rFonts w:asciiTheme="minorHAnsi" w:hAnsiTheme="minorHAnsi"/>
                <w:b/>
              </w:rPr>
              <w:t>nglish Language Learning Progressions:</w:t>
            </w:r>
          </w:p>
          <w:p w:rsidR="008C7D3B" w:rsidRDefault="008C7D3B" w:rsidP="008C7D3B">
            <w:pPr>
              <w:pStyle w:val="CellBullet2"/>
              <w:numPr>
                <w:ilvl w:val="0"/>
                <w:numId w:val="0"/>
              </w:numPr>
              <w:spacing w:after="0"/>
              <w:ind w:left="357" w:hanging="357"/>
              <w:rPr>
                <w:rFonts w:asciiTheme="minorHAnsi" w:hAnsiTheme="minorHAnsi"/>
              </w:rPr>
            </w:pPr>
            <w:r>
              <w:rPr>
                <w:rFonts w:asciiTheme="minorHAnsi" w:hAnsiTheme="minorHAnsi"/>
              </w:rPr>
              <w:t>Students will have complete</w:t>
            </w:r>
            <w:r w:rsidR="00341091" w:rsidRPr="002D1F78">
              <w:rPr>
                <w:rFonts w:asciiTheme="minorHAnsi" w:hAnsiTheme="minorHAnsi"/>
              </w:rPr>
              <w:t xml:space="preserve"> be working at</w:t>
            </w:r>
          </w:p>
          <w:p w:rsidR="00341091" w:rsidRPr="00C300DA" w:rsidRDefault="008C7D3B" w:rsidP="008C7D3B">
            <w:pPr>
              <w:pStyle w:val="CellBullet2"/>
              <w:numPr>
                <w:ilvl w:val="0"/>
                <w:numId w:val="0"/>
              </w:numPr>
              <w:spacing w:after="0"/>
              <w:ind w:left="357" w:hanging="357"/>
              <w:rPr>
                <w:rFonts w:asciiTheme="minorHAnsi" w:hAnsiTheme="minorHAnsi"/>
              </w:rPr>
            </w:pPr>
            <w:r>
              <w:rPr>
                <w:rFonts w:asciiTheme="minorHAnsi" w:hAnsiTheme="minorHAnsi"/>
              </w:rPr>
              <w:t>ELLP</w:t>
            </w:r>
            <w:r w:rsidR="00341091" w:rsidRPr="002D1F78">
              <w:rPr>
                <w:rFonts w:asciiTheme="minorHAnsi" w:hAnsiTheme="minorHAnsi"/>
              </w:rPr>
              <w:t xml:space="preserve"> stage 2. </w:t>
            </w:r>
          </w:p>
        </w:tc>
        <w:tc>
          <w:tcPr>
            <w:tcW w:w="2516" w:type="pct"/>
            <w:vMerge/>
          </w:tcPr>
          <w:p w:rsidR="00341091" w:rsidRPr="002D1F78" w:rsidRDefault="00341091" w:rsidP="00406763">
            <w:pPr>
              <w:pStyle w:val="CellBullet2"/>
              <w:spacing w:after="0"/>
              <w:ind w:left="357" w:hanging="357"/>
              <w:rPr>
                <w:rFonts w:asciiTheme="minorHAnsi" w:hAnsiTheme="minorHAnsi"/>
              </w:rPr>
            </w:pPr>
          </w:p>
        </w:tc>
      </w:tr>
      <w:tr w:rsidR="00341091" w:rsidRPr="009E5B92" w:rsidTr="00406763">
        <w:trPr>
          <w:cantSplit/>
        </w:trPr>
        <w:tc>
          <w:tcPr>
            <w:tcW w:w="2484" w:type="pct"/>
            <w:gridSpan w:val="3"/>
          </w:tcPr>
          <w:p w:rsidR="00341091" w:rsidRDefault="00341091" w:rsidP="00406763">
            <w:pPr>
              <w:pStyle w:val="CellBullet2"/>
              <w:numPr>
                <w:ilvl w:val="0"/>
                <w:numId w:val="0"/>
              </w:numPr>
              <w:spacing w:after="0"/>
              <w:ind w:left="357" w:hanging="357"/>
              <w:rPr>
                <w:rFonts w:asciiTheme="minorHAnsi" w:hAnsiTheme="minorHAnsi"/>
              </w:rPr>
            </w:pPr>
            <w:r w:rsidRPr="002D1F78">
              <w:rPr>
                <w:rFonts w:asciiTheme="minorHAnsi" w:hAnsiTheme="minorHAnsi"/>
                <w:b/>
              </w:rPr>
              <w:t>E</w:t>
            </w:r>
            <w:r>
              <w:rPr>
                <w:rFonts w:asciiTheme="minorHAnsi" w:hAnsiTheme="minorHAnsi"/>
                <w:b/>
              </w:rPr>
              <w:t xml:space="preserve">nglish Language Intensive Programme: </w:t>
            </w:r>
            <w:r w:rsidRPr="002D1F78">
              <w:rPr>
                <w:rFonts w:asciiTheme="minorHAnsi" w:hAnsiTheme="minorHAnsi"/>
              </w:rPr>
              <w:t xml:space="preserve"> </w:t>
            </w:r>
          </w:p>
          <w:p w:rsidR="00341091" w:rsidRDefault="00341091" w:rsidP="00406763">
            <w:pPr>
              <w:pStyle w:val="CellBullet2"/>
              <w:numPr>
                <w:ilvl w:val="0"/>
                <w:numId w:val="0"/>
              </w:numPr>
              <w:spacing w:after="0"/>
              <w:ind w:left="357" w:hanging="357"/>
              <w:rPr>
                <w:rFonts w:asciiTheme="minorHAnsi" w:hAnsiTheme="minorHAnsi"/>
              </w:rPr>
            </w:pPr>
            <w:r w:rsidRPr="002D1F78">
              <w:rPr>
                <w:rFonts w:asciiTheme="minorHAnsi" w:hAnsiTheme="minorHAnsi"/>
              </w:rPr>
              <w:t>The langu</w:t>
            </w:r>
            <w:r>
              <w:rPr>
                <w:rFonts w:asciiTheme="minorHAnsi" w:hAnsiTheme="minorHAnsi"/>
              </w:rPr>
              <w:t>age features and text complexity</w:t>
            </w:r>
          </w:p>
          <w:p w:rsidR="008C7D3B" w:rsidRDefault="00341091" w:rsidP="00406763">
            <w:pPr>
              <w:pStyle w:val="CellBullet2"/>
              <w:numPr>
                <w:ilvl w:val="0"/>
                <w:numId w:val="0"/>
              </w:numPr>
              <w:spacing w:after="0"/>
              <w:ind w:left="357" w:hanging="357"/>
              <w:rPr>
                <w:rFonts w:asciiTheme="minorHAnsi" w:hAnsiTheme="minorHAnsi"/>
              </w:rPr>
            </w:pPr>
            <w:r>
              <w:rPr>
                <w:rFonts w:asciiTheme="minorHAnsi" w:hAnsiTheme="minorHAnsi"/>
              </w:rPr>
              <w:t>focused on</w:t>
            </w:r>
            <w:r w:rsidRPr="002D1F78">
              <w:rPr>
                <w:rFonts w:asciiTheme="minorHAnsi" w:hAnsiTheme="minorHAnsi"/>
              </w:rPr>
              <w:t xml:space="preserve"> relate</w:t>
            </w:r>
            <w:r>
              <w:rPr>
                <w:rFonts w:asciiTheme="minorHAnsi" w:hAnsiTheme="minorHAnsi"/>
              </w:rPr>
              <w:t xml:space="preserve"> </w:t>
            </w:r>
            <w:r w:rsidRPr="002D1F78">
              <w:rPr>
                <w:rFonts w:asciiTheme="minorHAnsi" w:hAnsiTheme="minorHAnsi"/>
              </w:rPr>
              <w:t xml:space="preserve">most closely to </w:t>
            </w:r>
            <w:r>
              <w:rPr>
                <w:rFonts w:asciiTheme="minorHAnsi" w:hAnsiTheme="minorHAnsi"/>
              </w:rPr>
              <w:t>ELIP stage</w:t>
            </w:r>
          </w:p>
          <w:p w:rsidR="00341091" w:rsidRPr="000B7291" w:rsidRDefault="00341091" w:rsidP="00A12929">
            <w:pPr>
              <w:pStyle w:val="CellBullet2"/>
              <w:numPr>
                <w:ilvl w:val="0"/>
                <w:numId w:val="0"/>
              </w:numPr>
              <w:spacing w:after="0"/>
              <w:ind w:left="357" w:hanging="357"/>
              <w:rPr>
                <w:rFonts w:asciiTheme="minorHAnsi" w:hAnsiTheme="minorHAnsi"/>
              </w:rPr>
            </w:pPr>
            <w:r>
              <w:rPr>
                <w:rFonts w:asciiTheme="minorHAnsi" w:hAnsiTheme="minorHAnsi"/>
              </w:rPr>
              <w:t>2</w:t>
            </w:r>
            <w:r w:rsidR="008C7D3B">
              <w:rPr>
                <w:rFonts w:asciiTheme="minorHAnsi" w:hAnsiTheme="minorHAnsi"/>
              </w:rPr>
              <w:t>.</w:t>
            </w:r>
          </w:p>
        </w:tc>
        <w:tc>
          <w:tcPr>
            <w:tcW w:w="2516" w:type="pct"/>
            <w:vMerge/>
          </w:tcPr>
          <w:p w:rsidR="00341091" w:rsidRPr="002D1F78" w:rsidRDefault="00341091" w:rsidP="00406763">
            <w:pPr>
              <w:pStyle w:val="CellBullet2"/>
              <w:numPr>
                <w:ilvl w:val="0"/>
                <w:numId w:val="0"/>
              </w:numPr>
              <w:spacing w:after="0"/>
              <w:ind w:left="357" w:hanging="357"/>
              <w:rPr>
                <w:rFonts w:asciiTheme="minorHAnsi" w:hAnsiTheme="minorHAnsi"/>
              </w:rPr>
            </w:pPr>
          </w:p>
        </w:tc>
      </w:tr>
      <w:tr w:rsidR="00341091" w:rsidRPr="009E5B92" w:rsidTr="00406763">
        <w:trPr>
          <w:cantSplit/>
        </w:trPr>
        <w:tc>
          <w:tcPr>
            <w:tcW w:w="2484" w:type="pct"/>
            <w:gridSpan w:val="3"/>
          </w:tcPr>
          <w:p w:rsidR="00341091" w:rsidRPr="00EC5CC8" w:rsidRDefault="00A12929" w:rsidP="00A12929">
            <w:pPr>
              <w:pStyle w:val="Tablebullet"/>
              <w:numPr>
                <w:ilvl w:val="0"/>
                <w:numId w:val="0"/>
              </w:numPr>
              <w:spacing w:before="0"/>
              <w:ind w:left="360" w:hanging="360"/>
              <w:rPr>
                <w:rFonts w:asciiTheme="minorHAnsi" w:hAnsiTheme="minorHAnsi"/>
                <w:b/>
                <w:sz w:val="22"/>
                <w:szCs w:val="22"/>
              </w:rPr>
            </w:pPr>
            <w:r w:rsidRPr="00004EEA">
              <w:rPr>
                <w:rFonts w:asciiTheme="minorHAnsi" w:hAnsiTheme="minorHAnsi"/>
                <w:b/>
                <w:sz w:val="22"/>
                <w:szCs w:val="22"/>
              </w:rPr>
              <w:lastRenderedPageBreak/>
              <w:t>Learning area achievement objectives:</w:t>
            </w:r>
          </w:p>
          <w:p w:rsidR="00341091" w:rsidRPr="000C46C3" w:rsidRDefault="00341091" w:rsidP="00A12929">
            <w:pPr>
              <w:pStyle w:val="Tablebullet"/>
              <w:numPr>
                <w:ilvl w:val="0"/>
                <w:numId w:val="0"/>
              </w:numPr>
              <w:spacing w:before="0"/>
              <w:rPr>
                <w:rFonts w:asciiTheme="minorHAnsi" w:hAnsiTheme="minorHAnsi"/>
                <w:sz w:val="22"/>
                <w:szCs w:val="22"/>
              </w:rPr>
            </w:pPr>
            <w:r w:rsidRPr="002C7F46">
              <w:rPr>
                <w:rFonts w:asciiTheme="minorHAnsi" w:hAnsiTheme="minorHAnsi"/>
                <w:b/>
                <w:sz w:val="22"/>
                <w:szCs w:val="22"/>
              </w:rPr>
              <w:t xml:space="preserve">Science: </w:t>
            </w:r>
            <w:r w:rsidR="00A12929">
              <w:rPr>
                <w:rFonts w:asciiTheme="minorHAnsi" w:hAnsiTheme="minorHAnsi"/>
                <w:b/>
                <w:sz w:val="22"/>
                <w:szCs w:val="22"/>
              </w:rPr>
              <w:t>Living World</w:t>
            </w:r>
          </w:p>
          <w:p w:rsidR="00A12929" w:rsidRDefault="00341091" w:rsidP="00A12929">
            <w:pPr>
              <w:pStyle w:val="Tablebullet"/>
              <w:numPr>
                <w:ilvl w:val="0"/>
                <w:numId w:val="0"/>
              </w:numPr>
              <w:spacing w:before="0"/>
              <w:rPr>
                <w:rFonts w:asciiTheme="minorHAnsi" w:hAnsiTheme="minorHAnsi"/>
                <w:sz w:val="22"/>
                <w:szCs w:val="22"/>
              </w:rPr>
            </w:pPr>
            <w:r>
              <w:rPr>
                <w:rFonts w:asciiTheme="minorHAnsi" w:hAnsiTheme="minorHAnsi"/>
                <w:sz w:val="22"/>
                <w:szCs w:val="22"/>
              </w:rPr>
              <w:t xml:space="preserve">AO L4: </w:t>
            </w:r>
            <w:r w:rsidR="00A12929">
              <w:rPr>
                <w:rFonts w:asciiTheme="minorHAnsi" w:hAnsiTheme="minorHAnsi"/>
                <w:sz w:val="22"/>
                <w:szCs w:val="22"/>
              </w:rPr>
              <w:t xml:space="preserve"> Explain how living things are suited to their particular habitat and how they respond to environmental changes, both natural and human-induced</w:t>
            </w:r>
          </w:p>
          <w:p w:rsidR="00A12929" w:rsidRPr="002D1F78" w:rsidRDefault="00A12929" w:rsidP="00A12929">
            <w:pPr>
              <w:pStyle w:val="Tablebullet"/>
              <w:numPr>
                <w:ilvl w:val="0"/>
                <w:numId w:val="0"/>
              </w:numPr>
              <w:spacing w:before="0"/>
              <w:rPr>
                <w:rFonts w:asciiTheme="minorHAnsi" w:hAnsiTheme="minorHAnsi"/>
                <w:sz w:val="22"/>
                <w:szCs w:val="22"/>
              </w:rPr>
            </w:pPr>
          </w:p>
        </w:tc>
        <w:tc>
          <w:tcPr>
            <w:tcW w:w="2516" w:type="pct"/>
          </w:tcPr>
          <w:p w:rsidR="00341091" w:rsidRDefault="00341091" w:rsidP="00406763">
            <w:pPr>
              <w:pStyle w:val="Tablebullet"/>
              <w:numPr>
                <w:ilvl w:val="0"/>
                <w:numId w:val="0"/>
              </w:numPr>
              <w:spacing w:before="0"/>
              <w:ind w:left="360" w:hanging="360"/>
              <w:rPr>
                <w:rFonts w:asciiTheme="minorHAnsi" w:hAnsiTheme="minorHAnsi"/>
                <w:color w:val="FF0000"/>
              </w:rPr>
            </w:pPr>
          </w:p>
          <w:p w:rsidR="00341091" w:rsidRDefault="00341091" w:rsidP="00406763">
            <w:pPr>
              <w:pStyle w:val="Tablebullet"/>
              <w:numPr>
                <w:ilvl w:val="0"/>
                <w:numId w:val="0"/>
              </w:numPr>
              <w:spacing w:before="0"/>
              <w:ind w:left="360" w:hanging="360"/>
              <w:rPr>
                <w:rFonts w:asciiTheme="minorHAnsi" w:hAnsiTheme="minorHAnsi"/>
                <w:color w:val="FF0000"/>
              </w:rPr>
            </w:pPr>
          </w:p>
          <w:p w:rsidR="00341091" w:rsidRPr="002D1F78" w:rsidRDefault="00341091" w:rsidP="00406763">
            <w:pPr>
              <w:pStyle w:val="Tablebullet"/>
              <w:numPr>
                <w:ilvl w:val="0"/>
                <w:numId w:val="0"/>
              </w:numPr>
              <w:spacing w:before="0"/>
              <w:ind w:left="360" w:hanging="360"/>
              <w:rPr>
                <w:rFonts w:asciiTheme="minorHAnsi" w:hAnsiTheme="minorHAnsi"/>
                <w:color w:val="FF0000"/>
              </w:rPr>
            </w:pPr>
          </w:p>
        </w:tc>
      </w:tr>
      <w:tr w:rsidR="00341091" w:rsidRPr="009E5B92" w:rsidTr="00406763">
        <w:trPr>
          <w:cantSplit/>
        </w:trPr>
        <w:tc>
          <w:tcPr>
            <w:tcW w:w="2484" w:type="pct"/>
            <w:gridSpan w:val="3"/>
          </w:tcPr>
          <w:p w:rsidR="00341091" w:rsidRDefault="00341091" w:rsidP="00406763">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b/>
                <w:sz w:val="22"/>
                <w:szCs w:val="22"/>
              </w:rPr>
              <w:t>Key Competencies:</w:t>
            </w:r>
            <w:r>
              <w:rPr>
                <w:rFonts w:asciiTheme="minorHAnsi" w:hAnsiTheme="minorHAnsi"/>
                <w:sz w:val="22"/>
                <w:szCs w:val="22"/>
              </w:rPr>
              <w:t xml:space="preserve"> all five with particular emphasis on:</w:t>
            </w:r>
          </w:p>
          <w:p w:rsidR="00A12929" w:rsidRDefault="00A12929" w:rsidP="00A12929">
            <w:pPr>
              <w:pStyle w:val="Tablebullet"/>
              <w:numPr>
                <w:ilvl w:val="0"/>
                <w:numId w:val="0"/>
              </w:numPr>
              <w:spacing w:before="0"/>
              <w:ind w:left="360" w:hanging="360"/>
              <w:rPr>
                <w:rFonts w:asciiTheme="minorHAnsi" w:hAnsiTheme="minorHAnsi"/>
                <w:sz w:val="22"/>
                <w:szCs w:val="22"/>
              </w:rPr>
            </w:pPr>
            <w:r w:rsidRPr="00021CFB">
              <w:rPr>
                <w:rFonts w:asciiTheme="minorHAnsi" w:hAnsiTheme="minorHAnsi"/>
                <w:sz w:val="22"/>
                <w:szCs w:val="22"/>
              </w:rPr>
              <w:t>Using language, symbols and text</w:t>
            </w:r>
            <w:r>
              <w:rPr>
                <w:rFonts w:asciiTheme="minorHAnsi" w:hAnsiTheme="minorHAnsi"/>
                <w:sz w:val="22"/>
                <w:szCs w:val="22"/>
              </w:rPr>
              <w:t>:  to interpret and explain text features and access information</w:t>
            </w:r>
          </w:p>
          <w:p w:rsidR="00A12929" w:rsidRDefault="00A12929" w:rsidP="00A12929">
            <w:pPr>
              <w:pStyle w:val="Tablebullet"/>
              <w:numPr>
                <w:ilvl w:val="0"/>
                <w:numId w:val="0"/>
              </w:numPr>
              <w:spacing w:before="0"/>
              <w:ind w:left="360" w:hanging="360"/>
              <w:rPr>
                <w:rFonts w:asciiTheme="minorHAnsi" w:hAnsiTheme="minorHAnsi"/>
                <w:sz w:val="22"/>
                <w:szCs w:val="22"/>
              </w:rPr>
            </w:pPr>
            <w:r>
              <w:rPr>
                <w:rFonts w:asciiTheme="minorHAnsi" w:hAnsiTheme="minorHAnsi"/>
                <w:sz w:val="22"/>
                <w:szCs w:val="22"/>
              </w:rPr>
              <w:t>Thinking:  to develop understanding, construct knowledge and reflect on their own learning</w:t>
            </w:r>
          </w:p>
          <w:p w:rsidR="00341091" w:rsidRPr="002D1F78" w:rsidRDefault="00341091" w:rsidP="00406763">
            <w:pPr>
              <w:pStyle w:val="Tablebullet"/>
              <w:numPr>
                <w:ilvl w:val="0"/>
                <w:numId w:val="0"/>
              </w:numPr>
              <w:spacing w:before="0"/>
              <w:ind w:left="360" w:hanging="360"/>
              <w:rPr>
                <w:rFonts w:asciiTheme="minorHAnsi" w:hAnsiTheme="minorHAnsi"/>
                <w:sz w:val="22"/>
                <w:szCs w:val="22"/>
              </w:rPr>
            </w:pPr>
          </w:p>
        </w:tc>
        <w:tc>
          <w:tcPr>
            <w:tcW w:w="2516" w:type="pct"/>
          </w:tcPr>
          <w:p w:rsidR="00341091" w:rsidRPr="00750B89" w:rsidRDefault="00341091" w:rsidP="00406763">
            <w:pPr>
              <w:pStyle w:val="Tablebullet"/>
              <w:numPr>
                <w:ilvl w:val="0"/>
                <w:numId w:val="0"/>
              </w:numPr>
              <w:spacing w:before="0"/>
              <w:ind w:left="360" w:hanging="360"/>
              <w:rPr>
                <w:rFonts w:asciiTheme="minorHAnsi" w:hAnsiTheme="minorHAnsi"/>
                <w:b/>
                <w:color w:val="FF0000"/>
                <w:sz w:val="22"/>
                <w:szCs w:val="22"/>
              </w:rPr>
            </w:pPr>
          </w:p>
        </w:tc>
      </w:tr>
      <w:tr w:rsidR="00800527" w:rsidRPr="009E5B92" w:rsidTr="00406763">
        <w:trPr>
          <w:cantSplit/>
        </w:trPr>
        <w:tc>
          <w:tcPr>
            <w:tcW w:w="5000" w:type="pct"/>
            <w:gridSpan w:val="4"/>
          </w:tcPr>
          <w:p w:rsidR="00800527" w:rsidRDefault="00800527" w:rsidP="00406763">
            <w:pPr>
              <w:pStyle w:val="CellBullet2"/>
              <w:numPr>
                <w:ilvl w:val="0"/>
                <w:numId w:val="0"/>
              </w:numPr>
              <w:spacing w:after="0"/>
              <w:ind w:left="360" w:hanging="360"/>
              <w:rPr>
                <w:rFonts w:asciiTheme="minorHAnsi" w:hAnsiTheme="minorHAnsi"/>
                <w:b/>
              </w:rPr>
            </w:pPr>
            <w:r>
              <w:rPr>
                <w:rFonts w:asciiTheme="minorHAnsi" w:hAnsiTheme="minorHAnsi"/>
                <w:b/>
              </w:rPr>
              <w:t>Specific learning outcomes:</w:t>
            </w:r>
          </w:p>
          <w:p w:rsidR="00A12929" w:rsidRDefault="00A12929" w:rsidP="00126EAC">
            <w:pPr>
              <w:pStyle w:val="CellBullet2"/>
              <w:numPr>
                <w:ilvl w:val="0"/>
                <w:numId w:val="0"/>
              </w:numPr>
              <w:spacing w:after="0"/>
              <w:ind w:left="360" w:hanging="360"/>
              <w:rPr>
                <w:rFonts w:asciiTheme="minorHAnsi" w:hAnsiTheme="minorHAnsi"/>
              </w:rPr>
            </w:pPr>
            <w:r w:rsidRPr="00126EAC">
              <w:rPr>
                <w:rFonts w:asciiTheme="minorHAnsi" w:hAnsiTheme="minorHAnsi"/>
              </w:rPr>
              <w:t>Students will be able to:</w:t>
            </w:r>
            <w:r w:rsidR="00126EAC">
              <w:rPr>
                <w:rFonts w:asciiTheme="minorHAnsi" w:hAnsiTheme="minorHAnsi"/>
              </w:rPr>
              <w:t xml:space="preserve">  </w:t>
            </w:r>
          </w:p>
          <w:p w:rsidR="00927DF8" w:rsidRPr="00383E6B" w:rsidRDefault="00383E6B" w:rsidP="00383E6B">
            <w:pPr>
              <w:pStyle w:val="CellBullet2"/>
              <w:numPr>
                <w:ilvl w:val="0"/>
                <w:numId w:val="18"/>
              </w:numPr>
              <w:spacing w:after="0"/>
              <w:rPr>
                <w:rFonts w:asciiTheme="minorHAnsi" w:hAnsiTheme="minorHAnsi"/>
              </w:rPr>
            </w:pPr>
            <w:r w:rsidRPr="00383E6B">
              <w:rPr>
                <w:rFonts w:asciiTheme="minorHAnsi" w:hAnsiTheme="minorHAnsi"/>
              </w:rPr>
              <w:t>use</w:t>
            </w:r>
            <w:r w:rsidR="00927DF8" w:rsidRPr="00383E6B">
              <w:rPr>
                <w:rFonts w:asciiTheme="minorHAnsi" w:hAnsiTheme="minorHAnsi"/>
              </w:rPr>
              <w:t xml:space="preserve"> simple food chains to explain the feeding relationships of familiar animals and plants</w:t>
            </w:r>
          </w:p>
          <w:p w:rsidR="00927DF8" w:rsidRPr="00383E6B" w:rsidRDefault="00927DF8" w:rsidP="00383E6B">
            <w:pPr>
              <w:pStyle w:val="CellBullet2"/>
              <w:numPr>
                <w:ilvl w:val="0"/>
                <w:numId w:val="18"/>
              </w:numPr>
              <w:spacing w:after="0"/>
              <w:rPr>
                <w:rFonts w:asciiTheme="minorHAnsi" w:hAnsiTheme="minorHAnsi"/>
              </w:rPr>
            </w:pPr>
            <w:r w:rsidRPr="00383E6B">
              <w:rPr>
                <w:rFonts w:asciiTheme="minorHAnsi" w:hAnsiTheme="minorHAnsi"/>
              </w:rPr>
              <w:t>understand the relationship of familiar animals and plants with the environment</w:t>
            </w:r>
          </w:p>
          <w:p w:rsidR="004A16AB" w:rsidRPr="00383E6B" w:rsidRDefault="004A16AB" w:rsidP="00383E6B">
            <w:pPr>
              <w:pStyle w:val="CellBullet2"/>
              <w:numPr>
                <w:ilvl w:val="0"/>
                <w:numId w:val="18"/>
              </w:numPr>
              <w:spacing w:after="0"/>
              <w:rPr>
                <w:rFonts w:asciiTheme="minorHAnsi" w:hAnsiTheme="minorHAnsi"/>
              </w:rPr>
            </w:pPr>
            <w:r w:rsidRPr="00383E6B">
              <w:rPr>
                <w:rFonts w:asciiTheme="minorHAnsi" w:hAnsiTheme="minorHAnsi"/>
              </w:rPr>
              <w:t>classify different organisms according to how they get food</w:t>
            </w:r>
          </w:p>
          <w:p w:rsidR="004A16AB" w:rsidRPr="00383E6B" w:rsidRDefault="00126EAC" w:rsidP="00383E6B">
            <w:pPr>
              <w:pStyle w:val="CellBullet2"/>
              <w:numPr>
                <w:ilvl w:val="0"/>
                <w:numId w:val="18"/>
              </w:numPr>
              <w:spacing w:after="0"/>
              <w:rPr>
                <w:rFonts w:asciiTheme="minorHAnsi" w:hAnsiTheme="minorHAnsi"/>
              </w:rPr>
            </w:pPr>
            <w:r w:rsidRPr="00383E6B">
              <w:rPr>
                <w:rFonts w:asciiTheme="minorHAnsi" w:hAnsiTheme="minorHAnsi"/>
              </w:rPr>
              <w:t xml:space="preserve">identify and describe </w:t>
            </w:r>
            <w:r w:rsidR="004A16AB" w:rsidRPr="00383E6B">
              <w:rPr>
                <w:rFonts w:asciiTheme="minorHAnsi" w:hAnsiTheme="minorHAnsi"/>
              </w:rPr>
              <w:t>different types of adaptation that enable o</w:t>
            </w:r>
            <w:r w:rsidRPr="00383E6B">
              <w:rPr>
                <w:rFonts w:asciiTheme="minorHAnsi" w:hAnsiTheme="minorHAnsi"/>
              </w:rPr>
              <w:t>rganisms to survive</w:t>
            </w:r>
            <w:r w:rsidR="004A16AB" w:rsidRPr="00383E6B">
              <w:rPr>
                <w:rFonts w:asciiTheme="minorHAnsi" w:hAnsiTheme="minorHAnsi"/>
              </w:rPr>
              <w:t xml:space="preserve"> in their own environment</w:t>
            </w:r>
          </w:p>
          <w:p w:rsidR="00800527" w:rsidRPr="007D56E7" w:rsidRDefault="00800527" w:rsidP="00126EAC">
            <w:pPr>
              <w:pStyle w:val="CellBullet2"/>
              <w:numPr>
                <w:ilvl w:val="0"/>
                <w:numId w:val="0"/>
              </w:numPr>
              <w:spacing w:after="0"/>
              <w:rPr>
                <w:rFonts w:asciiTheme="minorHAnsi" w:hAnsiTheme="minorHAnsi"/>
                <w:b/>
              </w:rPr>
            </w:pPr>
          </w:p>
        </w:tc>
      </w:tr>
      <w:tr w:rsidR="00341091" w:rsidRPr="009E5B92" w:rsidTr="00406763">
        <w:trPr>
          <w:cantSplit/>
        </w:trPr>
        <w:tc>
          <w:tcPr>
            <w:tcW w:w="5000" w:type="pct"/>
            <w:gridSpan w:val="4"/>
          </w:tcPr>
          <w:p w:rsidR="00341091" w:rsidRDefault="00341091" w:rsidP="00406763">
            <w:pPr>
              <w:pStyle w:val="CellBullet2"/>
              <w:numPr>
                <w:ilvl w:val="0"/>
                <w:numId w:val="0"/>
              </w:numPr>
              <w:spacing w:after="0"/>
              <w:ind w:left="360" w:hanging="360"/>
              <w:rPr>
                <w:rFonts w:asciiTheme="minorHAnsi" w:hAnsiTheme="minorHAnsi"/>
                <w:color w:val="FF0000"/>
              </w:rPr>
            </w:pPr>
            <w:r w:rsidRPr="007D56E7">
              <w:rPr>
                <w:rFonts w:asciiTheme="minorHAnsi" w:hAnsiTheme="minorHAnsi"/>
                <w:b/>
              </w:rPr>
              <w:t>La</w:t>
            </w:r>
            <w:r w:rsidRPr="002D1F78">
              <w:rPr>
                <w:rFonts w:asciiTheme="minorHAnsi" w:hAnsiTheme="minorHAnsi"/>
                <w:b/>
              </w:rPr>
              <w:t>nguage learning outcomes</w:t>
            </w:r>
            <w:r w:rsidRPr="002D1F78">
              <w:rPr>
                <w:rFonts w:asciiTheme="minorHAnsi" w:hAnsiTheme="minorHAnsi"/>
              </w:rPr>
              <w:t xml:space="preserve">  </w:t>
            </w:r>
          </w:p>
          <w:p w:rsidR="00341091" w:rsidRPr="00750B89" w:rsidRDefault="00341091" w:rsidP="00406763">
            <w:pPr>
              <w:pStyle w:val="Tablebullet"/>
              <w:numPr>
                <w:ilvl w:val="0"/>
                <w:numId w:val="0"/>
              </w:numPr>
              <w:spacing w:before="0"/>
              <w:rPr>
                <w:rFonts w:asciiTheme="minorHAnsi" w:hAnsiTheme="minorHAnsi"/>
                <w:b/>
                <w:color w:val="FF0000"/>
                <w:sz w:val="22"/>
                <w:szCs w:val="22"/>
              </w:rPr>
            </w:pPr>
          </w:p>
        </w:tc>
      </w:tr>
      <w:tr w:rsidR="00341091" w:rsidRPr="009E5B92" w:rsidTr="00406763">
        <w:trPr>
          <w:cantSplit/>
        </w:trPr>
        <w:tc>
          <w:tcPr>
            <w:tcW w:w="2484" w:type="pct"/>
            <w:gridSpan w:val="3"/>
          </w:tcPr>
          <w:p w:rsidR="00341091" w:rsidRDefault="00341091" w:rsidP="00406763">
            <w:pPr>
              <w:pStyle w:val="CellBullet2"/>
              <w:numPr>
                <w:ilvl w:val="0"/>
                <w:numId w:val="0"/>
              </w:numPr>
              <w:spacing w:after="0"/>
              <w:ind w:left="360" w:hanging="360"/>
              <w:rPr>
                <w:rFonts w:asciiTheme="minorHAnsi" w:hAnsiTheme="minorHAnsi"/>
                <w:color w:val="FF0000"/>
              </w:rPr>
            </w:pPr>
          </w:p>
          <w:p w:rsidR="00341091" w:rsidRPr="002D1F78" w:rsidRDefault="00341091" w:rsidP="00406763">
            <w:pPr>
              <w:pStyle w:val="Tablebullet"/>
              <w:numPr>
                <w:ilvl w:val="0"/>
                <w:numId w:val="0"/>
              </w:numPr>
              <w:spacing w:before="0"/>
              <w:ind w:left="360" w:hanging="360"/>
              <w:rPr>
                <w:rFonts w:asciiTheme="minorHAnsi" w:eastAsia="Times New Roman" w:hAnsiTheme="minorHAnsi" w:cs="Times New Roman"/>
                <w:sz w:val="22"/>
                <w:szCs w:val="22"/>
              </w:rPr>
            </w:pPr>
          </w:p>
        </w:tc>
        <w:tc>
          <w:tcPr>
            <w:tcW w:w="2516" w:type="pct"/>
          </w:tcPr>
          <w:p w:rsidR="00341091" w:rsidRPr="004A16AB" w:rsidRDefault="004A16AB" w:rsidP="00406763">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t>Text f</w:t>
            </w:r>
            <w:r w:rsidRPr="00942F98">
              <w:rPr>
                <w:rFonts w:asciiTheme="minorHAnsi" w:hAnsiTheme="minorHAnsi"/>
                <w:b/>
                <w:sz w:val="22"/>
                <w:szCs w:val="22"/>
              </w:rPr>
              <w:t xml:space="preserve">eatures of information </w:t>
            </w:r>
            <w:r w:rsidR="004334CA">
              <w:rPr>
                <w:rFonts w:asciiTheme="minorHAnsi" w:hAnsiTheme="minorHAnsi"/>
                <w:b/>
                <w:sz w:val="22"/>
                <w:szCs w:val="22"/>
              </w:rPr>
              <w:t>texts</w:t>
            </w:r>
            <w:r w:rsidRPr="00942F98">
              <w:rPr>
                <w:rFonts w:asciiTheme="minorHAnsi" w:hAnsiTheme="minorHAnsi"/>
                <w:b/>
                <w:sz w:val="22"/>
                <w:szCs w:val="22"/>
              </w:rPr>
              <w:t>:</w:t>
            </w:r>
          </w:p>
          <w:p w:rsidR="0077006A" w:rsidRDefault="0077006A" w:rsidP="0077006A">
            <w:pPr>
              <w:pStyle w:val="NormalWeb"/>
              <w:spacing w:before="0" w:beforeAutospacing="0" w:after="0" w:afterAutospacing="0"/>
              <w:rPr>
                <w:rFonts w:asciiTheme="minorHAnsi" w:hAnsiTheme="minorHAnsi"/>
                <w:sz w:val="22"/>
                <w:szCs w:val="22"/>
              </w:rPr>
            </w:pPr>
            <w:r w:rsidRPr="00872787">
              <w:rPr>
                <w:rFonts w:asciiTheme="minorHAnsi" w:hAnsiTheme="minorHAnsi"/>
                <w:i/>
                <w:sz w:val="22"/>
                <w:szCs w:val="22"/>
              </w:rPr>
              <w:t>Structur</w:t>
            </w:r>
            <w:r>
              <w:rPr>
                <w:rFonts w:asciiTheme="minorHAnsi" w:hAnsiTheme="minorHAnsi"/>
                <w:i/>
                <w:sz w:val="22"/>
                <w:szCs w:val="22"/>
              </w:rPr>
              <w:t>e</w:t>
            </w:r>
            <w:r w:rsidRPr="00872787">
              <w:rPr>
                <w:rFonts w:asciiTheme="minorHAnsi" w:hAnsiTheme="minorHAnsi"/>
                <w:sz w:val="22"/>
                <w:szCs w:val="22"/>
              </w:rPr>
              <w:t xml:space="preserve">: </w:t>
            </w:r>
          </w:p>
          <w:p w:rsidR="00F635B8" w:rsidRDefault="0077006A" w:rsidP="0077006A">
            <w:pPr>
              <w:pStyle w:val="NormalWeb"/>
              <w:spacing w:before="0" w:beforeAutospacing="0" w:after="0" w:afterAutospacing="0"/>
              <w:rPr>
                <w:rFonts w:asciiTheme="minorHAnsi" w:hAnsiTheme="minorHAnsi"/>
                <w:sz w:val="22"/>
                <w:szCs w:val="22"/>
              </w:rPr>
            </w:pPr>
            <w:r w:rsidRPr="00872787">
              <w:rPr>
                <w:rFonts w:asciiTheme="minorHAnsi" w:hAnsiTheme="minorHAnsi"/>
                <w:sz w:val="22"/>
                <w:szCs w:val="22"/>
              </w:rPr>
              <w:t xml:space="preserve">general </w:t>
            </w:r>
            <w:r>
              <w:rPr>
                <w:rFonts w:asciiTheme="minorHAnsi" w:hAnsiTheme="minorHAnsi"/>
                <w:sz w:val="22"/>
                <w:szCs w:val="22"/>
              </w:rPr>
              <w:t xml:space="preserve">opening </w:t>
            </w:r>
            <w:r w:rsidRPr="00872787">
              <w:rPr>
                <w:rFonts w:asciiTheme="minorHAnsi" w:hAnsiTheme="minorHAnsi"/>
                <w:sz w:val="22"/>
                <w:szCs w:val="22"/>
              </w:rPr>
              <w:t>statement</w:t>
            </w:r>
            <w:r>
              <w:rPr>
                <w:rFonts w:asciiTheme="minorHAnsi" w:hAnsiTheme="minorHAnsi"/>
                <w:sz w:val="22"/>
                <w:szCs w:val="22"/>
              </w:rPr>
              <w:t xml:space="preserve"> </w:t>
            </w:r>
            <w:r w:rsidR="000F4DD5">
              <w:rPr>
                <w:rFonts w:asciiTheme="minorHAnsi" w:hAnsiTheme="minorHAnsi"/>
                <w:sz w:val="22"/>
                <w:szCs w:val="22"/>
              </w:rPr>
              <w:t>–</w:t>
            </w:r>
            <w:r w:rsidR="00607CB9">
              <w:rPr>
                <w:rFonts w:asciiTheme="minorHAnsi" w:hAnsiTheme="minorHAnsi"/>
                <w:sz w:val="22"/>
                <w:szCs w:val="22"/>
              </w:rPr>
              <w:t xml:space="preserve"> </w:t>
            </w:r>
            <w:r w:rsidR="000F4DD5">
              <w:rPr>
                <w:rFonts w:asciiTheme="minorHAnsi" w:hAnsiTheme="minorHAnsi"/>
                <w:sz w:val="22"/>
                <w:szCs w:val="22"/>
              </w:rPr>
              <w:t xml:space="preserve">definition  / </w:t>
            </w:r>
            <w:r w:rsidR="00607CB9">
              <w:rPr>
                <w:rFonts w:asciiTheme="minorHAnsi" w:hAnsiTheme="minorHAnsi"/>
                <w:sz w:val="22"/>
                <w:szCs w:val="22"/>
              </w:rPr>
              <w:t>classification</w:t>
            </w:r>
            <w:r w:rsidR="000F4DD5">
              <w:rPr>
                <w:rFonts w:asciiTheme="minorHAnsi" w:hAnsiTheme="minorHAnsi"/>
                <w:sz w:val="22"/>
                <w:szCs w:val="22"/>
              </w:rPr>
              <w:t xml:space="preserve"> – followed by specific examples and </w:t>
            </w:r>
            <w:r w:rsidR="00F635B8">
              <w:rPr>
                <w:rFonts w:asciiTheme="minorHAnsi" w:hAnsiTheme="minorHAnsi"/>
                <w:sz w:val="22"/>
                <w:szCs w:val="22"/>
              </w:rPr>
              <w:t xml:space="preserve">scientific </w:t>
            </w:r>
            <w:r w:rsidR="00607CB9">
              <w:rPr>
                <w:rFonts w:asciiTheme="minorHAnsi" w:hAnsiTheme="minorHAnsi"/>
                <w:sz w:val="22"/>
                <w:szCs w:val="22"/>
              </w:rPr>
              <w:t>description</w:t>
            </w:r>
          </w:p>
          <w:p w:rsidR="00F635B8" w:rsidRDefault="00F635B8"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main ideas / facts</w:t>
            </w:r>
            <w:r w:rsidR="0077006A">
              <w:rPr>
                <w:rFonts w:asciiTheme="minorHAnsi" w:hAnsiTheme="minorHAnsi"/>
                <w:sz w:val="22"/>
                <w:szCs w:val="22"/>
              </w:rPr>
              <w:t xml:space="preserve"> and supporting details</w:t>
            </w:r>
          </w:p>
          <w:p w:rsidR="0077006A" w:rsidRDefault="0077006A"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illustrations or diagrams which support the text</w:t>
            </w:r>
          </w:p>
          <w:p w:rsidR="0077006A" w:rsidRDefault="0077006A" w:rsidP="0077006A">
            <w:pPr>
              <w:pStyle w:val="NormalWeb"/>
              <w:spacing w:before="0" w:beforeAutospacing="0" w:after="0" w:afterAutospacing="0"/>
              <w:rPr>
                <w:rFonts w:asciiTheme="minorHAnsi" w:hAnsiTheme="minorHAnsi"/>
                <w:i/>
                <w:sz w:val="22"/>
                <w:szCs w:val="22"/>
              </w:rPr>
            </w:pPr>
            <w:r w:rsidRPr="00872787">
              <w:rPr>
                <w:rFonts w:asciiTheme="minorHAnsi" w:hAnsiTheme="minorHAnsi"/>
                <w:i/>
                <w:sz w:val="22"/>
                <w:szCs w:val="22"/>
              </w:rPr>
              <w:t>Language:</w:t>
            </w:r>
            <w:r>
              <w:rPr>
                <w:rFonts w:asciiTheme="minorHAnsi" w:hAnsiTheme="minorHAnsi"/>
                <w:i/>
                <w:sz w:val="22"/>
                <w:szCs w:val="22"/>
              </w:rPr>
              <w:t xml:space="preserve"> </w:t>
            </w:r>
          </w:p>
          <w:p w:rsidR="00C9105C" w:rsidRDefault="0077006A" w:rsidP="0077006A">
            <w:pPr>
              <w:pStyle w:val="NormalWeb"/>
              <w:spacing w:before="0" w:beforeAutospacing="0" w:after="0" w:afterAutospacing="0"/>
              <w:rPr>
                <w:rFonts w:asciiTheme="minorHAnsi" w:hAnsiTheme="minorHAnsi"/>
                <w:sz w:val="22"/>
                <w:szCs w:val="22"/>
              </w:rPr>
            </w:pPr>
            <w:r w:rsidRPr="0009154F">
              <w:rPr>
                <w:rFonts w:asciiTheme="minorHAnsi" w:hAnsiTheme="minorHAnsi"/>
                <w:sz w:val="22"/>
                <w:szCs w:val="22"/>
              </w:rPr>
              <w:t xml:space="preserve">nouns and noun phrases e.g. </w:t>
            </w:r>
            <w:r w:rsidR="0009154F" w:rsidRPr="0009154F">
              <w:rPr>
                <w:rFonts w:asciiTheme="minorHAnsi" w:hAnsiTheme="minorHAnsi"/>
                <w:sz w:val="22"/>
                <w:szCs w:val="22"/>
              </w:rPr>
              <w:t>organisms, ecological niche</w:t>
            </w:r>
          </w:p>
          <w:p w:rsidR="0022201C" w:rsidRDefault="00383E6B" w:rsidP="0077006A">
            <w:pPr>
              <w:pStyle w:val="NormalWeb"/>
              <w:spacing w:before="0" w:beforeAutospacing="0" w:after="0" w:afterAutospacing="0"/>
              <w:rPr>
                <w:rFonts w:asciiTheme="minorHAnsi" w:hAnsiTheme="minorHAnsi"/>
                <w:sz w:val="22"/>
                <w:szCs w:val="22"/>
              </w:rPr>
            </w:pPr>
            <w:r w:rsidRPr="00E5126F">
              <w:rPr>
                <w:rFonts w:asciiTheme="minorHAnsi" w:hAnsiTheme="minorHAnsi"/>
                <w:sz w:val="22"/>
                <w:szCs w:val="22"/>
              </w:rPr>
              <w:t>countable and uncountable nouns</w:t>
            </w:r>
            <w:r w:rsidR="004334CA">
              <w:rPr>
                <w:rFonts w:asciiTheme="minorHAnsi" w:hAnsiTheme="minorHAnsi"/>
                <w:sz w:val="22"/>
                <w:szCs w:val="22"/>
              </w:rPr>
              <w:t xml:space="preserve"> e.g. birds, material</w:t>
            </w:r>
          </w:p>
          <w:p w:rsidR="006472D8" w:rsidRDefault="009738B2"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use of </w:t>
            </w:r>
            <w:r w:rsidR="006472D8">
              <w:rPr>
                <w:rFonts w:asciiTheme="minorHAnsi" w:hAnsiTheme="minorHAnsi"/>
                <w:sz w:val="22"/>
                <w:szCs w:val="22"/>
              </w:rPr>
              <w:t xml:space="preserve">indefinite and definite </w:t>
            </w:r>
            <w:r w:rsidR="004334CA">
              <w:rPr>
                <w:rFonts w:asciiTheme="minorHAnsi" w:hAnsiTheme="minorHAnsi"/>
                <w:sz w:val="22"/>
                <w:szCs w:val="22"/>
              </w:rPr>
              <w:t>article</w:t>
            </w:r>
            <w:r>
              <w:rPr>
                <w:rFonts w:asciiTheme="minorHAnsi" w:hAnsiTheme="minorHAnsi"/>
                <w:sz w:val="22"/>
                <w:szCs w:val="22"/>
              </w:rPr>
              <w:t>s</w:t>
            </w:r>
            <w:r w:rsidR="006472D8">
              <w:rPr>
                <w:rFonts w:asciiTheme="minorHAnsi" w:hAnsiTheme="minorHAnsi"/>
                <w:sz w:val="22"/>
                <w:szCs w:val="22"/>
              </w:rPr>
              <w:t xml:space="preserve"> (e.g. a carnivore, the bird) </w:t>
            </w:r>
          </w:p>
          <w:p w:rsidR="004334CA" w:rsidRDefault="006472D8"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zero article  for general reference (e.g. birds) </w:t>
            </w:r>
            <w:r w:rsidR="009738B2">
              <w:rPr>
                <w:rFonts w:asciiTheme="minorHAnsi" w:hAnsiTheme="minorHAnsi"/>
                <w:sz w:val="22"/>
                <w:szCs w:val="22"/>
              </w:rPr>
              <w:t xml:space="preserve"> </w:t>
            </w:r>
          </w:p>
          <w:p w:rsidR="004334CA" w:rsidRPr="00E5126F" w:rsidRDefault="006472D8"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or with uncountable nouns (</w:t>
            </w:r>
            <w:r w:rsidR="004334CA">
              <w:rPr>
                <w:rFonts w:asciiTheme="minorHAnsi" w:hAnsiTheme="minorHAnsi"/>
                <w:sz w:val="22"/>
                <w:szCs w:val="22"/>
              </w:rPr>
              <w:t xml:space="preserve"> e.g. plant material</w:t>
            </w:r>
            <w:r>
              <w:rPr>
                <w:rFonts w:asciiTheme="minorHAnsi" w:hAnsiTheme="minorHAnsi"/>
                <w:sz w:val="22"/>
                <w:szCs w:val="22"/>
              </w:rPr>
              <w:t>)</w:t>
            </w:r>
          </w:p>
          <w:p w:rsidR="0077006A" w:rsidRDefault="0077006A"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timeless present tense e.g. </w:t>
            </w:r>
            <w:r w:rsidR="0009154F">
              <w:rPr>
                <w:rFonts w:asciiTheme="minorHAnsi" w:hAnsiTheme="minorHAnsi"/>
                <w:sz w:val="22"/>
                <w:szCs w:val="22"/>
              </w:rPr>
              <w:t>make, carry out</w:t>
            </w:r>
          </w:p>
          <w:p w:rsidR="0077006A" w:rsidRDefault="0077006A"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relating or linking </w:t>
            </w:r>
            <w:r w:rsidR="00F635B8">
              <w:rPr>
                <w:rFonts w:asciiTheme="minorHAnsi" w:hAnsiTheme="minorHAnsi"/>
                <w:sz w:val="22"/>
                <w:szCs w:val="22"/>
              </w:rPr>
              <w:t>verbs e.g. is, have</w:t>
            </w:r>
          </w:p>
          <w:p w:rsidR="0077006A" w:rsidRDefault="0077006A"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action verbs e.g. </w:t>
            </w:r>
            <w:r w:rsidR="004A16AB">
              <w:rPr>
                <w:rFonts w:asciiTheme="minorHAnsi" w:hAnsiTheme="minorHAnsi"/>
                <w:sz w:val="22"/>
                <w:szCs w:val="22"/>
              </w:rPr>
              <w:t>eat, live</w:t>
            </w:r>
          </w:p>
          <w:p w:rsidR="00C11232" w:rsidRDefault="00C11232" w:rsidP="007700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passive voice e.g. </w:t>
            </w:r>
            <w:r w:rsidR="004334CA">
              <w:rPr>
                <w:rFonts w:asciiTheme="minorHAnsi" w:hAnsiTheme="minorHAnsi"/>
                <w:sz w:val="22"/>
                <w:szCs w:val="22"/>
              </w:rPr>
              <w:t xml:space="preserve">is eaten (by), </w:t>
            </w:r>
            <w:r>
              <w:rPr>
                <w:rFonts w:asciiTheme="minorHAnsi" w:hAnsiTheme="minorHAnsi"/>
                <w:sz w:val="22"/>
                <w:szCs w:val="22"/>
              </w:rPr>
              <w:t>is classified</w:t>
            </w:r>
          </w:p>
          <w:p w:rsidR="00F635B8" w:rsidRPr="00E5126F" w:rsidRDefault="00E5126F" w:rsidP="0077006A">
            <w:pPr>
              <w:pStyle w:val="NormalWeb"/>
              <w:spacing w:before="0" w:beforeAutospacing="0" w:after="0" w:afterAutospacing="0"/>
              <w:rPr>
                <w:rFonts w:asciiTheme="minorHAnsi" w:hAnsiTheme="minorHAnsi"/>
                <w:sz w:val="22"/>
                <w:szCs w:val="22"/>
              </w:rPr>
            </w:pPr>
            <w:r w:rsidRPr="00E5126F">
              <w:rPr>
                <w:rFonts w:asciiTheme="minorHAnsi" w:hAnsiTheme="minorHAnsi"/>
                <w:sz w:val="22"/>
                <w:szCs w:val="22"/>
              </w:rPr>
              <w:t xml:space="preserve">classifying adjectives e.g. structural, </w:t>
            </w:r>
            <w:proofErr w:type="spellStart"/>
            <w:r w:rsidRPr="00E5126F">
              <w:rPr>
                <w:rFonts w:asciiTheme="minorHAnsi" w:hAnsiTheme="minorHAnsi"/>
                <w:sz w:val="22"/>
                <w:szCs w:val="22"/>
              </w:rPr>
              <w:t>behavioural</w:t>
            </w:r>
            <w:proofErr w:type="spellEnd"/>
            <w:r w:rsidRPr="00E5126F">
              <w:rPr>
                <w:rFonts w:asciiTheme="minorHAnsi" w:hAnsiTheme="minorHAnsi"/>
                <w:sz w:val="22"/>
                <w:szCs w:val="22"/>
              </w:rPr>
              <w:t>, physiological</w:t>
            </w:r>
          </w:p>
          <w:p w:rsidR="004E04AC" w:rsidRDefault="0077006A" w:rsidP="0077006A">
            <w:pPr>
              <w:pStyle w:val="NormalWeb"/>
              <w:spacing w:before="0" w:beforeAutospacing="0" w:after="0" w:afterAutospacing="0"/>
              <w:rPr>
                <w:rFonts w:asciiTheme="minorHAnsi" w:hAnsiTheme="minorHAnsi"/>
                <w:color w:val="FF0000"/>
                <w:sz w:val="22"/>
                <w:szCs w:val="22"/>
              </w:rPr>
            </w:pPr>
            <w:r w:rsidRPr="004E04AC">
              <w:rPr>
                <w:rFonts w:asciiTheme="minorHAnsi" w:hAnsiTheme="minorHAnsi"/>
                <w:sz w:val="22"/>
                <w:szCs w:val="22"/>
              </w:rPr>
              <w:t>cohesive  devices including con</w:t>
            </w:r>
            <w:r w:rsidR="004E04AC" w:rsidRPr="004E04AC">
              <w:rPr>
                <w:rFonts w:asciiTheme="minorHAnsi" w:hAnsiTheme="minorHAnsi"/>
                <w:sz w:val="22"/>
                <w:szCs w:val="22"/>
              </w:rPr>
              <w:t>junctions (e.g. but, because, also</w:t>
            </w:r>
            <w:r w:rsidRPr="004E04AC">
              <w:rPr>
                <w:rFonts w:asciiTheme="minorHAnsi" w:hAnsiTheme="minorHAnsi"/>
                <w:sz w:val="22"/>
                <w:szCs w:val="22"/>
              </w:rPr>
              <w:t xml:space="preserve">), </w:t>
            </w:r>
            <w:r w:rsidR="004E04AC">
              <w:rPr>
                <w:rFonts w:asciiTheme="minorHAnsi" w:hAnsiTheme="minorHAnsi"/>
                <w:sz w:val="22"/>
                <w:szCs w:val="22"/>
              </w:rPr>
              <w:t xml:space="preserve">pronoun </w:t>
            </w:r>
            <w:r w:rsidR="0022201C">
              <w:rPr>
                <w:rFonts w:asciiTheme="minorHAnsi" w:hAnsiTheme="minorHAnsi"/>
                <w:sz w:val="22"/>
                <w:szCs w:val="22"/>
              </w:rPr>
              <w:t xml:space="preserve">reference (e.g. these), determiners (e.g. each), </w:t>
            </w:r>
            <w:r w:rsidRPr="004E04AC">
              <w:rPr>
                <w:rFonts w:asciiTheme="minorHAnsi" w:hAnsiTheme="minorHAnsi"/>
                <w:sz w:val="22"/>
                <w:szCs w:val="22"/>
              </w:rPr>
              <w:t>r</w:t>
            </w:r>
            <w:r w:rsidR="00607CB9" w:rsidRPr="004E04AC">
              <w:rPr>
                <w:rFonts w:asciiTheme="minorHAnsi" w:hAnsiTheme="minorHAnsi"/>
                <w:sz w:val="22"/>
                <w:szCs w:val="22"/>
              </w:rPr>
              <w:t>epetition of key nouns (e.g.</w:t>
            </w:r>
            <w:r w:rsidR="004E04AC" w:rsidRPr="004E04AC">
              <w:rPr>
                <w:rFonts w:asciiTheme="minorHAnsi" w:hAnsiTheme="minorHAnsi"/>
                <w:sz w:val="22"/>
                <w:szCs w:val="22"/>
              </w:rPr>
              <w:t xml:space="preserve"> community, members, population</w:t>
            </w:r>
            <w:r w:rsidRPr="004E04AC">
              <w:rPr>
                <w:rFonts w:asciiTheme="minorHAnsi" w:hAnsiTheme="minorHAnsi"/>
                <w:sz w:val="22"/>
                <w:szCs w:val="22"/>
              </w:rPr>
              <w:t>)</w:t>
            </w:r>
            <w:r w:rsidRPr="0009154F">
              <w:rPr>
                <w:rFonts w:asciiTheme="minorHAnsi" w:hAnsiTheme="minorHAnsi"/>
                <w:color w:val="FF0000"/>
                <w:sz w:val="22"/>
                <w:szCs w:val="22"/>
              </w:rPr>
              <w:t xml:space="preserve"> </w:t>
            </w:r>
          </w:p>
          <w:p w:rsidR="0077006A" w:rsidRDefault="0077006A" w:rsidP="0077006A">
            <w:pPr>
              <w:pStyle w:val="NormalWeb"/>
              <w:spacing w:before="0" w:beforeAutospacing="0" w:after="0" w:afterAutospacing="0"/>
              <w:rPr>
                <w:rFonts w:asciiTheme="minorHAnsi" w:hAnsiTheme="minorHAnsi"/>
                <w:sz w:val="22"/>
                <w:szCs w:val="22"/>
              </w:rPr>
            </w:pPr>
          </w:p>
          <w:p w:rsidR="0077006A" w:rsidRDefault="0077006A" w:rsidP="0077006A">
            <w:pPr>
              <w:pStyle w:val="NormalWeb"/>
              <w:spacing w:before="0" w:beforeAutospacing="0" w:after="0" w:afterAutospacing="0"/>
              <w:rPr>
                <w:rFonts w:asciiTheme="minorHAnsi" w:hAnsiTheme="minorHAnsi"/>
                <w:sz w:val="22"/>
                <w:szCs w:val="22"/>
              </w:rPr>
            </w:pPr>
            <w:r w:rsidRPr="00942F98">
              <w:rPr>
                <w:rFonts w:asciiTheme="minorHAnsi" w:hAnsiTheme="minorHAnsi"/>
                <w:sz w:val="22"/>
                <w:szCs w:val="22"/>
              </w:rPr>
              <w:t>See also:</w:t>
            </w:r>
          </w:p>
          <w:p w:rsidR="0077006A" w:rsidRDefault="00CA272B" w:rsidP="0077006A">
            <w:pPr>
              <w:pStyle w:val="NormalWeb"/>
              <w:spacing w:before="0" w:beforeAutospacing="0" w:after="0" w:afterAutospacing="0"/>
              <w:rPr>
                <w:rFonts w:asciiTheme="minorHAnsi" w:hAnsiTheme="minorHAnsi"/>
                <w:sz w:val="22"/>
                <w:szCs w:val="22"/>
              </w:rPr>
            </w:pPr>
            <w:hyperlink r:id="rId14" w:history="1">
              <w:r w:rsidR="0077006A" w:rsidRPr="004C3C79">
                <w:rPr>
                  <w:rStyle w:val="Hyperlink"/>
                  <w:rFonts w:asciiTheme="minorHAnsi" w:hAnsiTheme="minorHAnsi"/>
                  <w:sz w:val="22"/>
                  <w:szCs w:val="22"/>
                </w:rPr>
                <w:t>Features of text forms – Reports</w:t>
              </w:r>
            </w:hyperlink>
          </w:p>
          <w:p w:rsidR="0077006A" w:rsidRPr="00942F98" w:rsidRDefault="0077006A" w:rsidP="0077006A">
            <w:pPr>
              <w:pStyle w:val="NormalWeb"/>
              <w:spacing w:before="0" w:beforeAutospacing="0" w:after="0" w:afterAutospacing="0"/>
              <w:rPr>
                <w:rFonts w:asciiTheme="minorHAnsi" w:hAnsiTheme="minorHAnsi"/>
                <w:sz w:val="22"/>
                <w:szCs w:val="22"/>
              </w:rPr>
            </w:pPr>
          </w:p>
          <w:p w:rsidR="0077006A" w:rsidRDefault="0077006A" w:rsidP="0077006A">
            <w:pPr>
              <w:keepLines w:val="0"/>
              <w:autoSpaceDE w:val="0"/>
              <w:autoSpaceDN w:val="0"/>
              <w:adjustRightInd w:val="0"/>
              <w:spacing w:after="0"/>
              <w:jc w:val="left"/>
              <w:rPr>
                <w:rFonts w:asciiTheme="minorHAnsi" w:hAnsiTheme="minorHAnsi" w:cs="ArialMT"/>
                <w:lang w:val="en-US"/>
              </w:rPr>
            </w:pPr>
            <w:r w:rsidRPr="00942F98">
              <w:rPr>
                <w:rFonts w:asciiTheme="minorHAnsi" w:hAnsiTheme="minorHAnsi"/>
              </w:rPr>
              <w:t xml:space="preserve">ELIP stage 2 </w:t>
            </w:r>
            <w:r w:rsidR="00F635B8">
              <w:rPr>
                <w:rFonts w:asciiTheme="minorHAnsi" w:hAnsiTheme="minorHAnsi" w:cs="ArialMT"/>
                <w:lang w:val="en-US"/>
              </w:rPr>
              <w:t xml:space="preserve">sample information text </w:t>
            </w:r>
            <w:r>
              <w:rPr>
                <w:rFonts w:asciiTheme="minorHAnsi" w:hAnsiTheme="minorHAnsi" w:cs="ArialMT"/>
                <w:lang w:val="en-US"/>
              </w:rPr>
              <w:t xml:space="preserve"> genre texts</w:t>
            </w:r>
            <w:r w:rsidRPr="00942F98">
              <w:rPr>
                <w:rFonts w:asciiTheme="minorHAnsi" w:hAnsiTheme="minorHAnsi" w:cs="ArialMT"/>
                <w:lang w:val="en-US"/>
              </w:rPr>
              <w:t xml:space="preserve"> </w:t>
            </w:r>
            <w:r>
              <w:rPr>
                <w:rFonts w:asciiTheme="minorHAnsi" w:hAnsiTheme="minorHAnsi" w:cs="ArialMT"/>
                <w:lang w:val="en-US"/>
              </w:rPr>
              <w:t xml:space="preserve">with language features  annotated: </w:t>
            </w:r>
          </w:p>
          <w:p w:rsidR="0077006A" w:rsidRDefault="0077006A" w:rsidP="0077006A">
            <w:pPr>
              <w:keepLines w:val="0"/>
              <w:autoSpaceDE w:val="0"/>
              <w:autoSpaceDN w:val="0"/>
              <w:adjustRightInd w:val="0"/>
              <w:spacing w:after="0"/>
              <w:jc w:val="left"/>
              <w:rPr>
                <w:rFonts w:asciiTheme="minorHAnsi" w:hAnsiTheme="minorHAnsi" w:cs="ArialMT"/>
              </w:rPr>
            </w:pPr>
            <w:r w:rsidRPr="00942F98">
              <w:rPr>
                <w:rFonts w:asciiTheme="minorHAnsi" w:hAnsiTheme="minorHAnsi" w:cs="ArialMT"/>
                <w:lang w:val="en-US"/>
              </w:rPr>
              <w:t>‘Kiwi’ (5c); ‘Sharks’</w:t>
            </w:r>
            <w:r>
              <w:rPr>
                <w:rFonts w:asciiTheme="minorHAnsi" w:hAnsiTheme="minorHAnsi" w:cs="ArialMT"/>
                <w:lang w:val="en-US"/>
              </w:rPr>
              <w:t xml:space="preserve"> </w:t>
            </w:r>
            <w:r w:rsidRPr="00942F98">
              <w:rPr>
                <w:rFonts w:asciiTheme="minorHAnsi" w:hAnsiTheme="minorHAnsi" w:cs="ArialMT"/>
                <w:lang w:val="en-US"/>
              </w:rPr>
              <w:t>(5d); ‘Kangar</w:t>
            </w:r>
            <w:r w:rsidR="00F635B8">
              <w:rPr>
                <w:rFonts w:asciiTheme="minorHAnsi" w:hAnsiTheme="minorHAnsi" w:cs="ArialMT"/>
                <w:lang w:val="en-US"/>
              </w:rPr>
              <w:t xml:space="preserve">oos’ (11c); ‘Antarctica’ (11d); </w:t>
            </w:r>
            <w:r w:rsidRPr="00942F98">
              <w:rPr>
                <w:rFonts w:asciiTheme="minorHAnsi" w:hAnsiTheme="minorHAnsi" w:cs="ArialMT"/>
                <w:lang w:val="en-US"/>
              </w:rPr>
              <w:t xml:space="preserve"> ‘Drugs’</w:t>
            </w:r>
            <w:r>
              <w:rPr>
                <w:rFonts w:asciiTheme="minorHAnsi" w:hAnsiTheme="minorHAnsi" w:cs="ArialMT"/>
                <w:lang w:val="en-US"/>
              </w:rPr>
              <w:t xml:space="preserve"> </w:t>
            </w:r>
            <w:r w:rsidRPr="00942F98">
              <w:rPr>
                <w:rFonts w:asciiTheme="minorHAnsi" w:hAnsiTheme="minorHAnsi" w:cs="ArialMT"/>
              </w:rPr>
              <w:t>(20d).</w:t>
            </w:r>
          </w:p>
          <w:p w:rsidR="00F635B8" w:rsidRDefault="00F635B8" w:rsidP="0077006A">
            <w:pPr>
              <w:keepLines w:val="0"/>
              <w:autoSpaceDE w:val="0"/>
              <w:autoSpaceDN w:val="0"/>
              <w:adjustRightInd w:val="0"/>
              <w:spacing w:after="0"/>
              <w:jc w:val="left"/>
              <w:rPr>
                <w:rFonts w:asciiTheme="minorHAnsi" w:hAnsiTheme="minorHAnsi" w:cs="ArialMT"/>
              </w:rPr>
            </w:pPr>
          </w:p>
          <w:p w:rsidR="00F635B8" w:rsidRDefault="00F635B8" w:rsidP="00F635B8">
            <w:pPr>
              <w:keepLines w:val="0"/>
              <w:autoSpaceDE w:val="0"/>
              <w:autoSpaceDN w:val="0"/>
              <w:adjustRightInd w:val="0"/>
              <w:spacing w:after="0"/>
              <w:jc w:val="left"/>
              <w:rPr>
                <w:rFonts w:asciiTheme="minorHAnsi" w:hAnsiTheme="minorHAnsi" w:cs="ArialMT"/>
                <w:lang w:val="en-US"/>
              </w:rPr>
            </w:pPr>
            <w:r w:rsidRPr="00D60D9B">
              <w:rPr>
                <w:rFonts w:asciiTheme="minorHAnsi" w:hAnsiTheme="minorHAnsi" w:cs="ArialMT"/>
                <w:lang w:val="en-US"/>
              </w:rPr>
              <w:t>For</w:t>
            </w:r>
            <w:r>
              <w:rPr>
                <w:rFonts w:asciiTheme="minorHAnsi" w:hAnsiTheme="minorHAnsi" w:cs="ArialMT"/>
                <w:lang w:val="en-US"/>
              </w:rPr>
              <w:t xml:space="preserve"> more complex sample information</w:t>
            </w:r>
            <w:r w:rsidRPr="00D60D9B">
              <w:rPr>
                <w:rFonts w:asciiTheme="minorHAnsi" w:hAnsiTheme="minorHAnsi" w:cs="ArialMT"/>
                <w:lang w:val="en-US"/>
              </w:rPr>
              <w:t xml:space="preserve"> texts see ELIP stage 3:</w:t>
            </w:r>
          </w:p>
          <w:p w:rsidR="00F635B8" w:rsidRPr="00D60D9B" w:rsidRDefault="00F635B8" w:rsidP="00F635B8">
            <w:pPr>
              <w:keepLines w:val="0"/>
              <w:autoSpaceDE w:val="0"/>
              <w:autoSpaceDN w:val="0"/>
              <w:adjustRightInd w:val="0"/>
              <w:spacing w:after="0"/>
              <w:jc w:val="left"/>
              <w:rPr>
                <w:rFonts w:asciiTheme="minorHAnsi" w:hAnsiTheme="minorHAnsi" w:cs="ArialMT"/>
                <w:lang w:val="en-US"/>
              </w:rPr>
            </w:pPr>
            <w:r>
              <w:rPr>
                <w:rFonts w:asciiTheme="minorHAnsi" w:hAnsiTheme="minorHAnsi" w:cs="ArialMT"/>
                <w:lang w:val="en-US"/>
              </w:rPr>
              <w:t>‘</w:t>
            </w:r>
            <w:proofErr w:type="spellStart"/>
            <w:r>
              <w:rPr>
                <w:rFonts w:asciiTheme="minorHAnsi" w:hAnsiTheme="minorHAnsi" w:cs="ArialMT"/>
                <w:lang w:val="en-US"/>
              </w:rPr>
              <w:t>Weta</w:t>
            </w:r>
            <w:proofErr w:type="spellEnd"/>
            <w:r>
              <w:rPr>
                <w:rFonts w:asciiTheme="minorHAnsi" w:hAnsiTheme="minorHAnsi" w:cs="ArialMT"/>
                <w:lang w:val="en-US"/>
              </w:rPr>
              <w:t>’ (2c); ‘The Walrus’ (13b)</w:t>
            </w:r>
          </w:p>
          <w:p w:rsidR="00341091" w:rsidRPr="002D1F78" w:rsidRDefault="00341091" w:rsidP="00406763">
            <w:pPr>
              <w:pStyle w:val="NormalWeb"/>
              <w:spacing w:before="0" w:beforeAutospacing="0" w:after="0" w:afterAutospacing="0"/>
              <w:rPr>
                <w:rFonts w:asciiTheme="minorHAnsi" w:hAnsiTheme="minorHAnsi"/>
                <w:color w:val="FF0000"/>
              </w:rPr>
            </w:pPr>
          </w:p>
        </w:tc>
      </w:tr>
      <w:tr w:rsidR="00341091" w:rsidRPr="009E5B92" w:rsidTr="00406763">
        <w:trPr>
          <w:cantSplit/>
        </w:trPr>
        <w:tc>
          <w:tcPr>
            <w:tcW w:w="2484" w:type="pct"/>
            <w:gridSpan w:val="3"/>
          </w:tcPr>
          <w:p w:rsidR="00341091" w:rsidRPr="002D1F78" w:rsidRDefault="00341091" w:rsidP="00406763">
            <w:pPr>
              <w:pStyle w:val="Tablebullet"/>
              <w:numPr>
                <w:ilvl w:val="0"/>
                <w:numId w:val="0"/>
              </w:numPr>
              <w:spacing w:before="0"/>
              <w:ind w:left="360" w:hanging="360"/>
              <w:rPr>
                <w:rFonts w:asciiTheme="minorHAnsi" w:hAnsiTheme="minorHAnsi"/>
                <w:b/>
                <w:sz w:val="22"/>
                <w:szCs w:val="22"/>
              </w:rPr>
            </w:pPr>
            <w:r w:rsidRPr="002D1F78">
              <w:rPr>
                <w:rFonts w:asciiTheme="minorHAnsi" w:hAnsiTheme="minorHAnsi"/>
                <w:b/>
                <w:sz w:val="22"/>
                <w:szCs w:val="22"/>
              </w:rPr>
              <w:t xml:space="preserve">Suggested Duration </w:t>
            </w:r>
          </w:p>
        </w:tc>
        <w:tc>
          <w:tcPr>
            <w:tcW w:w="2516" w:type="pct"/>
          </w:tcPr>
          <w:p w:rsidR="00341091" w:rsidRPr="002D1F78" w:rsidRDefault="0077006A" w:rsidP="0077006A">
            <w:pPr>
              <w:pStyle w:val="CellBullet2"/>
              <w:numPr>
                <w:ilvl w:val="0"/>
                <w:numId w:val="0"/>
              </w:numPr>
              <w:spacing w:after="0"/>
              <w:rPr>
                <w:rFonts w:asciiTheme="minorHAnsi" w:hAnsiTheme="minorHAnsi"/>
              </w:rPr>
            </w:pPr>
            <w:r>
              <w:rPr>
                <w:rFonts w:asciiTheme="minorHAnsi" w:hAnsiTheme="minorHAnsi"/>
              </w:rPr>
              <w:t xml:space="preserve">3 </w:t>
            </w:r>
            <w:r w:rsidR="00341091">
              <w:rPr>
                <w:rFonts w:asciiTheme="minorHAnsi" w:hAnsiTheme="minorHAnsi"/>
              </w:rPr>
              <w:t xml:space="preserve"> weeks</w:t>
            </w:r>
          </w:p>
        </w:tc>
      </w:tr>
      <w:tr w:rsidR="00341091" w:rsidRPr="009E5B92" w:rsidTr="00406763">
        <w:trPr>
          <w:cantSplit/>
        </w:trPr>
        <w:tc>
          <w:tcPr>
            <w:tcW w:w="5000" w:type="pct"/>
            <w:gridSpan w:val="4"/>
            <w:shd w:val="clear" w:color="auto" w:fill="EEECE1" w:themeFill="background2"/>
          </w:tcPr>
          <w:p w:rsidR="00341091" w:rsidRPr="002D1F78" w:rsidRDefault="00341091" w:rsidP="00406763">
            <w:pPr>
              <w:pStyle w:val="Heading3"/>
              <w:spacing w:before="0" w:after="0"/>
              <w:rPr>
                <w:rFonts w:asciiTheme="minorHAnsi" w:hAnsiTheme="minorHAnsi"/>
                <w:sz w:val="22"/>
              </w:rPr>
            </w:pPr>
            <w:r w:rsidRPr="002D1F78">
              <w:rPr>
                <w:rFonts w:asciiTheme="minorHAnsi" w:hAnsiTheme="minorHAnsi"/>
                <w:sz w:val="22"/>
              </w:rPr>
              <w:lastRenderedPageBreak/>
              <w:t xml:space="preserve">Teaching and Learning </w:t>
            </w:r>
          </w:p>
          <w:p w:rsidR="00341091" w:rsidRPr="002D1F78" w:rsidRDefault="00341091" w:rsidP="00406763">
            <w:pPr>
              <w:pStyle w:val="Heading3"/>
              <w:spacing w:before="0" w:after="0"/>
              <w:rPr>
                <w:rFonts w:asciiTheme="minorHAnsi" w:hAnsiTheme="minorHAnsi"/>
                <w:sz w:val="22"/>
              </w:rPr>
            </w:pPr>
            <w:r w:rsidRPr="002D1F78">
              <w:rPr>
                <w:rFonts w:asciiTheme="minorHAnsi" w:hAnsiTheme="minorHAnsi"/>
                <w:sz w:val="22"/>
              </w:rPr>
              <w:t>(What do I need to know and do?)</w:t>
            </w:r>
          </w:p>
        </w:tc>
      </w:tr>
      <w:tr w:rsidR="00341091" w:rsidRPr="009E5B92" w:rsidTr="00406763">
        <w:trPr>
          <w:cantSplit/>
        </w:trPr>
        <w:tc>
          <w:tcPr>
            <w:tcW w:w="5000" w:type="pct"/>
            <w:gridSpan w:val="4"/>
          </w:tcPr>
          <w:p w:rsidR="00341091" w:rsidRDefault="00341091" w:rsidP="00406763">
            <w:pPr>
              <w:pStyle w:val="CellBullet2"/>
              <w:numPr>
                <w:ilvl w:val="0"/>
                <w:numId w:val="0"/>
              </w:numPr>
              <w:spacing w:after="0"/>
              <w:jc w:val="left"/>
              <w:rPr>
                <w:rFonts w:asciiTheme="minorHAnsi" w:eastAsia="Times New Roman" w:hAnsiTheme="minorHAnsi" w:cs="Times New Roman"/>
                <w:b/>
              </w:rPr>
            </w:pPr>
            <w:r w:rsidRPr="00BB62E8">
              <w:rPr>
                <w:rFonts w:asciiTheme="minorHAnsi" w:eastAsia="Times New Roman" w:hAnsiTheme="minorHAnsi" w:cs="Times New Roman"/>
                <w:b/>
              </w:rPr>
              <w:t>Teacher background reading:</w:t>
            </w:r>
          </w:p>
          <w:p w:rsidR="00684BB8" w:rsidRDefault="00CA272B" w:rsidP="00406763">
            <w:pPr>
              <w:pStyle w:val="CellBullet2"/>
              <w:numPr>
                <w:ilvl w:val="0"/>
                <w:numId w:val="0"/>
              </w:numPr>
              <w:spacing w:after="0"/>
              <w:jc w:val="left"/>
              <w:rPr>
                <w:rFonts w:asciiTheme="minorHAnsi" w:eastAsia="Times New Roman" w:hAnsiTheme="minorHAnsi" w:cs="Times New Roman"/>
              </w:rPr>
            </w:pPr>
            <w:hyperlink r:id="rId15" w:history="1">
              <w:r w:rsidR="00607CB9" w:rsidRPr="00607CB9">
                <w:rPr>
                  <w:rStyle w:val="Hyperlink"/>
                  <w:rFonts w:asciiTheme="minorHAnsi" w:eastAsia="Times New Roman" w:hAnsiTheme="minorHAnsi" w:cs="Times New Roman"/>
                </w:rPr>
                <w:t>The language of science (ARB)</w:t>
              </w:r>
            </w:hyperlink>
          </w:p>
          <w:p w:rsidR="00607CB9" w:rsidRPr="00F12AE3" w:rsidRDefault="00607CB9" w:rsidP="00607CB9">
            <w:pPr>
              <w:pStyle w:val="CellBullet2"/>
              <w:numPr>
                <w:ilvl w:val="0"/>
                <w:numId w:val="0"/>
              </w:numPr>
              <w:spacing w:after="0"/>
              <w:jc w:val="left"/>
              <w:rPr>
                <w:rFonts w:asciiTheme="minorHAnsi" w:eastAsia="Times New Roman" w:hAnsiTheme="minorHAnsi" w:cs="Times New Roman"/>
              </w:rPr>
            </w:pPr>
            <w:r w:rsidRPr="00F12AE3">
              <w:rPr>
                <w:rFonts w:asciiTheme="minorHAnsi" w:eastAsia="Times New Roman" w:hAnsiTheme="minorHAnsi" w:cs="Times New Roman"/>
              </w:rPr>
              <w:t xml:space="preserve">Knapp, P. &amp; Watkins, M. (2005) </w:t>
            </w:r>
            <w:r w:rsidRPr="00F12AE3">
              <w:rPr>
                <w:rFonts w:asciiTheme="minorHAnsi" w:eastAsia="Times New Roman" w:hAnsiTheme="minorHAnsi" w:cs="Times New Roman"/>
                <w:i/>
                <w:iCs/>
              </w:rPr>
              <w:t>Genre, Text, Grammar</w:t>
            </w:r>
            <w:r w:rsidRPr="00F12AE3">
              <w:rPr>
                <w:rFonts w:asciiTheme="minorHAnsi" w:eastAsia="Times New Roman" w:hAnsiTheme="minorHAnsi" w:cs="Times New Roman"/>
              </w:rPr>
              <w:t>.  Sydney: University of NSW</w:t>
            </w:r>
          </w:p>
          <w:p w:rsidR="00607CB9" w:rsidRDefault="00607CB9" w:rsidP="00607CB9">
            <w:pPr>
              <w:pStyle w:val="CellBullet2"/>
              <w:numPr>
                <w:ilvl w:val="0"/>
                <w:numId w:val="0"/>
              </w:numPr>
              <w:spacing w:after="0"/>
              <w:jc w:val="left"/>
              <w:rPr>
                <w:rFonts w:asciiTheme="minorHAnsi" w:eastAsia="Times New Roman" w:hAnsiTheme="minorHAnsi" w:cs="Times New Roman"/>
              </w:rPr>
            </w:pPr>
            <w:r>
              <w:rPr>
                <w:rFonts w:asciiTheme="minorHAnsi" w:eastAsia="Times New Roman" w:hAnsiTheme="minorHAnsi" w:cs="Times New Roman"/>
              </w:rPr>
              <w:t>The genre of describing: Information reports , pages 105-106</w:t>
            </w:r>
          </w:p>
          <w:p w:rsidR="00607CB9" w:rsidRDefault="00607CB9" w:rsidP="00607CB9">
            <w:pPr>
              <w:pStyle w:val="CellBullet2"/>
              <w:numPr>
                <w:ilvl w:val="0"/>
                <w:numId w:val="0"/>
              </w:numPr>
              <w:spacing w:after="0"/>
              <w:jc w:val="left"/>
              <w:rPr>
                <w:rFonts w:asciiTheme="minorHAnsi" w:eastAsia="Times New Roman" w:hAnsiTheme="minorHAnsi" w:cs="Times New Roman"/>
              </w:rPr>
            </w:pPr>
            <w:proofErr w:type="spellStart"/>
            <w:r w:rsidRPr="00C71A21">
              <w:rPr>
                <w:rFonts w:asciiTheme="minorHAnsi" w:eastAsia="Times New Roman" w:hAnsiTheme="minorHAnsi" w:cs="Times New Roman"/>
              </w:rPr>
              <w:t>Derewianka</w:t>
            </w:r>
            <w:proofErr w:type="spellEnd"/>
            <w:r w:rsidRPr="00C71A21">
              <w:rPr>
                <w:rFonts w:asciiTheme="minorHAnsi" w:eastAsia="Times New Roman" w:hAnsiTheme="minorHAnsi" w:cs="Times New Roman"/>
              </w:rPr>
              <w:t xml:space="preserve">, B. (1990) </w:t>
            </w:r>
            <w:r w:rsidRPr="00C71A21">
              <w:rPr>
                <w:rFonts w:asciiTheme="minorHAnsi" w:eastAsia="Times New Roman" w:hAnsiTheme="minorHAnsi" w:cs="Times New Roman"/>
                <w:i/>
                <w:iCs/>
              </w:rPr>
              <w:t>Exploring How Texts Work</w:t>
            </w:r>
            <w:r w:rsidRPr="00C71A21">
              <w:rPr>
                <w:rFonts w:asciiTheme="minorHAnsi" w:eastAsia="Times New Roman" w:hAnsiTheme="minorHAnsi" w:cs="Times New Roman"/>
              </w:rPr>
              <w:t>. Sydney</w:t>
            </w:r>
            <w:r>
              <w:rPr>
                <w:rFonts w:asciiTheme="minorHAnsi" w:eastAsia="Times New Roman" w:hAnsiTheme="minorHAnsi" w:cs="Times New Roman"/>
              </w:rPr>
              <w:t xml:space="preserve">: Primary Teaching Association. </w:t>
            </w:r>
          </w:p>
          <w:p w:rsidR="00607CB9" w:rsidRPr="00607CB9" w:rsidRDefault="00607CB9" w:rsidP="00406763">
            <w:pPr>
              <w:pStyle w:val="CellBullet2"/>
              <w:numPr>
                <w:ilvl w:val="0"/>
                <w:numId w:val="0"/>
              </w:numPr>
              <w:spacing w:after="0"/>
              <w:jc w:val="left"/>
              <w:rPr>
                <w:rFonts w:asciiTheme="minorHAnsi" w:eastAsia="Times New Roman" w:hAnsiTheme="minorHAnsi" w:cs="Times New Roman"/>
              </w:rPr>
            </w:pPr>
            <w:r w:rsidRPr="00C71A21">
              <w:rPr>
                <w:rFonts w:asciiTheme="minorHAnsi" w:eastAsia="Times New Roman" w:hAnsiTheme="minorHAnsi" w:cs="Times New Roman"/>
              </w:rPr>
              <w:t>Information Reports, page</w:t>
            </w:r>
            <w:r>
              <w:rPr>
                <w:rFonts w:asciiTheme="minorHAnsi" w:eastAsia="Times New Roman" w:hAnsiTheme="minorHAnsi" w:cs="Times New Roman"/>
              </w:rPr>
              <w:t>s</w:t>
            </w:r>
            <w:r w:rsidRPr="00C71A21">
              <w:rPr>
                <w:rFonts w:asciiTheme="minorHAnsi" w:eastAsia="Times New Roman" w:hAnsiTheme="minorHAnsi" w:cs="Times New Roman"/>
              </w:rPr>
              <w:t xml:space="preserve"> 47–56 </w:t>
            </w:r>
          </w:p>
          <w:p w:rsidR="00F5425C" w:rsidRDefault="00CA272B" w:rsidP="00B84A4B">
            <w:pPr>
              <w:pStyle w:val="CellBullet2"/>
              <w:numPr>
                <w:ilvl w:val="0"/>
                <w:numId w:val="0"/>
              </w:numPr>
              <w:spacing w:after="0"/>
              <w:jc w:val="left"/>
              <w:rPr>
                <w:rFonts w:asciiTheme="minorHAnsi" w:hAnsiTheme="minorHAnsi"/>
              </w:rPr>
            </w:pPr>
            <w:hyperlink r:id="rId16" w:history="1">
              <w:proofErr w:type="spellStart"/>
              <w:r w:rsidR="00684BB8">
                <w:rPr>
                  <w:rStyle w:val="Hyperlink"/>
                  <w:rFonts w:asciiTheme="minorHAnsi" w:hAnsiTheme="minorHAnsi"/>
                </w:rPr>
                <w:t>Schoenbach</w:t>
              </w:r>
              <w:proofErr w:type="spellEnd"/>
              <w:r w:rsidR="00684BB8">
                <w:rPr>
                  <w:rStyle w:val="Hyperlink"/>
                  <w:rFonts w:asciiTheme="minorHAnsi" w:hAnsiTheme="minorHAnsi"/>
                </w:rPr>
                <w:t>, R.</w:t>
              </w:r>
              <w:r w:rsidR="00E5126F">
                <w:rPr>
                  <w:rStyle w:val="Hyperlink"/>
                  <w:rFonts w:asciiTheme="minorHAnsi" w:hAnsiTheme="minorHAnsi"/>
                </w:rPr>
                <w:t xml:space="preserve"> </w:t>
              </w:r>
              <w:r w:rsidR="00684BB8">
                <w:rPr>
                  <w:rStyle w:val="Hyperlink"/>
                  <w:rFonts w:asciiTheme="minorHAnsi" w:hAnsiTheme="minorHAnsi"/>
                </w:rPr>
                <w:t>et al  (</w:t>
              </w:r>
              <w:r w:rsidR="00684BB8" w:rsidRPr="00AD70BB">
                <w:rPr>
                  <w:rStyle w:val="Hyperlink"/>
                  <w:rFonts w:asciiTheme="minorHAnsi" w:hAnsiTheme="minorHAnsi"/>
                </w:rPr>
                <w:t xml:space="preserve">2003) </w:t>
              </w:r>
              <w:r w:rsidR="00684BB8" w:rsidRPr="00E5126F">
                <w:rPr>
                  <w:rStyle w:val="Hyperlink"/>
                  <w:rFonts w:asciiTheme="minorHAnsi" w:hAnsiTheme="minorHAnsi"/>
                </w:rPr>
                <w:t xml:space="preserve">Apprenticing Adolescents to reading in Subject Area Classrooms </w:t>
              </w:r>
              <w:r w:rsidR="00684BB8" w:rsidRPr="00AD70BB">
                <w:rPr>
                  <w:rStyle w:val="Hyperlink"/>
                  <w:rFonts w:asciiTheme="minorHAnsi" w:hAnsiTheme="minorHAnsi"/>
                </w:rPr>
                <w:t xml:space="preserve"> </w:t>
              </w:r>
              <w:r w:rsidR="00684BB8" w:rsidRPr="00E5126F">
                <w:rPr>
                  <w:rStyle w:val="Hyperlink"/>
                  <w:rFonts w:asciiTheme="minorHAnsi" w:hAnsiTheme="minorHAnsi"/>
                  <w:i/>
                </w:rPr>
                <w:t xml:space="preserve">Phi Delta </w:t>
              </w:r>
              <w:proofErr w:type="spellStart"/>
              <w:r w:rsidR="00684BB8" w:rsidRPr="00E5126F">
                <w:rPr>
                  <w:rStyle w:val="Hyperlink"/>
                  <w:rFonts w:asciiTheme="minorHAnsi" w:hAnsiTheme="minorHAnsi"/>
                  <w:i/>
                </w:rPr>
                <w:t>Kappan</w:t>
              </w:r>
              <w:proofErr w:type="spellEnd"/>
              <w:r w:rsidR="00E5126F">
                <w:rPr>
                  <w:rStyle w:val="Hyperlink"/>
                  <w:rFonts w:asciiTheme="minorHAnsi" w:hAnsiTheme="minorHAnsi"/>
                </w:rPr>
                <w:t xml:space="preserve"> 85 (2), </w:t>
              </w:r>
              <w:r w:rsidR="00684BB8" w:rsidRPr="00AD70BB">
                <w:rPr>
                  <w:rStyle w:val="Hyperlink"/>
                  <w:rFonts w:asciiTheme="minorHAnsi" w:hAnsiTheme="minorHAnsi"/>
                </w:rPr>
                <w:t>133-138</w:t>
              </w:r>
            </w:hyperlink>
          </w:p>
          <w:p w:rsidR="00E5126F" w:rsidRPr="00E5126F" w:rsidRDefault="00E5126F" w:rsidP="00B84A4B">
            <w:pPr>
              <w:pStyle w:val="CellBullet2"/>
              <w:numPr>
                <w:ilvl w:val="0"/>
                <w:numId w:val="0"/>
              </w:numPr>
              <w:spacing w:after="0"/>
              <w:jc w:val="left"/>
              <w:rPr>
                <w:rStyle w:val="cit-last-page2"/>
                <w:rFonts w:asciiTheme="minorHAnsi" w:hAnsiTheme="minorHAnsi"/>
              </w:rPr>
            </w:pPr>
          </w:p>
          <w:p w:rsidR="00F5425C" w:rsidRPr="00E5126F" w:rsidRDefault="00C9105C" w:rsidP="00B84A4B">
            <w:pPr>
              <w:pStyle w:val="CellBullet2"/>
              <w:numPr>
                <w:ilvl w:val="0"/>
                <w:numId w:val="0"/>
              </w:numPr>
              <w:spacing w:after="0"/>
              <w:jc w:val="left"/>
              <w:rPr>
                <w:rStyle w:val="cit-last-page2"/>
                <w:rFonts w:asciiTheme="minorHAnsi" w:hAnsiTheme="minorHAnsi" w:cs="Lucida Sans Unicode"/>
                <w:b/>
                <w:iCs/>
              </w:rPr>
            </w:pPr>
            <w:r w:rsidRPr="00E5126F">
              <w:rPr>
                <w:rStyle w:val="cit-last-page2"/>
                <w:rFonts w:asciiTheme="minorHAnsi" w:hAnsiTheme="minorHAnsi" w:cs="Lucida Sans Unicode"/>
                <w:b/>
                <w:iCs/>
              </w:rPr>
              <w:t>Some Teaching and Learning Resources:</w:t>
            </w:r>
          </w:p>
          <w:p w:rsidR="00C9105C" w:rsidRPr="00F5425C" w:rsidRDefault="00CA272B" w:rsidP="00C9105C">
            <w:pPr>
              <w:keepLines w:val="0"/>
              <w:spacing w:after="0"/>
              <w:jc w:val="left"/>
              <w:rPr>
                <w:rFonts w:asciiTheme="minorHAnsi" w:hAnsiTheme="minorHAnsi"/>
              </w:rPr>
            </w:pPr>
            <w:hyperlink r:id="rId17" w:history="1">
              <w:r w:rsidR="00C9105C" w:rsidRPr="00F5425C">
                <w:rPr>
                  <w:rStyle w:val="Hyperlink"/>
                  <w:rFonts w:asciiTheme="minorHAnsi" w:hAnsiTheme="minorHAnsi"/>
                </w:rPr>
                <w:t>Everything</w:t>
              </w:r>
              <w:r w:rsidR="00F5425C" w:rsidRPr="00F5425C">
                <w:rPr>
                  <w:rStyle w:val="Hyperlink"/>
                  <w:rFonts w:asciiTheme="minorHAnsi" w:hAnsiTheme="minorHAnsi"/>
                </w:rPr>
                <w:t xml:space="preserve"> </w:t>
              </w:r>
              <w:r w:rsidR="00C9105C" w:rsidRPr="00F5425C">
                <w:rPr>
                  <w:rStyle w:val="Hyperlink"/>
                  <w:rFonts w:asciiTheme="minorHAnsi" w:hAnsiTheme="minorHAnsi"/>
                </w:rPr>
                <w:t>ESL: Animal Habitats: The Polar Regions</w:t>
              </w:r>
            </w:hyperlink>
            <w:r w:rsidR="00C9105C" w:rsidRPr="00F5425C">
              <w:rPr>
                <w:rFonts w:asciiTheme="minorHAnsi" w:hAnsiTheme="minorHAnsi"/>
              </w:rPr>
              <w:t xml:space="preserve"> </w:t>
            </w:r>
          </w:p>
          <w:p w:rsidR="00C9105C" w:rsidRPr="00F5425C" w:rsidRDefault="00CA272B" w:rsidP="00C9105C">
            <w:pPr>
              <w:keepLines w:val="0"/>
              <w:spacing w:after="0"/>
              <w:jc w:val="left"/>
              <w:rPr>
                <w:rFonts w:asciiTheme="minorHAnsi" w:hAnsiTheme="minorHAnsi"/>
              </w:rPr>
            </w:pPr>
            <w:hyperlink r:id="rId18" w:history="1">
              <w:proofErr w:type="spellStart"/>
              <w:r w:rsidR="00C9105C" w:rsidRPr="00F5425C">
                <w:rPr>
                  <w:rStyle w:val="Hyperlink"/>
                  <w:rFonts w:asciiTheme="minorHAnsi" w:hAnsiTheme="minorHAnsi"/>
                </w:rPr>
                <w:t>Kidport</w:t>
              </w:r>
              <w:proofErr w:type="spellEnd"/>
              <w:r w:rsidR="00C9105C" w:rsidRPr="00F5425C">
                <w:rPr>
                  <w:rStyle w:val="Hyperlink"/>
                  <w:rFonts w:asciiTheme="minorHAnsi" w:hAnsiTheme="minorHAnsi"/>
                </w:rPr>
                <w:t xml:space="preserve"> Reference Library: Science</w:t>
              </w:r>
            </w:hyperlink>
            <w:r w:rsidR="00C9105C" w:rsidRPr="00F5425C">
              <w:rPr>
                <w:rFonts w:asciiTheme="minorHAnsi" w:hAnsiTheme="minorHAnsi"/>
              </w:rPr>
              <w:t xml:space="preserve"> </w:t>
            </w:r>
          </w:p>
          <w:p w:rsidR="00C9105C" w:rsidRPr="00F5425C" w:rsidRDefault="00CA272B" w:rsidP="00C9105C">
            <w:pPr>
              <w:keepLines w:val="0"/>
              <w:spacing w:after="0"/>
              <w:jc w:val="left"/>
              <w:rPr>
                <w:rFonts w:asciiTheme="minorHAnsi" w:hAnsiTheme="minorHAnsi"/>
              </w:rPr>
            </w:pPr>
            <w:hyperlink r:id="rId19" w:history="1">
              <w:r w:rsidR="00C9105C" w:rsidRPr="00F5425C">
                <w:rPr>
                  <w:rStyle w:val="Hyperlink"/>
                  <w:rFonts w:asciiTheme="minorHAnsi" w:hAnsiTheme="minorHAnsi"/>
                </w:rPr>
                <w:t>The Food Chain</w:t>
              </w:r>
            </w:hyperlink>
            <w:r w:rsidR="00C9105C" w:rsidRPr="00F5425C">
              <w:rPr>
                <w:rFonts w:asciiTheme="minorHAnsi" w:hAnsiTheme="minorHAnsi"/>
              </w:rPr>
              <w:t xml:space="preserve"> </w:t>
            </w:r>
          </w:p>
          <w:p w:rsidR="00C9105C" w:rsidRPr="00F5425C" w:rsidRDefault="00CA272B" w:rsidP="00F5425C">
            <w:pPr>
              <w:keepLines w:val="0"/>
              <w:spacing w:after="0"/>
              <w:jc w:val="left"/>
              <w:rPr>
                <w:rStyle w:val="cit-last-page2"/>
                <w:rFonts w:asciiTheme="minorHAnsi" w:hAnsiTheme="minorHAnsi"/>
              </w:rPr>
            </w:pPr>
            <w:hyperlink r:id="rId20" w:history="1">
              <w:r w:rsidR="00C9105C" w:rsidRPr="00F5425C">
                <w:rPr>
                  <w:rStyle w:val="Hyperlink"/>
                  <w:rFonts w:asciiTheme="minorHAnsi" w:hAnsiTheme="minorHAnsi"/>
                </w:rPr>
                <w:t>Solve the Link in the Food Chain Activity</w:t>
              </w:r>
            </w:hyperlink>
            <w:r w:rsidR="00C9105C" w:rsidRPr="00F5425C">
              <w:rPr>
                <w:rFonts w:asciiTheme="minorHAnsi" w:hAnsiTheme="minorHAnsi"/>
              </w:rPr>
              <w:t xml:space="preserve"> </w:t>
            </w:r>
          </w:p>
          <w:p w:rsidR="00C9105C" w:rsidRPr="002D1F78" w:rsidRDefault="00C9105C" w:rsidP="00B84A4B">
            <w:pPr>
              <w:pStyle w:val="CellBullet2"/>
              <w:numPr>
                <w:ilvl w:val="0"/>
                <w:numId w:val="0"/>
              </w:numPr>
              <w:spacing w:after="0"/>
              <w:jc w:val="left"/>
              <w:rPr>
                <w:rFonts w:asciiTheme="minorHAnsi" w:hAnsiTheme="minorHAnsi"/>
                <w:color w:val="FF0000"/>
              </w:rPr>
            </w:pPr>
          </w:p>
        </w:tc>
      </w:tr>
      <w:tr w:rsidR="00341091" w:rsidRPr="009E5B92" w:rsidTr="00406763">
        <w:trPr>
          <w:cantSplit/>
        </w:trPr>
        <w:tc>
          <w:tcPr>
            <w:tcW w:w="5000" w:type="pct"/>
            <w:gridSpan w:val="4"/>
          </w:tcPr>
          <w:p w:rsidR="00341091" w:rsidRPr="00B302E2" w:rsidRDefault="00341091" w:rsidP="00406763">
            <w:pPr>
              <w:pStyle w:val="Heading3"/>
              <w:spacing w:before="0" w:after="0"/>
              <w:rPr>
                <w:rFonts w:asciiTheme="minorHAnsi" w:hAnsiTheme="minorHAnsi"/>
                <w:sz w:val="22"/>
              </w:rPr>
            </w:pPr>
            <w:r w:rsidRPr="00B302E2">
              <w:rPr>
                <w:rFonts w:asciiTheme="minorHAnsi" w:hAnsiTheme="minorHAnsi"/>
                <w:sz w:val="22"/>
              </w:rPr>
              <w:lastRenderedPageBreak/>
              <w:t xml:space="preserve">Learning Task 1 </w:t>
            </w:r>
          </w:p>
          <w:p w:rsidR="00341091" w:rsidRDefault="00341091" w:rsidP="00406763">
            <w:pPr>
              <w:spacing w:after="0"/>
              <w:rPr>
                <w:rFonts w:asciiTheme="minorHAnsi" w:hAnsiTheme="minorHAnsi"/>
                <w:lang w:eastAsia="en-NZ"/>
              </w:rPr>
            </w:pPr>
            <w:r w:rsidRPr="00B302E2">
              <w:rPr>
                <w:rFonts w:asciiTheme="minorHAnsi" w:hAnsiTheme="minorHAnsi"/>
                <w:lang w:eastAsia="en-NZ"/>
              </w:rPr>
              <w:t xml:space="preserve">Expected time frame: </w:t>
            </w:r>
            <w:r w:rsidR="00513EAB">
              <w:rPr>
                <w:rFonts w:asciiTheme="minorHAnsi" w:hAnsiTheme="minorHAnsi"/>
                <w:lang w:eastAsia="en-NZ"/>
              </w:rPr>
              <w:t>1-2 lessons</w:t>
            </w:r>
          </w:p>
          <w:p w:rsidR="00513EAB" w:rsidRPr="00B302E2" w:rsidRDefault="00513EAB" w:rsidP="00406763">
            <w:pPr>
              <w:spacing w:after="0"/>
              <w:rPr>
                <w:rFonts w:asciiTheme="minorHAnsi" w:hAnsiTheme="minorHAnsi"/>
                <w:lang w:eastAsia="en-NZ"/>
              </w:rPr>
            </w:pPr>
          </w:p>
          <w:p w:rsidR="00513EAB" w:rsidRDefault="00513EAB" w:rsidP="00513EAB">
            <w:pPr>
              <w:spacing w:after="0"/>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activate the</w:t>
            </w:r>
            <w:r w:rsidR="00B640FD">
              <w:rPr>
                <w:rFonts w:asciiTheme="minorHAnsi" w:hAnsiTheme="minorHAnsi"/>
                <w:lang w:eastAsia="en-NZ"/>
              </w:rPr>
              <w:t xml:space="preserve"> prior lexical knowledge</w:t>
            </w:r>
            <w:r w:rsidRPr="00B302E2">
              <w:rPr>
                <w:rFonts w:asciiTheme="minorHAnsi" w:hAnsiTheme="minorHAnsi"/>
                <w:lang w:eastAsia="en-NZ"/>
              </w:rPr>
              <w:t xml:space="preserve"> </w:t>
            </w:r>
            <w:r>
              <w:rPr>
                <w:rFonts w:asciiTheme="minorHAnsi" w:hAnsiTheme="minorHAnsi"/>
                <w:lang w:eastAsia="en-NZ"/>
              </w:rPr>
              <w:t xml:space="preserve">of students </w:t>
            </w:r>
            <w:r w:rsidRPr="00B302E2">
              <w:rPr>
                <w:rFonts w:asciiTheme="minorHAnsi" w:hAnsiTheme="minorHAnsi"/>
                <w:lang w:eastAsia="en-NZ"/>
              </w:rPr>
              <w:t xml:space="preserve">and to </w:t>
            </w:r>
            <w:r w:rsidR="003E4713">
              <w:rPr>
                <w:rFonts w:asciiTheme="minorHAnsi" w:hAnsiTheme="minorHAnsi"/>
                <w:lang w:eastAsia="en-NZ"/>
              </w:rPr>
              <w:t>build knowledge of</w:t>
            </w:r>
            <w:r w:rsidR="00B640FD">
              <w:rPr>
                <w:rFonts w:asciiTheme="minorHAnsi" w:hAnsiTheme="minorHAnsi"/>
                <w:lang w:eastAsia="en-NZ"/>
              </w:rPr>
              <w:t xml:space="preserve"> the key </w:t>
            </w:r>
            <w:r>
              <w:rPr>
                <w:rFonts w:asciiTheme="minorHAnsi" w:hAnsiTheme="minorHAnsi"/>
                <w:lang w:eastAsia="en-NZ"/>
              </w:rPr>
              <w:t xml:space="preserve">vocabulary. </w:t>
            </w:r>
            <w:r w:rsidRPr="009A6C9F">
              <w:rPr>
                <w:rFonts w:asciiTheme="minorHAnsi" w:hAnsiTheme="minorHAnsi"/>
                <w:lang w:eastAsia="en-NZ"/>
              </w:rPr>
              <w:t>See</w:t>
            </w:r>
            <w:r w:rsidRPr="00E47C9C">
              <w:rPr>
                <w:rFonts w:asciiTheme="minorHAnsi" w:hAnsiTheme="minorHAnsi"/>
              </w:rPr>
              <w:t xml:space="preserve"> </w:t>
            </w:r>
            <w:hyperlink r:id="rId21" w:history="1">
              <w:r w:rsidRPr="00E47C9C">
                <w:rPr>
                  <w:rStyle w:val="Hyperlink"/>
                  <w:rFonts w:asciiTheme="minorHAnsi" w:hAnsiTheme="minorHAnsi"/>
                </w:rPr>
                <w:t>activating prior knowledge</w:t>
              </w:r>
            </w:hyperlink>
            <w:r w:rsidRPr="00E47C9C">
              <w:rPr>
                <w:rFonts w:asciiTheme="minorHAnsi" w:hAnsiTheme="minorHAnsi"/>
              </w:rPr>
              <w:t xml:space="preserve"> for more information</w:t>
            </w:r>
            <w:r>
              <w:rPr>
                <w:rFonts w:asciiTheme="minorHAnsi" w:hAnsiTheme="minorHAnsi"/>
              </w:rPr>
              <w:t xml:space="preserve">. </w:t>
            </w:r>
            <w:r>
              <w:rPr>
                <w:rFonts w:asciiTheme="minorHAnsi" w:hAnsiTheme="minorHAnsi"/>
                <w:lang w:eastAsia="en-NZ"/>
              </w:rPr>
              <w:t xml:space="preserve">A number of vocabulary activities are included to give students many opportunities to use key vocabulary in different ways. Teachers </w:t>
            </w:r>
            <w:r w:rsidR="003E4713">
              <w:rPr>
                <w:rFonts w:asciiTheme="minorHAnsi" w:hAnsiTheme="minorHAnsi"/>
                <w:lang w:eastAsia="en-NZ"/>
              </w:rPr>
              <w:t>should choose from these</w:t>
            </w:r>
            <w:r>
              <w:rPr>
                <w:rFonts w:asciiTheme="minorHAnsi" w:hAnsiTheme="minorHAnsi"/>
                <w:lang w:eastAsia="en-NZ"/>
              </w:rPr>
              <w:t xml:space="preserve"> activities to suit different learner needs.</w:t>
            </w:r>
          </w:p>
          <w:p w:rsidR="00F81DFD" w:rsidRDefault="00F81DFD" w:rsidP="00513EAB">
            <w:pPr>
              <w:spacing w:after="0"/>
              <w:rPr>
                <w:rFonts w:asciiTheme="minorHAnsi" w:hAnsiTheme="minorHAnsi"/>
                <w:lang w:eastAsia="en-NZ"/>
              </w:rPr>
            </w:pPr>
          </w:p>
          <w:p w:rsidR="00F81DFD" w:rsidRPr="009874F4" w:rsidRDefault="00F81DFD" w:rsidP="00F81DFD">
            <w:pPr>
              <w:rPr>
                <w:rFonts w:ascii="Calibri" w:hAnsi="Calibri"/>
                <w:i/>
              </w:rPr>
            </w:pPr>
            <w:r w:rsidRPr="009874F4">
              <w:rPr>
                <w:rFonts w:ascii="Calibri" w:hAnsi="Calibri"/>
                <w:i/>
              </w:rPr>
              <w:t>Ensuring learners know the content and language learning outcomes</w:t>
            </w:r>
          </w:p>
          <w:p w:rsidR="006170B7" w:rsidRPr="00F81DFD" w:rsidRDefault="00F81DFD" w:rsidP="006170B7">
            <w:pPr>
              <w:keepLines w:val="0"/>
              <w:spacing w:after="0"/>
              <w:jc w:val="left"/>
              <w:rPr>
                <w:rFonts w:asciiTheme="minorHAnsi" w:hAnsiTheme="minorHAnsi"/>
              </w:rPr>
            </w:pPr>
            <w:r>
              <w:rPr>
                <w:rFonts w:asciiTheme="minorHAnsi" w:hAnsiTheme="minorHAnsi"/>
                <w:lang w:eastAsia="en-NZ"/>
              </w:rPr>
              <w:t xml:space="preserve">Ask students to complete the ‘start of the unit’ column in the </w:t>
            </w:r>
            <w:r w:rsidRPr="00F81DFD">
              <w:rPr>
                <w:rFonts w:asciiTheme="minorHAnsi" w:hAnsiTheme="minorHAnsi"/>
                <w:color w:val="FF0000"/>
                <w:lang w:eastAsia="en-NZ"/>
              </w:rPr>
              <w:t>learning grid.</w:t>
            </w:r>
            <w:r w:rsidR="006170B7">
              <w:rPr>
                <w:rFonts w:asciiTheme="minorHAnsi" w:hAnsiTheme="minorHAnsi"/>
                <w:color w:val="FF0000"/>
                <w:lang w:eastAsia="en-NZ"/>
              </w:rPr>
              <w:t xml:space="preserve"> </w:t>
            </w:r>
            <w:r w:rsidR="006170B7">
              <w:rPr>
                <w:rFonts w:asciiTheme="minorHAnsi" w:hAnsiTheme="minorHAnsi"/>
              </w:rPr>
              <w:t>This will also help you identify students who may need increased challenge.</w:t>
            </w:r>
          </w:p>
          <w:p w:rsidR="009F095C" w:rsidRDefault="009F095C" w:rsidP="009F095C">
            <w:pPr>
              <w:pStyle w:val="Heading3"/>
              <w:spacing w:before="0" w:after="0"/>
              <w:rPr>
                <w:rFonts w:asciiTheme="minorHAnsi" w:hAnsiTheme="minorHAnsi"/>
                <w:sz w:val="22"/>
              </w:rPr>
            </w:pPr>
          </w:p>
          <w:p w:rsidR="00806DED" w:rsidRPr="00887533" w:rsidRDefault="00887533" w:rsidP="00806DED">
            <w:pPr>
              <w:rPr>
                <w:rFonts w:ascii="Calibri" w:hAnsi="Calibri"/>
                <w:i/>
                <w:lang w:eastAsia="en-NZ"/>
              </w:rPr>
            </w:pPr>
            <w:r w:rsidRPr="001D4150">
              <w:rPr>
                <w:rFonts w:ascii="Calibri" w:hAnsi="Calibri"/>
                <w:i/>
                <w:lang w:eastAsia="en-NZ"/>
              </w:rPr>
              <w:t>Finding out about learners’ prior knowledge</w:t>
            </w:r>
          </w:p>
          <w:p w:rsidR="00513EAB" w:rsidRPr="009F095C" w:rsidRDefault="00513EAB" w:rsidP="002C4356">
            <w:pPr>
              <w:pStyle w:val="Heading3"/>
              <w:numPr>
                <w:ilvl w:val="0"/>
                <w:numId w:val="23"/>
              </w:numPr>
              <w:spacing w:before="0" w:after="0"/>
              <w:rPr>
                <w:rFonts w:asciiTheme="minorHAnsi" w:hAnsiTheme="minorHAnsi"/>
                <w:sz w:val="22"/>
              </w:rPr>
            </w:pPr>
            <w:r w:rsidRPr="009F095C">
              <w:rPr>
                <w:rFonts w:asciiTheme="minorHAnsi" w:hAnsiTheme="minorHAnsi"/>
                <w:sz w:val="22"/>
              </w:rPr>
              <w:t xml:space="preserve">Pre-teaching key vocabulary </w:t>
            </w:r>
          </w:p>
          <w:p w:rsidR="00513EAB" w:rsidRPr="009F095C" w:rsidRDefault="00513EAB"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 xml:space="preserve">Read the </w:t>
            </w:r>
            <w:hyperlink r:id="rId22" w:tooltip="KeyWordList" w:history="1">
              <w:r w:rsidRPr="009F095C">
                <w:rPr>
                  <w:rStyle w:val="Hyperlink"/>
                  <w:rFonts w:asciiTheme="minorHAnsi" w:hAnsiTheme="minorHAnsi"/>
                  <w:sz w:val="22"/>
                  <w:szCs w:val="22"/>
                </w:rPr>
                <w:t>Keyword L</w:t>
              </w:r>
              <w:r w:rsidRPr="009F095C">
                <w:rPr>
                  <w:rStyle w:val="Hyperlink"/>
                  <w:rFonts w:asciiTheme="minorHAnsi" w:hAnsiTheme="minorHAnsi"/>
                  <w:sz w:val="22"/>
                  <w:szCs w:val="22"/>
                </w:rPr>
                <w:t>i</w:t>
              </w:r>
              <w:r w:rsidRPr="009F095C">
                <w:rPr>
                  <w:rStyle w:val="Hyperlink"/>
                  <w:rFonts w:asciiTheme="minorHAnsi" w:hAnsiTheme="minorHAnsi"/>
                  <w:sz w:val="22"/>
                  <w:szCs w:val="22"/>
                </w:rPr>
                <w:t>st</w:t>
              </w:r>
              <w:r w:rsidRPr="009F095C">
                <w:rPr>
                  <w:rStyle w:val="Hyperlink"/>
                  <w:rFonts w:asciiTheme="minorHAnsi" w:hAnsiTheme="minorHAnsi"/>
                  <w:sz w:val="22"/>
                  <w:szCs w:val="22"/>
                </w:rPr>
                <w:t xml:space="preserve"> </w:t>
              </w:r>
              <w:r w:rsidRPr="009F095C">
                <w:rPr>
                  <w:rStyle w:val="Hyperlink"/>
                  <w:rFonts w:asciiTheme="minorHAnsi" w:hAnsiTheme="minorHAnsi"/>
                  <w:sz w:val="22"/>
                  <w:szCs w:val="22"/>
                </w:rPr>
                <w:t>(Word 21KB)</w:t>
              </w:r>
            </w:hyperlink>
            <w:r w:rsidRPr="009F095C">
              <w:rPr>
                <w:rFonts w:asciiTheme="minorHAnsi" w:hAnsiTheme="minorHAnsi"/>
                <w:sz w:val="22"/>
                <w:szCs w:val="22"/>
              </w:rPr>
              <w:t xml:space="preserve"> through aloud as a class. </w:t>
            </w:r>
          </w:p>
          <w:p w:rsidR="00513EAB" w:rsidRPr="009F095C" w:rsidRDefault="00513EAB"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 xml:space="preserve">Ask students to use the </w:t>
            </w:r>
            <w:hyperlink r:id="rId23" w:history="1">
              <w:r w:rsidRPr="000D0F9B">
                <w:rPr>
                  <w:rStyle w:val="Hyperlink"/>
                  <w:rFonts w:asciiTheme="minorHAnsi" w:hAnsiTheme="minorHAnsi"/>
                  <w:color w:val="FF0000"/>
                  <w:sz w:val="22"/>
                  <w:szCs w:val="22"/>
                </w:rPr>
                <w:t>before and after vocabulary grid</w:t>
              </w:r>
            </w:hyperlink>
            <w:r w:rsidRPr="009F095C">
              <w:rPr>
                <w:rFonts w:asciiTheme="minorHAnsi" w:hAnsiTheme="minorHAnsi"/>
                <w:sz w:val="22"/>
                <w:szCs w:val="22"/>
              </w:rPr>
              <w:t xml:space="preserve"> to write down the meanings of any words that they know and guess the meanings of the others. Dictionaries are not to be used.</w:t>
            </w:r>
            <w:r w:rsidR="000D0F9B">
              <w:rPr>
                <w:rFonts w:asciiTheme="minorHAnsi" w:hAnsiTheme="minorHAnsi"/>
                <w:sz w:val="22"/>
                <w:szCs w:val="22"/>
              </w:rPr>
              <w:t xml:space="preserve"> </w:t>
            </w:r>
          </w:p>
          <w:p w:rsidR="00513EAB" w:rsidRPr="009F095C" w:rsidRDefault="00D974F1"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Ask students to match the keywords and their</w:t>
            </w:r>
            <w:r w:rsidR="00513EAB" w:rsidRPr="009F095C">
              <w:rPr>
                <w:rFonts w:asciiTheme="minorHAnsi" w:hAnsiTheme="minorHAnsi"/>
                <w:sz w:val="22"/>
                <w:szCs w:val="22"/>
              </w:rPr>
              <w:t xml:space="preserve"> </w:t>
            </w:r>
            <w:hyperlink r:id="rId24" w:tooltip="defintions" w:history="1">
              <w:r w:rsidR="00513EAB" w:rsidRPr="009F095C">
                <w:rPr>
                  <w:rStyle w:val="Hyperlink"/>
                  <w:rFonts w:asciiTheme="minorHAnsi" w:hAnsiTheme="minorHAnsi"/>
                  <w:sz w:val="22"/>
                  <w:szCs w:val="22"/>
                </w:rPr>
                <w:t>definitions (Wor</w:t>
              </w:r>
              <w:r w:rsidR="00513EAB" w:rsidRPr="009F095C">
                <w:rPr>
                  <w:rStyle w:val="Hyperlink"/>
                  <w:rFonts w:asciiTheme="minorHAnsi" w:hAnsiTheme="minorHAnsi"/>
                  <w:sz w:val="22"/>
                  <w:szCs w:val="22"/>
                </w:rPr>
                <w:t>d</w:t>
              </w:r>
              <w:r w:rsidR="00513EAB" w:rsidRPr="009F095C">
                <w:rPr>
                  <w:rStyle w:val="Hyperlink"/>
                  <w:rFonts w:asciiTheme="minorHAnsi" w:hAnsiTheme="minorHAnsi"/>
                  <w:sz w:val="22"/>
                  <w:szCs w:val="22"/>
                </w:rPr>
                <w:t xml:space="preserve"> 37KB)</w:t>
              </w:r>
            </w:hyperlink>
            <w:r w:rsidRPr="009F095C">
              <w:rPr>
                <w:rFonts w:asciiTheme="minorHAnsi" w:hAnsiTheme="minorHAnsi"/>
                <w:sz w:val="22"/>
                <w:szCs w:val="22"/>
              </w:rPr>
              <w:t>. Dictionaries can be used,</w:t>
            </w:r>
            <w:r w:rsidR="00513EAB" w:rsidRPr="009F095C">
              <w:rPr>
                <w:rFonts w:asciiTheme="minorHAnsi" w:hAnsiTheme="minorHAnsi"/>
                <w:sz w:val="22"/>
                <w:szCs w:val="22"/>
              </w:rPr>
              <w:t xml:space="preserve"> if needed.</w:t>
            </w:r>
          </w:p>
          <w:p w:rsidR="00513EAB" w:rsidRPr="009F095C" w:rsidRDefault="00D974F1"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Ask students to match words and</w:t>
            </w:r>
            <w:r w:rsidR="00513EAB" w:rsidRPr="009F095C">
              <w:rPr>
                <w:rFonts w:asciiTheme="minorHAnsi" w:hAnsiTheme="minorHAnsi"/>
                <w:sz w:val="22"/>
                <w:szCs w:val="22"/>
              </w:rPr>
              <w:t xml:space="preserve"> </w:t>
            </w:r>
            <w:hyperlink r:id="rId25" w:tooltip="pictures" w:history="1">
              <w:r w:rsidR="00513EAB" w:rsidRPr="009F095C">
                <w:rPr>
                  <w:rStyle w:val="Hyperlink"/>
                  <w:rFonts w:asciiTheme="minorHAnsi" w:hAnsiTheme="minorHAnsi"/>
                  <w:sz w:val="22"/>
                  <w:szCs w:val="22"/>
                </w:rPr>
                <w:t xml:space="preserve">pictures </w:t>
              </w:r>
              <w:r w:rsidR="00513EAB" w:rsidRPr="009F095C">
                <w:rPr>
                  <w:rStyle w:val="Hyperlink"/>
                  <w:rFonts w:asciiTheme="minorHAnsi" w:hAnsiTheme="minorHAnsi"/>
                  <w:sz w:val="22"/>
                  <w:szCs w:val="22"/>
                </w:rPr>
                <w:t>(</w:t>
              </w:r>
              <w:r w:rsidR="00513EAB" w:rsidRPr="009F095C">
                <w:rPr>
                  <w:rStyle w:val="Hyperlink"/>
                  <w:rFonts w:asciiTheme="minorHAnsi" w:hAnsiTheme="minorHAnsi"/>
                  <w:sz w:val="22"/>
                  <w:szCs w:val="22"/>
                </w:rPr>
                <w:t>Word 59KB)</w:t>
              </w:r>
            </w:hyperlink>
            <w:r w:rsidR="00513EAB" w:rsidRPr="009F095C">
              <w:rPr>
                <w:rFonts w:asciiTheme="minorHAnsi" w:hAnsiTheme="minorHAnsi"/>
                <w:sz w:val="22"/>
                <w:szCs w:val="22"/>
              </w:rPr>
              <w:t xml:space="preserve"> . </w:t>
            </w:r>
            <w:r w:rsidRPr="009F095C">
              <w:rPr>
                <w:rFonts w:asciiTheme="minorHAnsi" w:hAnsiTheme="minorHAnsi"/>
                <w:sz w:val="22"/>
                <w:szCs w:val="22"/>
              </w:rPr>
              <w:t>Students w</w:t>
            </w:r>
            <w:r w:rsidR="00513EAB" w:rsidRPr="009F095C">
              <w:rPr>
                <w:rFonts w:asciiTheme="minorHAnsi" w:hAnsiTheme="minorHAnsi"/>
                <w:sz w:val="22"/>
                <w:szCs w:val="22"/>
              </w:rPr>
              <w:t>rite down the number of each picture and beside it write the matc</w:t>
            </w:r>
            <w:r w:rsidRPr="009F095C">
              <w:rPr>
                <w:rFonts w:asciiTheme="minorHAnsi" w:hAnsiTheme="minorHAnsi"/>
                <w:sz w:val="22"/>
                <w:szCs w:val="22"/>
              </w:rPr>
              <w:t>hing word or words from the key</w:t>
            </w:r>
            <w:r w:rsidR="00513EAB" w:rsidRPr="009F095C">
              <w:rPr>
                <w:rFonts w:asciiTheme="minorHAnsi" w:hAnsiTheme="minorHAnsi"/>
                <w:sz w:val="22"/>
                <w:szCs w:val="22"/>
              </w:rPr>
              <w:t>words list.</w:t>
            </w:r>
          </w:p>
          <w:p w:rsidR="008F66FD" w:rsidRPr="009F095C" w:rsidRDefault="00D974F1"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Ask s</w:t>
            </w:r>
            <w:r w:rsidR="00513EAB" w:rsidRPr="009F095C">
              <w:rPr>
                <w:rFonts w:asciiTheme="minorHAnsi" w:hAnsiTheme="minorHAnsi"/>
                <w:sz w:val="22"/>
                <w:szCs w:val="22"/>
              </w:rPr>
              <w:t xml:space="preserve">tudents </w:t>
            </w:r>
            <w:r w:rsidRPr="009F095C">
              <w:rPr>
                <w:rFonts w:asciiTheme="minorHAnsi" w:hAnsiTheme="minorHAnsi"/>
                <w:sz w:val="22"/>
                <w:szCs w:val="22"/>
              </w:rPr>
              <w:t>to write down the key</w:t>
            </w:r>
            <w:r w:rsidR="008F66FD" w:rsidRPr="009F095C">
              <w:rPr>
                <w:rFonts w:asciiTheme="minorHAnsi" w:hAnsiTheme="minorHAnsi"/>
                <w:sz w:val="22"/>
                <w:szCs w:val="22"/>
              </w:rPr>
              <w:t>words in their science books</w:t>
            </w:r>
            <w:r w:rsidR="00513EAB" w:rsidRPr="009F095C">
              <w:rPr>
                <w:rFonts w:asciiTheme="minorHAnsi" w:hAnsiTheme="minorHAnsi"/>
                <w:sz w:val="22"/>
                <w:szCs w:val="22"/>
              </w:rPr>
              <w:t xml:space="preserve"> using a separate line</w:t>
            </w:r>
            <w:r w:rsidRPr="009F095C">
              <w:rPr>
                <w:rFonts w:asciiTheme="minorHAnsi" w:hAnsiTheme="minorHAnsi"/>
                <w:sz w:val="22"/>
                <w:szCs w:val="22"/>
              </w:rPr>
              <w:t xml:space="preserve"> for each</w:t>
            </w:r>
            <w:r w:rsidR="008F66FD" w:rsidRPr="009F095C">
              <w:rPr>
                <w:rFonts w:asciiTheme="minorHAnsi" w:hAnsiTheme="minorHAnsi"/>
                <w:sz w:val="22"/>
                <w:szCs w:val="22"/>
              </w:rPr>
              <w:t xml:space="preserve">. </w:t>
            </w:r>
            <w:r w:rsidRPr="009F095C">
              <w:rPr>
                <w:rFonts w:asciiTheme="minorHAnsi" w:hAnsiTheme="minorHAnsi"/>
                <w:sz w:val="22"/>
                <w:szCs w:val="22"/>
              </w:rPr>
              <w:t>They choose five of the keywords to</w:t>
            </w:r>
            <w:r w:rsidR="00513EAB" w:rsidRPr="009F095C">
              <w:rPr>
                <w:rFonts w:asciiTheme="minorHAnsi" w:hAnsiTheme="minorHAnsi"/>
                <w:sz w:val="22"/>
                <w:szCs w:val="22"/>
              </w:rPr>
              <w:t xml:space="preserve"> </w:t>
            </w:r>
            <w:r w:rsidRPr="009F095C">
              <w:rPr>
                <w:rFonts w:asciiTheme="minorHAnsi" w:hAnsiTheme="minorHAnsi"/>
                <w:sz w:val="22"/>
                <w:szCs w:val="22"/>
              </w:rPr>
              <w:t xml:space="preserve">learn </w:t>
            </w:r>
            <w:r w:rsidR="00513EAB" w:rsidRPr="009F095C">
              <w:rPr>
                <w:rFonts w:asciiTheme="minorHAnsi" w:hAnsiTheme="minorHAnsi"/>
                <w:sz w:val="22"/>
                <w:szCs w:val="22"/>
              </w:rPr>
              <w:t>so that they are ready to test</w:t>
            </w:r>
            <w:r w:rsidR="008F66FD" w:rsidRPr="009F095C">
              <w:rPr>
                <w:rFonts w:asciiTheme="minorHAnsi" w:hAnsiTheme="minorHAnsi"/>
                <w:sz w:val="22"/>
                <w:szCs w:val="22"/>
              </w:rPr>
              <w:t xml:space="preserve"> a partner in the next lesson. </w:t>
            </w:r>
          </w:p>
          <w:p w:rsidR="008F66FD" w:rsidRPr="009F095C" w:rsidRDefault="008F66FD"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F</w:t>
            </w:r>
            <w:r w:rsidR="00D974F1" w:rsidRPr="009F095C">
              <w:rPr>
                <w:rFonts w:asciiTheme="minorHAnsi" w:hAnsiTheme="minorHAnsi"/>
                <w:sz w:val="22"/>
                <w:szCs w:val="22"/>
              </w:rPr>
              <w:t>ind ou</w:t>
            </w:r>
            <w:r w:rsidRPr="009F095C">
              <w:rPr>
                <w:rFonts w:asciiTheme="minorHAnsi" w:hAnsiTheme="minorHAnsi"/>
                <w:sz w:val="22"/>
                <w:szCs w:val="22"/>
              </w:rPr>
              <w:t>t how students learn new words</w:t>
            </w:r>
            <w:r w:rsidR="009F095C" w:rsidRPr="009F095C">
              <w:rPr>
                <w:rFonts w:asciiTheme="minorHAnsi" w:hAnsiTheme="minorHAnsi"/>
                <w:sz w:val="22"/>
                <w:szCs w:val="22"/>
              </w:rPr>
              <w:t xml:space="preserve"> and discuss this</w:t>
            </w:r>
            <w:r w:rsidRPr="009F095C">
              <w:rPr>
                <w:rFonts w:asciiTheme="minorHAnsi" w:hAnsiTheme="minorHAnsi"/>
                <w:sz w:val="22"/>
                <w:szCs w:val="22"/>
              </w:rPr>
              <w:t xml:space="preserve"> in class</w:t>
            </w:r>
            <w:r w:rsidR="009F095C" w:rsidRPr="009F095C">
              <w:rPr>
                <w:rFonts w:asciiTheme="minorHAnsi" w:hAnsiTheme="minorHAnsi"/>
                <w:sz w:val="22"/>
                <w:szCs w:val="22"/>
              </w:rPr>
              <w:t xml:space="preserve"> in order to raise awareness about vocabulary learning strategies</w:t>
            </w:r>
            <w:r w:rsidRPr="009F095C">
              <w:rPr>
                <w:rFonts w:asciiTheme="minorHAnsi" w:hAnsiTheme="minorHAnsi"/>
                <w:sz w:val="22"/>
                <w:szCs w:val="22"/>
              </w:rPr>
              <w:t xml:space="preserve">. </w:t>
            </w:r>
          </w:p>
          <w:p w:rsidR="00513EAB" w:rsidRPr="009F095C" w:rsidRDefault="00D974F1" w:rsidP="00BA6290">
            <w:pPr>
              <w:pStyle w:val="NormalWeb"/>
              <w:numPr>
                <w:ilvl w:val="0"/>
                <w:numId w:val="7"/>
              </w:numPr>
              <w:spacing w:before="0" w:beforeAutospacing="0" w:after="0" w:afterAutospacing="0"/>
              <w:rPr>
                <w:rFonts w:asciiTheme="minorHAnsi" w:hAnsiTheme="minorHAnsi"/>
                <w:sz w:val="22"/>
                <w:szCs w:val="22"/>
              </w:rPr>
            </w:pPr>
            <w:r w:rsidRPr="009F095C">
              <w:rPr>
                <w:rFonts w:asciiTheme="minorHAnsi" w:hAnsiTheme="minorHAnsi"/>
                <w:sz w:val="22"/>
                <w:szCs w:val="22"/>
              </w:rPr>
              <w:t>Explain that o</w:t>
            </w:r>
            <w:r w:rsidR="00513EAB" w:rsidRPr="009F095C">
              <w:rPr>
                <w:rFonts w:asciiTheme="minorHAnsi" w:hAnsiTheme="minorHAnsi"/>
                <w:sz w:val="22"/>
                <w:szCs w:val="22"/>
              </w:rPr>
              <w:t xml:space="preserve">ne way of learning vocabulary is "look, say and spell, cover, write and check". This means, look at the word, say and spell it to yourself, cover the word so you can't see </w:t>
            </w:r>
            <w:r w:rsidRPr="009F095C">
              <w:rPr>
                <w:rFonts w:asciiTheme="minorHAnsi" w:hAnsiTheme="minorHAnsi"/>
                <w:sz w:val="22"/>
                <w:szCs w:val="22"/>
              </w:rPr>
              <w:t>it, write it down and check the</w:t>
            </w:r>
            <w:r w:rsidR="00513EAB" w:rsidRPr="009F095C">
              <w:rPr>
                <w:rFonts w:asciiTheme="minorHAnsi" w:hAnsiTheme="minorHAnsi"/>
                <w:sz w:val="22"/>
                <w:szCs w:val="22"/>
              </w:rPr>
              <w:t xml:space="preserve"> spelling to see if you have spelt it correctly. </w:t>
            </w:r>
            <w:r w:rsidR="009F095C" w:rsidRPr="009F095C">
              <w:rPr>
                <w:rFonts w:asciiTheme="minorHAnsi" w:hAnsiTheme="minorHAnsi"/>
                <w:sz w:val="22"/>
                <w:szCs w:val="22"/>
              </w:rPr>
              <w:t xml:space="preserve">The value of using </w:t>
            </w:r>
            <w:hyperlink r:id="rId26" w:history="1">
              <w:r w:rsidR="009F095C" w:rsidRPr="009F095C">
                <w:rPr>
                  <w:rStyle w:val="Hyperlink"/>
                  <w:rFonts w:asciiTheme="minorHAnsi" w:hAnsiTheme="minorHAnsi"/>
                  <w:sz w:val="22"/>
                  <w:szCs w:val="22"/>
                </w:rPr>
                <w:t>word cards</w:t>
              </w:r>
            </w:hyperlink>
            <w:r w:rsidR="009F095C" w:rsidRPr="009F095C">
              <w:rPr>
                <w:rFonts w:asciiTheme="minorHAnsi" w:hAnsiTheme="minorHAnsi"/>
                <w:sz w:val="22"/>
                <w:szCs w:val="22"/>
              </w:rPr>
              <w:t xml:space="preserve"> should be explained in this context.</w:t>
            </w:r>
          </w:p>
          <w:p w:rsidR="00513EAB" w:rsidRDefault="00EC16A6" w:rsidP="00EC16A6">
            <w:pPr>
              <w:pStyle w:val="NormalWeb"/>
              <w:rPr>
                <w:rFonts w:asciiTheme="minorHAnsi" w:hAnsiTheme="minorHAnsi"/>
                <w:sz w:val="22"/>
                <w:szCs w:val="22"/>
              </w:rPr>
            </w:pPr>
            <w:r w:rsidRPr="00EC16A6">
              <w:rPr>
                <w:rFonts w:asciiTheme="minorHAnsi" w:hAnsiTheme="minorHAnsi"/>
                <w:sz w:val="22"/>
                <w:szCs w:val="22"/>
              </w:rPr>
              <w:t>Ask students to p</w:t>
            </w:r>
            <w:r w:rsidR="00513EAB" w:rsidRPr="00EC16A6">
              <w:rPr>
                <w:rFonts w:asciiTheme="minorHAnsi" w:hAnsiTheme="minorHAnsi"/>
                <w:sz w:val="22"/>
                <w:szCs w:val="22"/>
              </w:rPr>
              <w:t xml:space="preserve">ut these words into a </w:t>
            </w:r>
            <w:hyperlink r:id="rId27" w:tooltip="The Living World- Eat or be Eaten" w:history="1">
              <w:r w:rsidR="00513EAB" w:rsidRPr="00EC16A6">
                <w:rPr>
                  <w:rStyle w:val="Hyperlink"/>
                  <w:rFonts w:asciiTheme="minorHAnsi" w:hAnsiTheme="minorHAnsi"/>
                  <w:color w:val="FF0000"/>
                  <w:sz w:val="22"/>
                  <w:szCs w:val="22"/>
                </w:rPr>
                <w:t>The Living World- Eat or be Eaten (RTF 1MB)</w:t>
              </w:r>
            </w:hyperlink>
            <w:r>
              <w:rPr>
                <w:rFonts w:asciiTheme="minorHAnsi" w:hAnsiTheme="minorHAnsi"/>
                <w:sz w:val="22"/>
                <w:szCs w:val="22"/>
              </w:rPr>
              <w:t xml:space="preserve">: a consumer, </w:t>
            </w:r>
            <w:proofErr w:type="gramStart"/>
            <w:r w:rsidR="00513EAB" w:rsidRPr="00EC16A6">
              <w:rPr>
                <w:rFonts w:asciiTheme="minorHAnsi" w:hAnsiTheme="minorHAnsi"/>
                <w:sz w:val="22"/>
                <w:szCs w:val="22"/>
              </w:rPr>
              <w:t>a</w:t>
            </w:r>
            <w:proofErr w:type="gramEnd"/>
            <w:r w:rsidR="00513EAB" w:rsidRPr="00EC16A6">
              <w:rPr>
                <w:rFonts w:asciiTheme="minorHAnsi" w:hAnsiTheme="minorHAnsi"/>
                <w:sz w:val="22"/>
                <w:szCs w:val="22"/>
              </w:rPr>
              <w:t xml:space="preserve"> herbivore, to decompose, living things, an omni</w:t>
            </w:r>
            <w:r w:rsidRPr="00EC16A6">
              <w:rPr>
                <w:rFonts w:asciiTheme="minorHAnsi" w:hAnsiTheme="minorHAnsi"/>
                <w:sz w:val="22"/>
                <w:szCs w:val="22"/>
              </w:rPr>
              <w:t xml:space="preserve">vore, a producer, a carnivore. See </w:t>
            </w:r>
            <w:hyperlink r:id="rId28" w:history="1">
              <w:r w:rsidRPr="00EC16A6">
                <w:rPr>
                  <w:rStyle w:val="Hyperlink"/>
                  <w:rFonts w:asciiTheme="minorHAnsi" w:hAnsiTheme="minorHAnsi"/>
                  <w:sz w:val="22"/>
                  <w:szCs w:val="22"/>
                </w:rPr>
                <w:t>structured overviews</w:t>
              </w:r>
            </w:hyperlink>
            <w:r w:rsidRPr="00EC16A6">
              <w:rPr>
                <w:rFonts w:asciiTheme="minorHAnsi" w:hAnsiTheme="minorHAnsi"/>
                <w:sz w:val="22"/>
                <w:szCs w:val="22"/>
              </w:rPr>
              <w:t xml:space="preserve"> for more information</w:t>
            </w:r>
            <w:r w:rsidR="00513EAB" w:rsidRPr="00EC16A6">
              <w:rPr>
                <w:rFonts w:asciiTheme="minorHAnsi" w:hAnsiTheme="minorHAnsi"/>
                <w:sz w:val="22"/>
                <w:szCs w:val="22"/>
              </w:rPr>
              <w:t xml:space="preserve">. </w:t>
            </w:r>
          </w:p>
          <w:p w:rsidR="00EC16A6" w:rsidRPr="00EC16A6" w:rsidRDefault="00EC16A6" w:rsidP="00EC16A6">
            <w:pPr>
              <w:pStyle w:val="NormalWeb"/>
              <w:rPr>
                <w:rFonts w:asciiTheme="minorHAnsi" w:hAnsiTheme="minorHAnsi"/>
                <w:sz w:val="22"/>
                <w:szCs w:val="22"/>
              </w:rPr>
            </w:pPr>
          </w:p>
        </w:tc>
      </w:tr>
      <w:tr w:rsidR="00341091" w:rsidRPr="009E5B92" w:rsidTr="00406763">
        <w:trPr>
          <w:cantSplit/>
        </w:trPr>
        <w:tc>
          <w:tcPr>
            <w:tcW w:w="5000" w:type="pct"/>
            <w:gridSpan w:val="4"/>
          </w:tcPr>
          <w:p w:rsidR="00341091" w:rsidRDefault="00B84A4B" w:rsidP="00406763">
            <w:pPr>
              <w:pStyle w:val="Heading3"/>
              <w:spacing w:before="0" w:after="0"/>
              <w:rPr>
                <w:rFonts w:asciiTheme="minorHAnsi" w:hAnsiTheme="minorHAnsi"/>
                <w:sz w:val="22"/>
              </w:rPr>
            </w:pPr>
            <w:r>
              <w:rPr>
                <w:rFonts w:asciiTheme="minorHAnsi" w:hAnsiTheme="minorHAnsi"/>
                <w:sz w:val="22"/>
              </w:rPr>
              <w:lastRenderedPageBreak/>
              <w:t>Learning t</w:t>
            </w:r>
            <w:r w:rsidR="00341091">
              <w:rPr>
                <w:rFonts w:asciiTheme="minorHAnsi" w:hAnsiTheme="minorHAnsi"/>
                <w:sz w:val="22"/>
              </w:rPr>
              <w:t>ask 2</w:t>
            </w:r>
          </w:p>
          <w:p w:rsidR="00B640FD" w:rsidRDefault="00B84A4B" w:rsidP="00B640FD">
            <w:pPr>
              <w:spacing w:after="0"/>
              <w:rPr>
                <w:rFonts w:asciiTheme="minorHAnsi" w:hAnsiTheme="minorHAnsi"/>
                <w:lang w:eastAsia="en-NZ"/>
              </w:rPr>
            </w:pPr>
            <w:r w:rsidRPr="00B302E2">
              <w:rPr>
                <w:rFonts w:asciiTheme="minorHAnsi" w:hAnsiTheme="minorHAnsi"/>
                <w:lang w:eastAsia="en-NZ"/>
              </w:rPr>
              <w:t xml:space="preserve">Expected time frame: </w:t>
            </w:r>
            <w:r w:rsidR="00295D58">
              <w:rPr>
                <w:rFonts w:asciiTheme="minorHAnsi" w:hAnsiTheme="minorHAnsi"/>
                <w:lang w:eastAsia="en-NZ"/>
              </w:rPr>
              <w:t>2-3</w:t>
            </w:r>
            <w:r w:rsidR="0009154F">
              <w:rPr>
                <w:rFonts w:asciiTheme="minorHAnsi" w:hAnsiTheme="minorHAnsi"/>
                <w:lang w:eastAsia="en-NZ"/>
              </w:rPr>
              <w:t xml:space="preserve"> lessons</w:t>
            </w:r>
          </w:p>
          <w:p w:rsidR="0009154F" w:rsidRDefault="0009154F" w:rsidP="00B640FD">
            <w:pPr>
              <w:spacing w:after="0"/>
              <w:rPr>
                <w:rFonts w:asciiTheme="minorHAnsi" w:hAnsiTheme="minorHAnsi"/>
                <w:lang w:eastAsia="en-NZ"/>
              </w:rPr>
            </w:pPr>
          </w:p>
          <w:p w:rsidR="00B640FD" w:rsidRDefault="00B640FD" w:rsidP="00B640FD">
            <w:pPr>
              <w:spacing w:after="0"/>
              <w:rPr>
                <w:rFonts w:asciiTheme="minorHAnsi" w:hAnsiTheme="minorHAnsi"/>
                <w:lang w:eastAsia="en-NZ"/>
              </w:rPr>
            </w:pPr>
            <w:r w:rsidRPr="00B302E2">
              <w:rPr>
                <w:rFonts w:asciiTheme="minorHAnsi" w:hAnsiTheme="minorHAnsi"/>
                <w:lang w:eastAsia="en-NZ"/>
              </w:rPr>
              <w:t>These learning activities are designed to</w:t>
            </w:r>
            <w:r>
              <w:rPr>
                <w:rFonts w:asciiTheme="minorHAnsi" w:hAnsiTheme="minorHAnsi"/>
                <w:lang w:eastAsia="en-NZ"/>
              </w:rPr>
              <w:t xml:space="preserve"> help students read science information texts </w:t>
            </w:r>
            <w:r w:rsidR="00C11232">
              <w:rPr>
                <w:rFonts w:asciiTheme="minorHAnsi" w:hAnsiTheme="minorHAnsi"/>
                <w:lang w:eastAsia="en-NZ"/>
              </w:rPr>
              <w:t>to access key ideas</w:t>
            </w:r>
            <w:r w:rsidR="003E4713">
              <w:rPr>
                <w:rFonts w:asciiTheme="minorHAnsi" w:hAnsiTheme="minorHAnsi"/>
                <w:lang w:eastAsia="en-NZ"/>
              </w:rPr>
              <w:t xml:space="preserve"> about the classification of organisms </w:t>
            </w:r>
            <w:r w:rsidR="00C11232">
              <w:rPr>
                <w:rFonts w:asciiTheme="minorHAnsi" w:hAnsiTheme="minorHAnsi"/>
                <w:lang w:eastAsia="en-NZ"/>
              </w:rPr>
              <w:t xml:space="preserve">according to what they eat </w:t>
            </w:r>
            <w:r w:rsidR="003E4713">
              <w:rPr>
                <w:rFonts w:asciiTheme="minorHAnsi" w:hAnsiTheme="minorHAnsi"/>
                <w:lang w:eastAsia="en-NZ"/>
              </w:rPr>
              <w:t xml:space="preserve">and </w:t>
            </w:r>
            <w:r w:rsidR="00C11232">
              <w:rPr>
                <w:rFonts w:asciiTheme="minorHAnsi" w:hAnsiTheme="minorHAnsi"/>
                <w:lang w:eastAsia="en-NZ"/>
              </w:rPr>
              <w:t xml:space="preserve">what a food chain is.  They provide multiple opportunities for students to interact with </w:t>
            </w:r>
            <w:r w:rsidR="0009154F">
              <w:rPr>
                <w:rFonts w:asciiTheme="minorHAnsi" w:hAnsiTheme="minorHAnsi"/>
                <w:lang w:eastAsia="en-NZ"/>
              </w:rPr>
              <w:t>the texts to familiarise them with these ideas, as well as key vocabulary and the use of classification and description in structuring science information texts.</w:t>
            </w:r>
            <w:r w:rsidR="00295D58">
              <w:rPr>
                <w:rFonts w:asciiTheme="minorHAnsi" w:hAnsiTheme="minorHAnsi"/>
                <w:lang w:eastAsia="en-NZ"/>
              </w:rPr>
              <w:t xml:space="preserve"> Teachers could choose from these activities to suit different learner needs.</w:t>
            </w:r>
          </w:p>
          <w:p w:rsidR="00887533" w:rsidRDefault="00887533" w:rsidP="00B640FD">
            <w:pPr>
              <w:spacing w:after="0"/>
              <w:rPr>
                <w:rFonts w:asciiTheme="minorHAnsi" w:hAnsiTheme="minorHAnsi"/>
                <w:lang w:eastAsia="en-NZ"/>
              </w:rPr>
            </w:pPr>
          </w:p>
          <w:p w:rsidR="00887533" w:rsidRPr="009874F4" w:rsidRDefault="00887533" w:rsidP="00887533">
            <w:pPr>
              <w:rPr>
                <w:rFonts w:ascii="Calibri" w:hAnsi="Calibri"/>
                <w:i/>
              </w:rPr>
            </w:pPr>
            <w:r w:rsidRPr="009874F4">
              <w:rPr>
                <w:rFonts w:ascii="Calibri" w:hAnsi="Calibri"/>
                <w:i/>
              </w:rPr>
              <w:t>Ensuring learners know the content and language learning outcomes</w:t>
            </w:r>
          </w:p>
          <w:p w:rsidR="00887533" w:rsidRDefault="00887533" w:rsidP="002C4356">
            <w:pPr>
              <w:pStyle w:val="ListParagraph"/>
              <w:numPr>
                <w:ilvl w:val="0"/>
                <w:numId w:val="22"/>
              </w:numPr>
              <w:rPr>
                <w:rFonts w:ascii="Calibri" w:hAnsi="Calibri"/>
                <w:lang w:eastAsia="en-NZ"/>
              </w:rPr>
            </w:pPr>
            <w:r w:rsidRPr="00683A0C">
              <w:rPr>
                <w:rFonts w:ascii="Calibri" w:hAnsi="Calibri"/>
                <w:lang w:eastAsia="en-NZ"/>
              </w:rPr>
              <w:t xml:space="preserve">Share the learning outcomes, including language learning outcomes, </w:t>
            </w:r>
            <w:r>
              <w:rPr>
                <w:rFonts w:ascii="Calibri" w:hAnsi="Calibri"/>
                <w:lang w:eastAsia="en-NZ"/>
              </w:rPr>
              <w:t>with your students, for example:</w:t>
            </w:r>
          </w:p>
          <w:p w:rsidR="00887533" w:rsidRDefault="00887533" w:rsidP="00887533">
            <w:pPr>
              <w:pStyle w:val="ListParagraph"/>
              <w:numPr>
                <w:ilvl w:val="1"/>
                <w:numId w:val="19"/>
              </w:numPr>
              <w:rPr>
                <w:rFonts w:ascii="Calibri" w:hAnsi="Calibri"/>
                <w:lang w:eastAsia="en-NZ"/>
              </w:rPr>
            </w:pPr>
            <w:r>
              <w:rPr>
                <w:rFonts w:ascii="Calibri" w:hAnsi="Calibri"/>
                <w:lang w:eastAsia="en-NZ"/>
              </w:rPr>
              <w:t>I know how plants and animals get their food.</w:t>
            </w:r>
          </w:p>
          <w:p w:rsidR="00887533" w:rsidRDefault="00887533" w:rsidP="00887533">
            <w:pPr>
              <w:pStyle w:val="ListParagraph"/>
              <w:numPr>
                <w:ilvl w:val="1"/>
                <w:numId w:val="19"/>
              </w:numPr>
              <w:rPr>
                <w:rFonts w:ascii="Calibri" w:hAnsi="Calibri"/>
                <w:lang w:eastAsia="en-NZ"/>
              </w:rPr>
            </w:pPr>
            <w:r>
              <w:rPr>
                <w:rFonts w:ascii="Calibri" w:hAnsi="Calibri"/>
                <w:lang w:eastAsia="en-NZ"/>
              </w:rPr>
              <w:t>I know what a food chain is.</w:t>
            </w:r>
          </w:p>
          <w:p w:rsidR="00887533" w:rsidRDefault="002C0C4A" w:rsidP="00887533">
            <w:pPr>
              <w:pStyle w:val="ListParagraph"/>
              <w:numPr>
                <w:ilvl w:val="1"/>
                <w:numId w:val="19"/>
              </w:numPr>
              <w:rPr>
                <w:rFonts w:ascii="Calibri" w:hAnsi="Calibri"/>
                <w:lang w:eastAsia="en-NZ"/>
              </w:rPr>
            </w:pPr>
            <w:r>
              <w:rPr>
                <w:rFonts w:ascii="Calibri" w:hAnsi="Calibri"/>
                <w:lang w:eastAsia="en-NZ"/>
              </w:rPr>
              <w:t>I know key vocabulary to classify organisms.</w:t>
            </w:r>
          </w:p>
          <w:p w:rsidR="001C1C35" w:rsidRDefault="002C0C4A" w:rsidP="001C1C35">
            <w:pPr>
              <w:pStyle w:val="ListParagraph"/>
              <w:numPr>
                <w:ilvl w:val="1"/>
                <w:numId w:val="19"/>
              </w:numPr>
              <w:rPr>
                <w:rFonts w:ascii="Calibri" w:hAnsi="Calibri"/>
                <w:lang w:eastAsia="en-NZ"/>
              </w:rPr>
            </w:pPr>
            <w:r>
              <w:rPr>
                <w:rFonts w:ascii="Calibri" w:hAnsi="Calibri"/>
                <w:lang w:eastAsia="en-NZ"/>
              </w:rPr>
              <w:t>I can identify the main ideas in a scientific description.</w:t>
            </w:r>
          </w:p>
          <w:p w:rsidR="001C1C35" w:rsidRDefault="001C1C35" w:rsidP="001C1C35">
            <w:pPr>
              <w:keepLines w:val="0"/>
              <w:spacing w:after="0"/>
              <w:jc w:val="left"/>
              <w:rPr>
                <w:rFonts w:ascii="Calibri" w:hAnsi="Calibri"/>
                <w:i/>
              </w:rPr>
            </w:pPr>
            <w:r w:rsidRPr="000429BA">
              <w:rPr>
                <w:rFonts w:ascii="Calibri" w:hAnsi="Calibri"/>
                <w:i/>
              </w:rPr>
              <w:t>Giving learners many opportunities to first notice then use new language</w:t>
            </w:r>
          </w:p>
          <w:p w:rsidR="001C1C35" w:rsidRPr="001C1C35" w:rsidRDefault="001C1C35" w:rsidP="001C1C35">
            <w:pPr>
              <w:keepLines w:val="0"/>
              <w:spacing w:after="0"/>
              <w:jc w:val="left"/>
              <w:rPr>
                <w:rFonts w:ascii="Calibri" w:hAnsi="Calibri"/>
                <w:i/>
              </w:rPr>
            </w:pPr>
          </w:p>
          <w:p w:rsidR="00295D58" w:rsidRDefault="00295D58" w:rsidP="002C4356">
            <w:pPr>
              <w:pStyle w:val="Heading2"/>
              <w:numPr>
                <w:ilvl w:val="0"/>
                <w:numId w:val="23"/>
              </w:numPr>
              <w:spacing w:before="0" w:after="0"/>
              <w:rPr>
                <w:rFonts w:asciiTheme="minorHAnsi" w:hAnsiTheme="minorHAnsi"/>
                <w:b/>
                <w:caps w:val="0"/>
                <w:color w:val="auto"/>
                <w:sz w:val="22"/>
              </w:rPr>
            </w:pPr>
            <w:r w:rsidRPr="00295D58">
              <w:rPr>
                <w:rFonts w:asciiTheme="minorHAnsi" w:hAnsiTheme="minorHAnsi"/>
                <w:b/>
                <w:caps w:val="0"/>
                <w:color w:val="auto"/>
                <w:sz w:val="22"/>
              </w:rPr>
              <w:t>Classifying organisms</w:t>
            </w:r>
          </w:p>
          <w:p w:rsidR="00295D58" w:rsidRPr="00295D58" w:rsidRDefault="00295D58" w:rsidP="00295D58">
            <w:pPr>
              <w:spacing w:after="0"/>
              <w:rPr>
                <w:lang w:eastAsia="en-NZ"/>
              </w:rPr>
            </w:pPr>
          </w:p>
          <w:p w:rsidR="00B640FD" w:rsidRPr="002C4356" w:rsidRDefault="0009154F" w:rsidP="002C4356">
            <w:pPr>
              <w:pStyle w:val="ListParagraph"/>
              <w:numPr>
                <w:ilvl w:val="0"/>
                <w:numId w:val="22"/>
              </w:numPr>
              <w:spacing w:after="0"/>
              <w:rPr>
                <w:rFonts w:asciiTheme="minorHAnsi" w:hAnsiTheme="minorHAnsi"/>
                <w:b/>
                <w:lang w:eastAsia="en-NZ"/>
              </w:rPr>
            </w:pPr>
            <w:r w:rsidRPr="002C4356">
              <w:rPr>
                <w:rFonts w:asciiTheme="minorHAnsi" w:hAnsiTheme="minorHAnsi"/>
                <w:b/>
                <w:lang w:eastAsia="en-NZ"/>
              </w:rPr>
              <w:t xml:space="preserve">Identifying </w:t>
            </w:r>
            <w:r w:rsidR="00B640FD" w:rsidRPr="002C4356">
              <w:rPr>
                <w:rFonts w:asciiTheme="minorHAnsi" w:hAnsiTheme="minorHAnsi"/>
                <w:b/>
                <w:lang w:eastAsia="en-NZ"/>
              </w:rPr>
              <w:t>main idea</w:t>
            </w:r>
            <w:r w:rsidRPr="002C4356">
              <w:rPr>
                <w:rFonts w:asciiTheme="minorHAnsi" w:hAnsiTheme="minorHAnsi"/>
                <w:b/>
                <w:lang w:eastAsia="en-NZ"/>
              </w:rPr>
              <w:t>s</w:t>
            </w:r>
            <w:r w:rsidR="00B640FD" w:rsidRPr="002C4356">
              <w:rPr>
                <w:rFonts w:asciiTheme="minorHAnsi" w:hAnsiTheme="minorHAnsi"/>
                <w:b/>
                <w:lang w:eastAsia="en-NZ"/>
              </w:rPr>
              <w:t xml:space="preserve"> in paragraphs</w:t>
            </w:r>
          </w:p>
          <w:p w:rsidR="00EC16A6" w:rsidRPr="00295D58" w:rsidRDefault="0009154F" w:rsidP="002C4356">
            <w:pPr>
              <w:pStyle w:val="NormalWeb"/>
              <w:spacing w:before="0" w:beforeAutospacing="0" w:after="0" w:afterAutospacing="0"/>
              <w:ind w:left="360"/>
              <w:rPr>
                <w:rFonts w:asciiTheme="minorHAnsi" w:hAnsiTheme="minorHAnsi"/>
                <w:sz w:val="22"/>
                <w:szCs w:val="22"/>
              </w:rPr>
            </w:pPr>
            <w:r w:rsidRPr="00295D58">
              <w:rPr>
                <w:rFonts w:asciiTheme="minorHAnsi" w:hAnsiTheme="minorHAnsi"/>
                <w:sz w:val="22"/>
                <w:szCs w:val="22"/>
              </w:rPr>
              <w:t>Ask s</w:t>
            </w:r>
            <w:r w:rsidR="00EC16A6" w:rsidRPr="00295D58">
              <w:rPr>
                <w:rFonts w:asciiTheme="minorHAnsi" w:hAnsiTheme="minorHAnsi"/>
                <w:sz w:val="22"/>
                <w:szCs w:val="22"/>
              </w:rPr>
              <w:t xml:space="preserve">tudents </w:t>
            </w:r>
            <w:r w:rsidRPr="00295D58">
              <w:rPr>
                <w:rFonts w:asciiTheme="minorHAnsi" w:hAnsiTheme="minorHAnsi"/>
                <w:sz w:val="22"/>
                <w:szCs w:val="22"/>
              </w:rPr>
              <w:t xml:space="preserve">to </w:t>
            </w:r>
            <w:r w:rsidR="00EC16A6" w:rsidRPr="00295D58">
              <w:rPr>
                <w:rFonts w:asciiTheme="minorHAnsi" w:hAnsiTheme="minorHAnsi"/>
                <w:sz w:val="22"/>
                <w:szCs w:val="22"/>
              </w:rPr>
              <w:t xml:space="preserve">read the text </w:t>
            </w:r>
            <w:hyperlink r:id="rId29" w:tooltip="HowOrganismsGetTheirFood" w:history="1">
              <w:r w:rsidR="00EC16A6" w:rsidRPr="00295D58">
                <w:rPr>
                  <w:rStyle w:val="Hyperlink"/>
                  <w:rFonts w:asciiTheme="minorHAnsi" w:hAnsiTheme="minorHAnsi"/>
                  <w:sz w:val="22"/>
                  <w:szCs w:val="22"/>
                </w:rPr>
                <w:t>How</w:t>
              </w:r>
              <w:r w:rsidR="00B640FD"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Organisms</w:t>
              </w:r>
              <w:r w:rsidR="00B640FD"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Get</w:t>
              </w:r>
              <w:r w:rsidR="00B640FD"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Their</w:t>
              </w:r>
              <w:r w:rsidR="00B640FD"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Food</w:t>
              </w:r>
              <w:r w:rsidR="00EC16A6"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(Word 49KB)</w:t>
              </w:r>
            </w:hyperlink>
            <w:r w:rsidR="00EC16A6" w:rsidRPr="00295D58">
              <w:rPr>
                <w:rFonts w:asciiTheme="minorHAnsi" w:hAnsiTheme="minorHAnsi"/>
                <w:sz w:val="22"/>
                <w:szCs w:val="22"/>
              </w:rPr>
              <w:t xml:space="preserve"> . They write the heading that is the best main idea of each paragraph at the</w:t>
            </w:r>
            <w:r w:rsidR="00B640FD" w:rsidRPr="00295D58">
              <w:rPr>
                <w:rFonts w:asciiTheme="minorHAnsi" w:hAnsiTheme="minorHAnsi"/>
                <w:sz w:val="22"/>
                <w:szCs w:val="22"/>
              </w:rPr>
              <w:t xml:space="preserve"> top of the correct paragraph. Note that t</w:t>
            </w:r>
            <w:r w:rsidR="00EC16A6" w:rsidRPr="00295D58">
              <w:rPr>
                <w:rFonts w:asciiTheme="minorHAnsi" w:hAnsiTheme="minorHAnsi"/>
                <w:sz w:val="22"/>
                <w:szCs w:val="22"/>
              </w:rPr>
              <w:t xml:space="preserve">here is one </w:t>
            </w:r>
            <w:r w:rsidR="00B640FD" w:rsidRPr="00295D58">
              <w:rPr>
                <w:rFonts w:asciiTheme="minorHAnsi" w:hAnsiTheme="minorHAnsi"/>
                <w:sz w:val="22"/>
                <w:szCs w:val="22"/>
              </w:rPr>
              <w:t>extra heading</w:t>
            </w:r>
            <w:r w:rsidR="00EC16A6" w:rsidRPr="00295D58">
              <w:rPr>
                <w:rFonts w:asciiTheme="minorHAnsi" w:hAnsiTheme="minorHAnsi"/>
                <w:sz w:val="22"/>
                <w:szCs w:val="22"/>
              </w:rPr>
              <w:t xml:space="preserve">. </w:t>
            </w:r>
            <w:r w:rsidR="003E4713" w:rsidRPr="00295D58">
              <w:rPr>
                <w:rFonts w:asciiTheme="minorHAnsi" w:hAnsiTheme="minorHAnsi"/>
                <w:sz w:val="22"/>
                <w:szCs w:val="22"/>
              </w:rPr>
              <w:t xml:space="preserve">Students could </w:t>
            </w:r>
            <w:r w:rsidRPr="00295D58">
              <w:rPr>
                <w:rFonts w:asciiTheme="minorHAnsi" w:hAnsiTheme="minorHAnsi"/>
                <w:sz w:val="22"/>
                <w:szCs w:val="22"/>
              </w:rPr>
              <w:t xml:space="preserve">then </w:t>
            </w:r>
            <w:r w:rsidR="003E4713" w:rsidRPr="00295D58">
              <w:rPr>
                <w:rFonts w:asciiTheme="minorHAnsi" w:hAnsiTheme="minorHAnsi"/>
                <w:sz w:val="22"/>
                <w:szCs w:val="22"/>
              </w:rPr>
              <w:t xml:space="preserve">compare and discuss their answers with a partner. </w:t>
            </w:r>
            <w:r w:rsidRPr="00295D58">
              <w:rPr>
                <w:rFonts w:asciiTheme="minorHAnsi" w:hAnsiTheme="minorHAnsi"/>
                <w:sz w:val="22"/>
                <w:szCs w:val="22"/>
              </w:rPr>
              <w:t xml:space="preserve">Ask students to </w:t>
            </w:r>
            <w:r w:rsidR="00EC16A6" w:rsidRPr="00295D58">
              <w:rPr>
                <w:rFonts w:asciiTheme="minorHAnsi" w:hAnsiTheme="minorHAnsi"/>
                <w:sz w:val="22"/>
                <w:szCs w:val="22"/>
              </w:rPr>
              <w:t>paste the text with the par</w:t>
            </w:r>
            <w:r w:rsidR="00B640FD" w:rsidRPr="00295D58">
              <w:rPr>
                <w:rFonts w:asciiTheme="minorHAnsi" w:hAnsiTheme="minorHAnsi"/>
                <w:sz w:val="22"/>
                <w:szCs w:val="22"/>
              </w:rPr>
              <w:t xml:space="preserve">agraph headings into their science </w:t>
            </w:r>
            <w:r w:rsidR="00EC16A6" w:rsidRPr="00295D58">
              <w:rPr>
                <w:rFonts w:asciiTheme="minorHAnsi" w:hAnsiTheme="minorHAnsi"/>
                <w:sz w:val="22"/>
                <w:szCs w:val="22"/>
              </w:rPr>
              <w:t>books.</w:t>
            </w:r>
          </w:p>
          <w:p w:rsidR="0009154F" w:rsidRPr="00295D58" w:rsidRDefault="0009154F" w:rsidP="002C4356">
            <w:pPr>
              <w:pStyle w:val="NormalWeb"/>
              <w:spacing w:before="0" w:beforeAutospacing="0" w:after="0" w:afterAutospacing="0"/>
              <w:ind w:left="360"/>
              <w:rPr>
                <w:rFonts w:asciiTheme="minorHAnsi" w:hAnsiTheme="minorHAnsi"/>
                <w:sz w:val="22"/>
                <w:szCs w:val="22"/>
              </w:rPr>
            </w:pPr>
          </w:p>
          <w:p w:rsidR="0009154F" w:rsidRPr="00295D58" w:rsidRDefault="0009154F" w:rsidP="002C4356">
            <w:pPr>
              <w:pStyle w:val="NormalWeb"/>
              <w:numPr>
                <w:ilvl w:val="0"/>
                <w:numId w:val="22"/>
              </w:numPr>
              <w:spacing w:before="0" w:beforeAutospacing="0" w:after="0" w:afterAutospacing="0"/>
              <w:rPr>
                <w:rFonts w:asciiTheme="minorHAnsi" w:hAnsiTheme="minorHAnsi"/>
                <w:b/>
                <w:sz w:val="22"/>
                <w:szCs w:val="22"/>
              </w:rPr>
            </w:pPr>
            <w:proofErr w:type="spellStart"/>
            <w:r w:rsidRPr="00295D58">
              <w:rPr>
                <w:rFonts w:asciiTheme="minorHAnsi" w:hAnsiTheme="minorHAnsi"/>
                <w:b/>
                <w:sz w:val="22"/>
                <w:szCs w:val="22"/>
              </w:rPr>
              <w:t>Labelling</w:t>
            </w:r>
            <w:proofErr w:type="spellEnd"/>
            <w:r w:rsidRPr="00295D58">
              <w:rPr>
                <w:rFonts w:asciiTheme="minorHAnsi" w:hAnsiTheme="minorHAnsi"/>
                <w:b/>
                <w:sz w:val="22"/>
                <w:szCs w:val="22"/>
              </w:rPr>
              <w:t xml:space="preserve"> a diagram</w:t>
            </w:r>
          </w:p>
          <w:p w:rsidR="00EC16A6" w:rsidRDefault="0009154F" w:rsidP="002C4356">
            <w:pPr>
              <w:pStyle w:val="NormalWeb"/>
              <w:spacing w:before="0" w:beforeAutospacing="0" w:after="0" w:afterAutospacing="0"/>
              <w:ind w:left="360"/>
              <w:rPr>
                <w:rFonts w:asciiTheme="minorHAnsi" w:hAnsiTheme="minorHAnsi"/>
                <w:sz w:val="22"/>
                <w:szCs w:val="22"/>
              </w:rPr>
            </w:pPr>
            <w:r w:rsidRPr="00295D58">
              <w:rPr>
                <w:rFonts w:asciiTheme="minorHAnsi" w:hAnsiTheme="minorHAnsi"/>
                <w:sz w:val="22"/>
                <w:szCs w:val="22"/>
              </w:rPr>
              <w:t xml:space="preserve">Ask students to </w:t>
            </w:r>
            <w:r w:rsidR="00EC16A6" w:rsidRPr="00295D58">
              <w:rPr>
                <w:rFonts w:asciiTheme="minorHAnsi" w:hAnsiTheme="minorHAnsi"/>
                <w:sz w:val="22"/>
                <w:szCs w:val="22"/>
              </w:rPr>
              <w:t>read</w:t>
            </w:r>
            <w:r w:rsidR="00295D58" w:rsidRPr="00295D58">
              <w:rPr>
                <w:rFonts w:asciiTheme="minorHAnsi" w:hAnsiTheme="minorHAnsi"/>
                <w:sz w:val="22"/>
                <w:szCs w:val="22"/>
              </w:rPr>
              <w:t xml:space="preserve"> the brief description</w:t>
            </w:r>
            <w:r w:rsidR="00EC16A6" w:rsidRPr="00295D58">
              <w:rPr>
                <w:rFonts w:asciiTheme="minorHAnsi" w:hAnsiTheme="minorHAnsi"/>
                <w:sz w:val="22"/>
                <w:szCs w:val="22"/>
              </w:rPr>
              <w:t xml:space="preserve"> </w:t>
            </w:r>
            <w:hyperlink r:id="rId30" w:tooltip="WhatisaFoodChain" w:history="1">
              <w:r w:rsidR="00EC16A6" w:rsidRPr="00295D58">
                <w:rPr>
                  <w:rStyle w:val="Hyperlink"/>
                  <w:rFonts w:asciiTheme="minorHAnsi" w:hAnsiTheme="minorHAnsi"/>
                  <w:sz w:val="22"/>
                  <w:szCs w:val="22"/>
                </w:rPr>
                <w:t>What</w:t>
              </w:r>
              <w:r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is</w:t>
              </w:r>
              <w:r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a</w:t>
              </w:r>
              <w:r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Food</w:t>
              </w:r>
              <w:r w:rsidRPr="00295D58">
                <w:rPr>
                  <w:rStyle w:val="Hyperlink"/>
                  <w:rFonts w:asciiTheme="minorHAnsi" w:hAnsiTheme="minorHAnsi"/>
                  <w:sz w:val="22"/>
                  <w:szCs w:val="22"/>
                </w:rPr>
                <w:t xml:space="preserve"> </w:t>
              </w:r>
              <w:r w:rsidR="00EC16A6" w:rsidRPr="00295D58">
                <w:rPr>
                  <w:rStyle w:val="Hyperlink"/>
                  <w:rFonts w:asciiTheme="minorHAnsi" w:hAnsiTheme="minorHAnsi"/>
                  <w:sz w:val="22"/>
                  <w:szCs w:val="22"/>
                </w:rPr>
                <w:t xml:space="preserve">Chain </w:t>
              </w:r>
              <w:r w:rsidR="00EC16A6" w:rsidRPr="00295D58">
                <w:rPr>
                  <w:rStyle w:val="Hyperlink"/>
                  <w:rFonts w:asciiTheme="minorHAnsi" w:hAnsiTheme="minorHAnsi"/>
                  <w:sz w:val="22"/>
                  <w:szCs w:val="22"/>
                </w:rPr>
                <w:t>(</w:t>
              </w:r>
              <w:r w:rsidR="00EC16A6" w:rsidRPr="00295D58">
                <w:rPr>
                  <w:rStyle w:val="Hyperlink"/>
                  <w:rFonts w:asciiTheme="minorHAnsi" w:hAnsiTheme="minorHAnsi"/>
                  <w:sz w:val="22"/>
                  <w:szCs w:val="22"/>
                </w:rPr>
                <w:t>Word 33KB)</w:t>
              </w:r>
            </w:hyperlink>
            <w:r w:rsidR="00295D58" w:rsidRPr="00295D58">
              <w:rPr>
                <w:rFonts w:asciiTheme="minorHAnsi" w:hAnsiTheme="minorHAnsi"/>
                <w:sz w:val="22"/>
                <w:szCs w:val="22"/>
              </w:rPr>
              <w:t xml:space="preserve">, </w:t>
            </w:r>
            <w:r w:rsidR="00EC16A6" w:rsidRPr="00295D58">
              <w:rPr>
                <w:rFonts w:asciiTheme="minorHAnsi" w:hAnsiTheme="minorHAnsi"/>
                <w:sz w:val="22"/>
                <w:szCs w:val="22"/>
              </w:rPr>
              <w:t xml:space="preserve">paste the diagram into </w:t>
            </w:r>
            <w:r w:rsidR="00295D58">
              <w:rPr>
                <w:rFonts w:asciiTheme="minorHAnsi" w:hAnsiTheme="minorHAnsi"/>
                <w:sz w:val="22"/>
                <w:szCs w:val="22"/>
              </w:rPr>
              <w:t xml:space="preserve">their science </w:t>
            </w:r>
            <w:r w:rsidR="00295D58" w:rsidRPr="00295D58">
              <w:rPr>
                <w:rFonts w:asciiTheme="minorHAnsi" w:hAnsiTheme="minorHAnsi"/>
                <w:sz w:val="22"/>
                <w:szCs w:val="22"/>
              </w:rPr>
              <w:t xml:space="preserve">books and </w:t>
            </w:r>
            <w:r w:rsidR="00D651F2">
              <w:rPr>
                <w:rFonts w:asciiTheme="minorHAnsi" w:hAnsiTheme="minorHAnsi"/>
                <w:sz w:val="22"/>
                <w:szCs w:val="22"/>
              </w:rPr>
              <w:t>label it</w:t>
            </w:r>
            <w:r w:rsidR="00295D58" w:rsidRPr="00295D58">
              <w:rPr>
                <w:rFonts w:asciiTheme="minorHAnsi" w:hAnsiTheme="minorHAnsi"/>
                <w:sz w:val="22"/>
                <w:szCs w:val="22"/>
              </w:rPr>
              <w:t>.</w:t>
            </w:r>
          </w:p>
          <w:p w:rsidR="00295D58" w:rsidRPr="00D651F2" w:rsidRDefault="00295D58" w:rsidP="002C4356">
            <w:pPr>
              <w:pStyle w:val="NormalWeb"/>
              <w:spacing w:before="0" w:beforeAutospacing="0" w:after="0" w:afterAutospacing="0"/>
              <w:rPr>
                <w:rFonts w:asciiTheme="minorHAnsi" w:hAnsiTheme="minorHAnsi"/>
                <w:sz w:val="22"/>
                <w:szCs w:val="22"/>
              </w:rPr>
            </w:pPr>
          </w:p>
          <w:p w:rsidR="00295D58" w:rsidRPr="00D651F2" w:rsidRDefault="00295D58" w:rsidP="002C4356">
            <w:pPr>
              <w:pStyle w:val="NormalWeb"/>
              <w:numPr>
                <w:ilvl w:val="0"/>
                <w:numId w:val="22"/>
              </w:numPr>
              <w:spacing w:before="0" w:beforeAutospacing="0" w:after="0" w:afterAutospacing="0"/>
              <w:rPr>
                <w:rFonts w:asciiTheme="minorHAnsi" w:hAnsiTheme="minorHAnsi"/>
                <w:b/>
                <w:sz w:val="22"/>
                <w:szCs w:val="22"/>
              </w:rPr>
            </w:pPr>
            <w:proofErr w:type="spellStart"/>
            <w:r w:rsidRPr="00D651F2">
              <w:rPr>
                <w:rFonts w:asciiTheme="minorHAnsi" w:hAnsiTheme="minorHAnsi"/>
                <w:b/>
                <w:sz w:val="22"/>
                <w:szCs w:val="22"/>
              </w:rPr>
              <w:t>Dictogloss</w:t>
            </w:r>
            <w:proofErr w:type="spellEnd"/>
          </w:p>
          <w:p w:rsidR="00EC7990" w:rsidRDefault="00295D58" w:rsidP="002C4356">
            <w:pPr>
              <w:pStyle w:val="NormalWeb"/>
              <w:spacing w:before="0" w:beforeAutospacing="0" w:after="0" w:afterAutospacing="0"/>
              <w:ind w:left="360"/>
              <w:rPr>
                <w:rFonts w:asciiTheme="minorHAnsi" w:hAnsiTheme="minorHAnsi"/>
                <w:sz w:val="22"/>
                <w:szCs w:val="22"/>
              </w:rPr>
            </w:pPr>
            <w:r w:rsidRPr="00D651F2">
              <w:rPr>
                <w:rFonts w:asciiTheme="minorHAnsi" w:hAnsiTheme="minorHAnsi"/>
                <w:sz w:val="22"/>
                <w:szCs w:val="22"/>
              </w:rPr>
              <w:t>Use with the</w:t>
            </w:r>
            <w:r w:rsidR="00EC16A6" w:rsidRPr="00D651F2">
              <w:rPr>
                <w:rFonts w:asciiTheme="minorHAnsi" w:hAnsiTheme="minorHAnsi"/>
                <w:sz w:val="22"/>
                <w:szCs w:val="22"/>
              </w:rPr>
              <w:t xml:space="preserve"> </w:t>
            </w:r>
            <w:hyperlink r:id="rId31" w:tooltip="dictoglossSummary" w:history="1">
              <w:proofErr w:type="spellStart"/>
              <w:r w:rsidRPr="00D651F2">
                <w:rPr>
                  <w:rStyle w:val="Hyperlink"/>
                  <w:rFonts w:asciiTheme="minorHAnsi" w:hAnsiTheme="minorHAnsi"/>
                  <w:sz w:val="22"/>
                  <w:szCs w:val="22"/>
                </w:rPr>
                <w:t>D</w:t>
              </w:r>
              <w:r w:rsidR="00EC16A6" w:rsidRPr="00D651F2">
                <w:rPr>
                  <w:rStyle w:val="Hyperlink"/>
                  <w:rFonts w:asciiTheme="minorHAnsi" w:hAnsiTheme="minorHAnsi"/>
                  <w:sz w:val="22"/>
                  <w:szCs w:val="22"/>
                </w:rPr>
                <w:t>ictogloss</w:t>
              </w:r>
              <w:proofErr w:type="spellEnd"/>
              <w:r w:rsidRPr="00D651F2">
                <w:rPr>
                  <w:rStyle w:val="Hyperlink"/>
                  <w:rFonts w:asciiTheme="minorHAnsi" w:hAnsiTheme="minorHAnsi"/>
                  <w:sz w:val="22"/>
                  <w:szCs w:val="22"/>
                </w:rPr>
                <w:t xml:space="preserve"> </w:t>
              </w:r>
              <w:r w:rsidR="00EC16A6" w:rsidRPr="00D651F2">
                <w:rPr>
                  <w:rStyle w:val="Hyperlink"/>
                  <w:rFonts w:asciiTheme="minorHAnsi" w:hAnsiTheme="minorHAnsi"/>
                  <w:sz w:val="22"/>
                  <w:szCs w:val="22"/>
                </w:rPr>
                <w:t>Summary (</w:t>
              </w:r>
              <w:r w:rsidR="00EC16A6" w:rsidRPr="00D651F2">
                <w:rPr>
                  <w:rStyle w:val="Hyperlink"/>
                  <w:rFonts w:asciiTheme="minorHAnsi" w:hAnsiTheme="minorHAnsi"/>
                  <w:sz w:val="22"/>
                  <w:szCs w:val="22"/>
                </w:rPr>
                <w:t>W</w:t>
              </w:r>
              <w:r w:rsidR="00EC16A6" w:rsidRPr="00D651F2">
                <w:rPr>
                  <w:rStyle w:val="Hyperlink"/>
                  <w:rFonts w:asciiTheme="minorHAnsi" w:hAnsiTheme="minorHAnsi"/>
                  <w:sz w:val="22"/>
                  <w:szCs w:val="22"/>
                </w:rPr>
                <w:t>ord 34KB)</w:t>
              </w:r>
            </w:hyperlink>
            <w:r w:rsidR="00EC16A6" w:rsidRPr="00D651F2">
              <w:rPr>
                <w:rFonts w:asciiTheme="minorHAnsi" w:hAnsiTheme="minorHAnsi"/>
                <w:sz w:val="22"/>
                <w:szCs w:val="22"/>
              </w:rPr>
              <w:t xml:space="preserve"> </w:t>
            </w:r>
            <w:r w:rsidRPr="00D651F2">
              <w:rPr>
                <w:rFonts w:asciiTheme="minorHAnsi" w:hAnsiTheme="minorHAnsi"/>
                <w:sz w:val="22"/>
                <w:szCs w:val="22"/>
              </w:rPr>
              <w:t xml:space="preserve">text </w:t>
            </w:r>
            <w:r w:rsidR="00EC16A6" w:rsidRPr="00D651F2">
              <w:rPr>
                <w:rFonts w:asciiTheme="minorHAnsi" w:hAnsiTheme="minorHAnsi"/>
                <w:sz w:val="22"/>
                <w:szCs w:val="22"/>
              </w:rPr>
              <w:t>to help the students understand how organisms get their food.</w:t>
            </w:r>
            <w:r w:rsidRPr="00D651F2">
              <w:rPr>
                <w:rFonts w:asciiTheme="minorHAnsi" w:hAnsiTheme="minorHAnsi"/>
                <w:sz w:val="22"/>
                <w:szCs w:val="22"/>
              </w:rPr>
              <w:t xml:space="preserve"> </w:t>
            </w:r>
            <w:r w:rsidR="00D651F2" w:rsidRPr="00D651F2">
              <w:rPr>
                <w:rFonts w:asciiTheme="minorHAnsi" w:hAnsiTheme="minorHAnsi"/>
                <w:sz w:val="22"/>
                <w:szCs w:val="22"/>
              </w:rPr>
              <w:t xml:space="preserve">This activity involves listening, speaking, reading and writing skills. See </w:t>
            </w:r>
            <w:hyperlink r:id="rId32" w:history="1">
              <w:proofErr w:type="spellStart"/>
              <w:r w:rsidR="00D651F2" w:rsidRPr="00D651F2">
                <w:rPr>
                  <w:rStyle w:val="Hyperlink"/>
                  <w:rFonts w:asciiTheme="minorHAnsi" w:hAnsiTheme="minorHAnsi"/>
                  <w:sz w:val="22"/>
                  <w:szCs w:val="22"/>
                </w:rPr>
                <w:t>dictogloss</w:t>
              </w:r>
              <w:proofErr w:type="spellEnd"/>
            </w:hyperlink>
            <w:r w:rsidR="00D651F2" w:rsidRPr="00D651F2">
              <w:rPr>
                <w:rFonts w:asciiTheme="minorHAnsi" w:hAnsiTheme="minorHAnsi"/>
                <w:sz w:val="22"/>
                <w:szCs w:val="22"/>
              </w:rPr>
              <w:t xml:space="preserve"> for instructions on how to use this strategy and why it is useful. </w:t>
            </w:r>
          </w:p>
          <w:p w:rsidR="00EC7990" w:rsidRDefault="00EC7990" w:rsidP="002C4356">
            <w:pPr>
              <w:pStyle w:val="NormalWeb"/>
              <w:spacing w:before="0" w:beforeAutospacing="0" w:after="0" w:afterAutospacing="0"/>
              <w:rPr>
                <w:rFonts w:asciiTheme="minorHAnsi" w:hAnsiTheme="minorHAnsi"/>
                <w:sz w:val="22"/>
                <w:szCs w:val="22"/>
              </w:rPr>
            </w:pPr>
          </w:p>
          <w:p w:rsidR="00EC16A6" w:rsidRDefault="00EC7990" w:rsidP="002C4356">
            <w:pPr>
              <w:pStyle w:val="NormalWeb"/>
              <w:numPr>
                <w:ilvl w:val="0"/>
                <w:numId w:val="22"/>
              </w:numPr>
              <w:spacing w:before="0" w:beforeAutospacing="0" w:after="0" w:afterAutospacing="0"/>
              <w:rPr>
                <w:rFonts w:asciiTheme="minorHAnsi" w:hAnsiTheme="minorHAnsi"/>
                <w:sz w:val="22"/>
                <w:szCs w:val="22"/>
              </w:rPr>
            </w:pPr>
            <w:r w:rsidRPr="00601985">
              <w:rPr>
                <w:rFonts w:asciiTheme="minorHAnsi" w:hAnsiTheme="minorHAnsi"/>
                <w:sz w:val="22"/>
                <w:szCs w:val="22"/>
              </w:rPr>
              <w:t>This text could also be used as a content cloze exercise to reinforce key vocabulary (nouns</w:t>
            </w:r>
            <w:r w:rsidRPr="00EC7990">
              <w:rPr>
                <w:rFonts w:asciiTheme="minorHAnsi" w:hAnsiTheme="minorHAnsi"/>
                <w:sz w:val="22"/>
                <w:szCs w:val="22"/>
              </w:rPr>
              <w:t xml:space="preserve"> and noun phrases).  See </w:t>
            </w:r>
            <w:hyperlink r:id="rId33" w:tooltip="cloze" w:history="1">
              <w:r w:rsidRPr="00EC7990">
                <w:rPr>
                  <w:rStyle w:val="Hyperlink"/>
                  <w:rFonts w:asciiTheme="minorHAnsi" w:hAnsiTheme="minorHAnsi"/>
                  <w:sz w:val="22"/>
                  <w:szCs w:val="22"/>
                </w:rPr>
                <w:t>cloze (Word</w:t>
              </w:r>
              <w:r w:rsidRPr="00EC7990">
                <w:rPr>
                  <w:rStyle w:val="Hyperlink"/>
                  <w:rFonts w:asciiTheme="minorHAnsi" w:hAnsiTheme="minorHAnsi"/>
                  <w:sz w:val="22"/>
                  <w:szCs w:val="22"/>
                </w:rPr>
                <w:t xml:space="preserve"> </w:t>
              </w:r>
              <w:r w:rsidRPr="00EC7990">
                <w:rPr>
                  <w:rStyle w:val="Hyperlink"/>
                  <w:rFonts w:asciiTheme="minorHAnsi" w:hAnsiTheme="minorHAnsi"/>
                  <w:sz w:val="22"/>
                  <w:szCs w:val="22"/>
                </w:rPr>
                <w:t>25KB)</w:t>
              </w:r>
            </w:hyperlink>
            <w:r w:rsidRPr="00EC7990">
              <w:rPr>
                <w:rFonts w:asciiTheme="minorHAnsi" w:hAnsiTheme="minorHAnsi"/>
                <w:sz w:val="22"/>
                <w:szCs w:val="22"/>
              </w:rPr>
              <w:t xml:space="preserve"> or as a sequencing activity with sentences cut up for students to re-order. See </w:t>
            </w:r>
            <w:hyperlink r:id="rId34" w:tooltip="SequencingActivity" w:history="1">
              <w:r w:rsidR="00EC16A6" w:rsidRPr="00EC7990">
                <w:rPr>
                  <w:rStyle w:val="Hyperlink"/>
                  <w:rFonts w:asciiTheme="minorHAnsi" w:hAnsiTheme="minorHAnsi"/>
                  <w:sz w:val="22"/>
                  <w:szCs w:val="22"/>
                </w:rPr>
                <w:t>Sequencing</w:t>
              </w:r>
              <w:r w:rsidR="00D651F2" w:rsidRPr="00EC7990">
                <w:rPr>
                  <w:rStyle w:val="Hyperlink"/>
                  <w:rFonts w:asciiTheme="minorHAnsi" w:hAnsiTheme="minorHAnsi"/>
                  <w:sz w:val="22"/>
                  <w:szCs w:val="22"/>
                </w:rPr>
                <w:t xml:space="preserve"> </w:t>
              </w:r>
              <w:r w:rsidR="00EC16A6" w:rsidRPr="00EC7990">
                <w:rPr>
                  <w:rStyle w:val="Hyperlink"/>
                  <w:rFonts w:asciiTheme="minorHAnsi" w:hAnsiTheme="minorHAnsi"/>
                  <w:sz w:val="22"/>
                  <w:szCs w:val="22"/>
                </w:rPr>
                <w:t xml:space="preserve">Activity </w:t>
              </w:r>
              <w:r w:rsidR="00EC16A6" w:rsidRPr="00EC7990">
                <w:rPr>
                  <w:rStyle w:val="Hyperlink"/>
                  <w:rFonts w:asciiTheme="minorHAnsi" w:hAnsiTheme="minorHAnsi"/>
                  <w:sz w:val="22"/>
                  <w:szCs w:val="22"/>
                </w:rPr>
                <w:t>(</w:t>
              </w:r>
              <w:r w:rsidR="00EC16A6" w:rsidRPr="00EC7990">
                <w:rPr>
                  <w:rStyle w:val="Hyperlink"/>
                  <w:rFonts w:asciiTheme="minorHAnsi" w:hAnsiTheme="minorHAnsi"/>
                  <w:sz w:val="22"/>
                  <w:szCs w:val="22"/>
                </w:rPr>
                <w:t>Word 28KB)</w:t>
              </w:r>
            </w:hyperlink>
            <w:r w:rsidR="00EC16A6" w:rsidRPr="00EC7990">
              <w:rPr>
                <w:rFonts w:asciiTheme="minorHAnsi" w:hAnsiTheme="minorHAnsi"/>
                <w:sz w:val="22"/>
                <w:szCs w:val="22"/>
              </w:rPr>
              <w:t>.</w:t>
            </w:r>
          </w:p>
          <w:p w:rsidR="001C1C35" w:rsidRDefault="001C1C35" w:rsidP="001C1C35">
            <w:pPr>
              <w:pStyle w:val="NormalWeb"/>
              <w:spacing w:before="0" w:beforeAutospacing="0" w:after="0" w:afterAutospacing="0"/>
              <w:rPr>
                <w:rFonts w:asciiTheme="minorHAnsi" w:hAnsiTheme="minorHAnsi"/>
                <w:sz w:val="22"/>
                <w:szCs w:val="22"/>
              </w:rPr>
            </w:pPr>
          </w:p>
          <w:p w:rsidR="001C1C35" w:rsidRPr="001C1C35" w:rsidRDefault="001C1C35" w:rsidP="001C1C35">
            <w:pPr>
              <w:pStyle w:val="NormalWeb"/>
              <w:spacing w:before="0" w:beforeAutospacing="0" w:after="0" w:afterAutospacing="0"/>
              <w:rPr>
                <w:rFonts w:ascii="Calibri" w:hAnsi="Calibri"/>
                <w:i/>
                <w:sz w:val="22"/>
                <w:szCs w:val="22"/>
              </w:rPr>
            </w:pPr>
            <w:r w:rsidRPr="000429BA">
              <w:rPr>
                <w:rFonts w:ascii="Calibri" w:hAnsi="Calibri"/>
                <w:i/>
                <w:sz w:val="22"/>
                <w:szCs w:val="22"/>
              </w:rPr>
              <w:t>Include opportunities for monitoring and self-evaluation</w:t>
            </w:r>
          </w:p>
          <w:p w:rsidR="00EC7990" w:rsidRDefault="00EC7990" w:rsidP="00B640FD">
            <w:pPr>
              <w:pStyle w:val="NormalWeb"/>
              <w:spacing w:before="0" w:beforeAutospacing="0" w:after="0" w:afterAutospacing="0"/>
            </w:pPr>
          </w:p>
          <w:p w:rsidR="00EC16A6" w:rsidRPr="00EC7990" w:rsidRDefault="00EC7990" w:rsidP="002C4356">
            <w:pPr>
              <w:pStyle w:val="Heading3"/>
              <w:numPr>
                <w:ilvl w:val="0"/>
                <w:numId w:val="23"/>
              </w:numPr>
              <w:spacing w:before="0" w:after="0"/>
              <w:rPr>
                <w:rFonts w:asciiTheme="minorHAnsi" w:hAnsiTheme="minorHAnsi"/>
                <w:sz w:val="22"/>
              </w:rPr>
            </w:pPr>
            <w:r w:rsidRPr="00EC7990">
              <w:rPr>
                <w:rFonts w:asciiTheme="minorHAnsi" w:hAnsiTheme="minorHAnsi"/>
                <w:sz w:val="22"/>
              </w:rPr>
              <w:t>M</w:t>
            </w:r>
            <w:r w:rsidR="00D651F2" w:rsidRPr="00EC7990">
              <w:rPr>
                <w:rFonts w:asciiTheme="minorHAnsi" w:hAnsiTheme="minorHAnsi"/>
                <w:sz w:val="22"/>
              </w:rPr>
              <w:t>etacognitive monitoring</w:t>
            </w:r>
          </w:p>
          <w:p w:rsidR="00EC16A6" w:rsidRDefault="00EC7990" w:rsidP="009230C0">
            <w:pPr>
              <w:pStyle w:val="NormalWeb"/>
              <w:spacing w:before="0" w:beforeAutospacing="0" w:after="0" w:afterAutospacing="0"/>
              <w:ind w:left="360"/>
              <w:rPr>
                <w:rFonts w:asciiTheme="minorHAnsi" w:hAnsiTheme="minorHAnsi"/>
                <w:sz w:val="22"/>
                <w:szCs w:val="22"/>
              </w:rPr>
            </w:pPr>
            <w:r w:rsidRPr="00EC7990">
              <w:rPr>
                <w:rFonts w:asciiTheme="minorHAnsi" w:hAnsiTheme="minorHAnsi"/>
                <w:sz w:val="22"/>
                <w:szCs w:val="22"/>
              </w:rPr>
              <w:t>Ask s</w:t>
            </w:r>
            <w:r w:rsidR="00EC16A6" w:rsidRPr="00EC7990">
              <w:rPr>
                <w:rFonts w:asciiTheme="minorHAnsi" w:hAnsiTheme="minorHAnsi"/>
                <w:sz w:val="22"/>
                <w:szCs w:val="22"/>
              </w:rPr>
              <w:t xml:space="preserve">tudents </w:t>
            </w:r>
            <w:r w:rsidRPr="00EC7990">
              <w:rPr>
                <w:rFonts w:asciiTheme="minorHAnsi" w:hAnsiTheme="minorHAnsi"/>
                <w:sz w:val="22"/>
                <w:szCs w:val="22"/>
              </w:rPr>
              <w:t xml:space="preserve">to </w:t>
            </w:r>
            <w:r w:rsidR="00EC16A6" w:rsidRPr="00EC7990">
              <w:rPr>
                <w:rFonts w:asciiTheme="minorHAnsi" w:hAnsiTheme="minorHAnsi"/>
                <w:sz w:val="22"/>
                <w:szCs w:val="22"/>
              </w:rPr>
              <w:t>complete this self-checking activity:</w:t>
            </w:r>
          </w:p>
          <w:p w:rsidR="00EC7990" w:rsidRPr="00EC7990" w:rsidRDefault="00EC7990" w:rsidP="009230C0">
            <w:pPr>
              <w:pStyle w:val="NormalWeb"/>
              <w:spacing w:before="0" w:beforeAutospacing="0" w:after="0" w:afterAutospacing="0"/>
              <w:ind w:left="360"/>
              <w:rPr>
                <w:rFonts w:asciiTheme="minorHAnsi" w:hAnsiTheme="minorHAnsi"/>
                <w:sz w:val="22"/>
                <w:szCs w:val="22"/>
              </w:rPr>
            </w:pPr>
          </w:p>
          <w:p w:rsidR="00EC16A6" w:rsidRPr="00EC7990" w:rsidRDefault="00EC16A6" w:rsidP="009230C0">
            <w:pPr>
              <w:pStyle w:val="NormalWeb"/>
              <w:spacing w:before="0" w:beforeAutospacing="0" w:after="0" w:afterAutospacing="0"/>
              <w:ind w:left="360"/>
              <w:rPr>
                <w:rFonts w:asciiTheme="minorHAnsi" w:hAnsiTheme="minorHAnsi"/>
                <w:sz w:val="22"/>
                <w:szCs w:val="22"/>
              </w:rPr>
            </w:pPr>
            <w:r w:rsidRPr="00EC7990">
              <w:rPr>
                <w:rFonts w:asciiTheme="minorHAnsi" w:hAnsiTheme="minorHAnsi"/>
                <w:sz w:val="22"/>
                <w:szCs w:val="22"/>
              </w:rPr>
              <w:t xml:space="preserve">When you have finished, ask yourself: </w:t>
            </w:r>
          </w:p>
          <w:p w:rsidR="00EC16A6" w:rsidRPr="00EC7990" w:rsidRDefault="00EC16A6" w:rsidP="00BA6290">
            <w:pPr>
              <w:keepLines w:val="0"/>
              <w:numPr>
                <w:ilvl w:val="0"/>
                <w:numId w:val="8"/>
              </w:numPr>
              <w:spacing w:after="0"/>
              <w:ind w:left="720"/>
              <w:jc w:val="left"/>
              <w:rPr>
                <w:rFonts w:asciiTheme="minorHAnsi" w:hAnsiTheme="minorHAnsi"/>
              </w:rPr>
            </w:pPr>
            <w:r w:rsidRPr="00EC7990">
              <w:rPr>
                <w:rFonts w:asciiTheme="minorHAnsi" w:hAnsiTheme="minorHAnsi"/>
              </w:rPr>
              <w:t xml:space="preserve">What can I remember from the last lesson? </w:t>
            </w:r>
          </w:p>
          <w:p w:rsidR="00EC16A6" w:rsidRPr="00EC7990" w:rsidRDefault="00EC16A6" w:rsidP="00BA6290">
            <w:pPr>
              <w:keepLines w:val="0"/>
              <w:numPr>
                <w:ilvl w:val="0"/>
                <w:numId w:val="8"/>
              </w:numPr>
              <w:spacing w:after="0"/>
              <w:ind w:left="720"/>
              <w:jc w:val="left"/>
              <w:rPr>
                <w:rFonts w:asciiTheme="minorHAnsi" w:hAnsiTheme="minorHAnsi"/>
              </w:rPr>
            </w:pPr>
            <w:r w:rsidRPr="00EC7990">
              <w:rPr>
                <w:rFonts w:asciiTheme="minorHAnsi" w:hAnsiTheme="minorHAnsi"/>
              </w:rPr>
              <w:t>Do I understand all the information in the text</w:t>
            </w:r>
            <w:r w:rsidR="00EC7990" w:rsidRPr="00EC7990">
              <w:rPr>
                <w:rFonts w:asciiTheme="minorHAnsi" w:hAnsiTheme="minorHAnsi"/>
              </w:rPr>
              <w:t xml:space="preserve"> ‘How </w:t>
            </w:r>
            <w:r w:rsidRPr="00EC7990">
              <w:rPr>
                <w:rFonts w:asciiTheme="minorHAnsi" w:hAnsiTheme="minorHAnsi"/>
              </w:rPr>
              <w:t>organisms get their food?</w:t>
            </w:r>
            <w:r w:rsidR="00EC7990" w:rsidRPr="00EC7990">
              <w:rPr>
                <w:rFonts w:asciiTheme="minorHAnsi" w:hAnsiTheme="minorHAnsi"/>
              </w:rPr>
              <w:t>’</w:t>
            </w:r>
            <w:r w:rsidRPr="00EC7990">
              <w:rPr>
                <w:rFonts w:asciiTheme="minorHAnsi" w:hAnsiTheme="minorHAnsi"/>
              </w:rPr>
              <w:t xml:space="preserve"> </w:t>
            </w:r>
          </w:p>
          <w:p w:rsidR="00EC16A6" w:rsidRPr="00EC7990" w:rsidRDefault="00EC16A6" w:rsidP="00BA6290">
            <w:pPr>
              <w:keepLines w:val="0"/>
              <w:numPr>
                <w:ilvl w:val="0"/>
                <w:numId w:val="8"/>
              </w:numPr>
              <w:spacing w:after="0"/>
              <w:ind w:left="720"/>
              <w:jc w:val="left"/>
              <w:rPr>
                <w:rFonts w:asciiTheme="minorHAnsi" w:hAnsiTheme="minorHAnsi"/>
              </w:rPr>
            </w:pPr>
            <w:r w:rsidRPr="00EC7990">
              <w:rPr>
                <w:rFonts w:asciiTheme="minorHAnsi" w:hAnsiTheme="minorHAnsi"/>
              </w:rPr>
              <w:t xml:space="preserve">Are there any other words I know in English about this topic? </w:t>
            </w:r>
          </w:p>
          <w:p w:rsidR="00EC16A6" w:rsidRDefault="00EC16A6" w:rsidP="00BA6290">
            <w:pPr>
              <w:keepLines w:val="0"/>
              <w:numPr>
                <w:ilvl w:val="0"/>
                <w:numId w:val="8"/>
              </w:numPr>
              <w:spacing w:after="0"/>
              <w:ind w:left="720"/>
              <w:jc w:val="left"/>
              <w:rPr>
                <w:rFonts w:asciiTheme="minorHAnsi" w:hAnsiTheme="minorHAnsi"/>
              </w:rPr>
            </w:pPr>
            <w:r w:rsidRPr="00EC7990">
              <w:rPr>
                <w:rFonts w:asciiTheme="minorHAnsi" w:hAnsiTheme="minorHAnsi"/>
              </w:rPr>
              <w:t>If I close my book, how much can I write down a</w:t>
            </w:r>
            <w:r w:rsidR="00EC7990" w:rsidRPr="00EC7990">
              <w:rPr>
                <w:rFonts w:asciiTheme="minorHAnsi" w:hAnsiTheme="minorHAnsi"/>
              </w:rPr>
              <w:t>bout organisms in 5 minutes as a</w:t>
            </w:r>
            <w:r w:rsidRPr="00EC7990">
              <w:rPr>
                <w:rFonts w:asciiTheme="minorHAnsi" w:hAnsiTheme="minorHAnsi"/>
              </w:rPr>
              <w:t xml:space="preserve"> mind map? </w:t>
            </w:r>
          </w:p>
          <w:p w:rsidR="00406763" w:rsidRPr="00EC7990" w:rsidRDefault="00406763" w:rsidP="00406763">
            <w:pPr>
              <w:keepLines w:val="0"/>
              <w:spacing w:after="0"/>
              <w:jc w:val="left"/>
              <w:rPr>
                <w:rFonts w:asciiTheme="minorHAnsi" w:hAnsiTheme="minorHAnsi"/>
              </w:rPr>
            </w:pPr>
          </w:p>
          <w:p w:rsidR="00EC16A6" w:rsidRPr="00406763" w:rsidRDefault="00406763" w:rsidP="00406763">
            <w:pPr>
              <w:pStyle w:val="NormalWeb"/>
              <w:spacing w:before="0" w:beforeAutospacing="0" w:after="0" w:afterAutospacing="0"/>
              <w:rPr>
                <w:rFonts w:asciiTheme="minorHAnsi" w:hAnsiTheme="minorHAnsi"/>
                <w:sz w:val="22"/>
                <w:szCs w:val="22"/>
              </w:rPr>
            </w:pPr>
            <w:r>
              <w:rPr>
                <w:rFonts w:asciiTheme="minorHAnsi" w:hAnsiTheme="minorHAnsi"/>
                <w:sz w:val="22"/>
                <w:szCs w:val="22"/>
              </w:rPr>
              <w:t>E</w:t>
            </w:r>
            <w:r w:rsidR="00EC16A6" w:rsidRPr="0051105B">
              <w:rPr>
                <w:rFonts w:asciiTheme="minorHAnsi" w:hAnsiTheme="minorHAnsi"/>
                <w:sz w:val="22"/>
                <w:szCs w:val="22"/>
              </w:rPr>
              <w:t xml:space="preserve">licit as much information as you can from the students about the use of verbs in the </w:t>
            </w:r>
            <w:proofErr w:type="spellStart"/>
            <w:r w:rsidR="00EC16A6" w:rsidRPr="0051105B">
              <w:rPr>
                <w:rFonts w:asciiTheme="minorHAnsi" w:hAnsiTheme="minorHAnsi"/>
                <w:sz w:val="22"/>
                <w:szCs w:val="22"/>
              </w:rPr>
              <w:t>dictogloss</w:t>
            </w:r>
            <w:proofErr w:type="spellEnd"/>
            <w:r w:rsidR="00EC16A6" w:rsidRPr="0051105B">
              <w:rPr>
                <w:rFonts w:asciiTheme="minorHAnsi" w:hAnsiTheme="minorHAnsi"/>
                <w:sz w:val="22"/>
                <w:szCs w:val="22"/>
              </w:rPr>
              <w:t xml:space="preserve"> or cloze text. Build </w:t>
            </w:r>
            <w:r w:rsidR="00F81DFD">
              <w:rPr>
                <w:rFonts w:asciiTheme="minorHAnsi" w:hAnsiTheme="minorHAnsi"/>
                <w:sz w:val="22"/>
                <w:szCs w:val="22"/>
              </w:rPr>
              <w:t xml:space="preserve">on this information using </w:t>
            </w:r>
            <w:r w:rsidR="00EC16A6" w:rsidRPr="0051105B">
              <w:rPr>
                <w:rFonts w:asciiTheme="minorHAnsi" w:hAnsiTheme="minorHAnsi"/>
                <w:sz w:val="22"/>
                <w:szCs w:val="22"/>
              </w:rPr>
              <w:t xml:space="preserve">notes on </w:t>
            </w:r>
            <w:hyperlink r:id="rId35" w:tooltip="TheLanguageofScientificDescription" w:history="1">
              <w:r w:rsidR="00EC16A6" w:rsidRPr="0051105B">
                <w:rPr>
                  <w:rStyle w:val="Hyperlink"/>
                  <w:rFonts w:asciiTheme="minorHAnsi" w:hAnsiTheme="minorHAnsi"/>
                  <w:sz w:val="22"/>
                  <w:szCs w:val="22"/>
                </w:rPr>
                <w:t>The</w:t>
              </w:r>
              <w:r w:rsidR="0051105B">
                <w:rPr>
                  <w:rStyle w:val="Hyperlink"/>
                  <w:rFonts w:asciiTheme="minorHAnsi" w:hAnsiTheme="minorHAnsi"/>
                  <w:sz w:val="22"/>
                  <w:szCs w:val="22"/>
                </w:rPr>
                <w:t xml:space="preserve"> </w:t>
              </w:r>
              <w:r w:rsidR="00EC16A6" w:rsidRPr="0051105B">
                <w:rPr>
                  <w:rStyle w:val="Hyperlink"/>
                  <w:rFonts w:asciiTheme="minorHAnsi" w:hAnsiTheme="minorHAnsi"/>
                  <w:sz w:val="22"/>
                  <w:szCs w:val="22"/>
                </w:rPr>
                <w:t>La</w:t>
              </w:r>
              <w:r w:rsidR="00EC16A6" w:rsidRPr="0051105B">
                <w:rPr>
                  <w:rStyle w:val="Hyperlink"/>
                  <w:rFonts w:asciiTheme="minorHAnsi" w:hAnsiTheme="minorHAnsi"/>
                  <w:sz w:val="22"/>
                  <w:szCs w:val="22"/>
                </w:rPr>
                <w:t>n</w:t>
              </w:r>
              <w:r w:rsidR="00EC16A6" w:rsidRPr="0051105B">
                <w:rPr>
                  <w:rStyle w:val="Hyperlink"/>
                  <w:rFonts w:asciiTheme="minorHAnsi" w:hAnsiTheme="minorHAnsi"/>
                  <w:sz w:val="22"/>
                  <w:szCs w:val="22"/>
                </w:rPr>
                <w:t>guage</w:t>
              </w:r>
              <w:r w:rsidR="0051105B">
                <w:rPr>
                  <w:rStyle w:val="Hyperlink"/>
                  <w:rFonts w:asciiTheme="minorHAnsi" w:hAnsiTheme="minorHAnsi"/>
                  <w:sz w:val="22"/>
                  <w:szCs w:val="22"/>
                </w:rPr>
                <w:t xml:space="preserve"> </w:t>
              </w:r>
              <w:r w:rsidR="00EC16A6" w:rsidRPr="0051105B">
                <w:rPr>
                  <w:rStyle w:val="Hyperlink"/>
                  <w:rFonts w:asciiTheme="minorHAnsi" w:hAnsiTheme="minorHAnsi"/>
                  <w:sz w:val="22"/>
                  <w:szCs w:val="22"/>
                </w:rPr>
                <w:t>o</w:t>
              </w:r>
              <w:r w:rsidR="00EC16A6" w:rsidRPr="0051105B">
                <w:rPr>
                  <w:rStyle w:val="Hyperlink"/>
                  <w:rFonts w:asciiTheme="minorHAnsi" w:hAnsiTheme="minorHAnsi"/>
                  <w:sz w:val="22"/>
                  <w:szCs w:val="22"/>
                </w:rPr>
                <w:t>f</w:t>
              </w:r>
              <w:r w:rsidR="0051105B">
                <w:rPr>
                  <w:rStyle w:val="Hyperlink"/>
                  <w:rFonts w:asciiTheme="minorHAnsi" w:hAnsiTheme="minorHAnsi"/>
                  <w:sz w:val="22"/>
                  <w:szCs w:val="22"/>
                </w:rPr>
                <w:t xml:space="preserve"> </w:t>
              </w:r>
              <w:r w:rsidR="00EC16A6" w:rsidRPr="0051105B">
                <w:rPr>
                  <w:rStyle w:val="Hyperlink"/>
                  <w:rFonts w:asciiTheme="minorHAnsi" w:hAnsiTheme="minorHAnsi"/>
                  <w:sz w:val="22"/>
                  <w:szCs w:val="22"/>
                </w:rPr>
                <w:t>Scientific</w:t>
              </w:r>
              <w:r w:rsidR="0051105B">
                <w:rPr>
                  <w:rStyle w:val="Hyperlink"/>
                  <w:rFonts w:asciiTheme="minorHAnsi" w:hAnsiTheme="minorHAnsi"/>
                  <w:sz w:val="22"/>
                  <w:szCs w:val="22"/>
                </w:rPr>
                <w:t xml:space="preserve"> </w:t>
              </w:r>
              <w:r w:rsidR="00EC16A6" w:rsidRPr="0051105B">
                <w:rPr>
                  <w:rStyle w:val="Hyperlink"/>
                  <w:rFonts w:asciiTheme="minorHAnsi" w:hAnsiTheme="minorHAnsi"/>
                  <w:sz w:val="22"/>
                  <w:szCs w:val="22"/>
                </w:rPr>
                <w:t>Description (Word 33KB)</w:t>
              </w:r>
            </w:hyperlink>
            <w:r w:rsidR="00EC16A6" w:rsidRPr="0051105B">
              <w:rPr>
                <w:rFonts w:asciiTheme="minorHAnsi" w:hAnsiTheme="minorHAnsi"/>
                <w:sz w:val="22"/>
                <w:szCs w:val="22"/>
              </w:rPr>
              <w:t xml:space="preserve"> as a display to the class. </w:t>
            </w:r>
          </w:p>
          <w:p w:rsidR="00341091" w:rsidRPr="00BB62E8" w:rsidRDefault="00341091" w:rsidP="00B640FD">
            <w:pPr>
              <w:spacing w:after="0"/>
              <w:rPr>
                <w:rFonts w:asciiTheme="minorHAnsi" w:hAnsiTheme="minorHAnsi"/>
                <w:i/>
                <w:lang w:eastAsia="en-NZ"/>
              </w:rPr>
            </w:pPr>
          </w:p>
        </w:tc>
      </w:tr>
      <w:tr w:rsidR="00513EAB" w:rsidRPr="009E5B92" w:rsidTr="00406763">
        <w:trPr>
          <w:cantSplit/>
        </w:trPr>
        <w:tc>
          <w:tcPr>
            <w:tcW w:w="5000" w:type="pct"/>
            <w:gridSpan w:val="4"/>
          </w:tcPr>
          <w:p w:rsidR="00513EAB" w:rsidRPr="00B302E2" w:rsidRDefault="00513EAB" w:rsidP="00406763">
            <w:pPr>
              <w:pStyle w:val="Heading3"/>
              <w:spacing w:before="0" w:after="0"/>
              <w:rPr>
                <w:rFonts w:asciiTheme="minorHAnsi" w:hAnsiTheme="minorHAnsi"/>
                <w:sz w:val="22"/>
              </w:rPr>
            </w:pPr>
            <w:r>
              <w:rPr>
                <w:rFonts w:asciiTheme="minorHAnsi" w:hAnsiTheme="minorHAnsi"/>
                <w:sz w:val="22"/>
              </w:rPr>
              <w:lastRenderedPageBreak/>
              <w:t>Learning Task 3</w:t>
            </w:r>
            <w:r w:rsidRPr="00B302E2">
              <w:rPr>
                <w:rFonts w:asciiTheme="minorHAnsi" w:hAnsiTheme="minorHAnsi"/>
                <w:sz w:val="22"/>
              </w:rPr>
              <w:t xml:space="preserve"> </w:t>
            </w:r>
          </w:p>
          <w:p w:rsidR="00513EAB" w:rsidRDefault="00513EAB" w:rsidP="00406763">
            <w:pPr>
              <w:spacing w:after="0"/>
              <w:rPr>
                <w:rFonts w:asciiTheme="minorHAnsi" w:hAnsiTheme="minorHAnsi"/>
                <w:lang w:eastAsia="en-NZ"/>
              </w:rPr>
            </w:pPr>
            <w:r w:rsidRPr="00B302E2">
              <w:rPr>
                <w:rFonts w:asciiTheme="minorHAnsi" w:hAnsiTheme="minorHAnsi"/>
                <w:lang w:eastAsia="en-NZ"/>
              </w:rPr>
              <w:t xml:space="preserve">Expected time frame: </w:t>
            </w:r>
            <w:r w:rsidR="000F3936">
              <w:rPr>
                <w:rFonts w:asciiTheme="minorHAnsi" w:hAnsiTheme="minorHAnsi"/>
                <w:lang w:eastAsia="en-NZ"/>
              </w:rPr>
              <w:t>2-3 lessons</w:t>
            </w:r>
          </w:p>
          <w:p w:rsidR="000F3936" w:rsidRPr="00B302E2" w:rsidRDefault="000F3936" w:rsidP="00406763">
            <w:pPr>
              <w:spacing w:after="0"/>
              <w:rPr>
                <w:rFonts w:asciiTheme="minorHAnsi" w:hAnsiTheme="minorHAnsi"/>
                <w:lang w:eastAsia="en-NZ"/>
              </w:rPr>
            </w:pPr>
          </w:p>
          <w:p w:rsidR="00601985" w:rsidRPr="001C1C35" w:rsidRDefault="00513EAB" w:rsidP="00601985">
            <w:pPr>
              <w:pStyle w:val="CellBullet2"/>
              <w:numPr>
                <w:ilvl w:val="0"/>
                <w:numId w:val="0"/>
              </w:numPr>
              <w:spacing w:after="0"/>
              <w:ind w:left="360" w:hanging="360"/>
              <w:rPr>
                <w:rFonts w:asciiTheme="minorHAnsi" w:hAnsiTheme="minorHAnsi"/>
              </w:rPr>
            </w:pPr>
            <w:r w:rsidRPr="00B302E2">
              <w:rPr>
                <w:rFonts w:asciiTheme="minorHAnsi" w:hAnsiTheme="minorHAnsi"/>
                <w:lang w:eastAsia="en-NZ"/>
              </w:rPr>
              <w:t>These learning activities are designed to</w:t>
            </w:r>
            <w:r>
              <w:rPr>
                <w:rFonts w:asciiTheme="minorHAnsi" w:hAnsiTheme="minorHAnsi"/>
                <w:lang w:eastAsia="en-NZ"/>
              </w:rPr>
              <w:t xml:space="preserve"> </w:t>
            </w:r>
            <w:r w:rsidR="00601985">
              <w:rPr>
                <w:rFonts w:asciiTheme="minorHAnsi" w:hAnsiTheme="minorHAnsi"/>
                <w:lang w:eastAsia="en-NZ"/>
              </w:rPr>
              <w:t xml:space="preserve">help students </w:t>
            </w:r>
            <w:r w:rsidR="00601985" w:rsidRPr="001C1C35">
              <w:rPr>
                <w:rFonts w:asciiTheme="minorHAnsi" w:hAnsiTheme="minorHAnsi"/>
              </w:rPr>
              <w:t>understand, explain and construct food chains and food webs and to understand how a specific community works</w:t>
            </w:r>
            <w:r w:rsidR="005B7126" w:rsidRPr="001C1C35">
              <w:rPr>
                <w:rFonts w:asciiTheme="minorHAnsi" w:hAnsiTheme="minorHAnsi"/>
              </w:rPr>
              <w:t>.</w:t>
            </w:r>
          </w:p>
          <w:p w:rsidR="002C0C4A" w:rsidRPr="001C1C35" w:rsidRDefault="002C0C4A" w:rsidP="00601985">
            <w:pPr>
              <w:pStyle w:val="CellBullet2"/>
              <w:numPr>
                <w:ilvl w:val="0"/>
                <w:numId w:val="0"/>
              </w:numPr>
              <w:spacing w:after="0"/>
              <w:ind w:left="360" w:hanging="360"/>
              <w:rPr>
                <w:rFonts w:asciiTheme="minorHAnsi" w:hAnsiTheme="minorHAnsi"/>
              </w:rPr>
            </w:pPr>
          </w:p>
          <w:p w:rsidR="002C0C4A" w:rsidRPr="001C1C35" w:rsidRDefault="002C0C4A" w:rsidP="002C0C4A">
            <w:pPr>
              <w:rPr>
                <w:rFonts w:ascii="Calibri" w:hAnsi="Calibri"/>
                <w:i/>
              </w:rPr>
            </w:pPr>
            <w:r w:rsidRPr="001C1C35">
              <w:rPr>
                <w:rFonts w:ascii="Calibri" w:hAnsi="Calibri"/>
                <w:i/>
              </w:rPr>
              <w:t>Ensuring learners know the content and language learning outcomes</w:t>
            </w:r>
          </w:p>
          <w:p w:rsidR="002C0C4A" w:rsidRPr="002C4356" w:rsidRDefault="002C0C4A" w:rsidP="002C4356">
            <w:pPr>
              <w:pStyle w:val="ListParagraph"/>
              <w:numPr>
                <w:ilvl w:val="0"/>
                <w:numId w:val="25"/>
              </w:numPr>
              <w:rPr>
                <w:rFonts w:ascii="Calibri" w:hAnsi="Calibri"/>
                <w:lang w:eastAsia="en-NZ"/>
              </w:rPr>
            </w:pPr>
            <w:r w:rsidRPr="002C4356">
              <w:rPr>
                <w:rFonts w:ascii="Calibri" w:hAnsi="Calibri"/>
                <w:lang w:eastAsia="en-NZ"/>
              </w:rPr>
              <w:t>Share the learning outcomes, including language learning outcomes, with your students, for example:</w:t>
            </w:r>
          </w:p>
          <w:p w:rsidR="002C0C4A" w:rsidRDefault="002C0C4A" w:rsidP="002C0C4A">
            <w:pPr>
              <w:pStyle w:val="ListParagraph"/>
              <w:numPr>
                <w:ilvl w:val="1"/>
                <w:numId w:val="19"/>
              </w:numPr>
              <w:rPr>
                <w:rFonts w:ascii="Calibri" w:hAnsi="Calibri"/>
                <w:lang w:eastAsia="en-NZ"/>
              </w:rPr>
            </w:pPr>
            <w:r>
              <w:rPr>
                <w:rFonts w:ascii="Calibri" w:hAnsi="Calibri"/>
                <w:lang w:eastAsia="en-NZ"/>
              </w:rPr>
              <w:t>I know how to construct a food chain.</w:t>
            </w:r>
          </w:p>
          <w:p w:rsidR="002C0C4A" w:rsidRDefault="00553872" w:rsidP="002C0C4A">
            <w:pPr>
              <w:pStyle w:val="ListParagraph"/>
              <w:numPr>
                <w:ilvl w:val="1"/>
                <w:numId w:val="19"/>
              </w:numPr>
              <w:rPr>
                <w:rFonts w:ascii="Calibri" w:hAnsi="Calibri"/>
                <w:lang w:eastAsia="en-NZ"/>
              </w:rPr>
            </w:pPr>
            <w:r>
              <w:rPr>
                <w:rFonts w:ascii="Calibri" w:hAnsi="Calibri"/>
                <w:lang w:eastAsia="en-NZ"/>
              </w:rPr>
              <w:t>I understand the differences between a food chain and a food web.</w:t>
            </w:r>
          </w:p>
          <w:p w:rsidR="00553872" w:rsidRDefault="00553872" w:rsidP="002C0C4A">
            <w:pPr>
              <w:pStyle w:val="ListParagraph"/>
              <w:numPr>
                <w:ilvl w:val="1"/>
                <w:numId w:val="19"/>
              </w:numPr>
              <w:rPr>
                <w:rFonts w:ascii="Calibri" w:hAnsi="Calibri"/>
                <w:lang w:eastAsia="en-NZ"/>
              </w:rPr>
            </w:pPr>
            <w:r>
              <w:rPr>
                <w:rFonts w:ascii="Calibri" w:hAnsi="Calibri"/>
                <w:lang w:eastAsia="en-NZ"/>
              </w:rPr>
              <w:t>I understand what trophic levels are.</w:t>
            </w:r>
          </w:p>
          <w:p w:rsidR="00FC32B3" w:rsidRDefault="00FC32B3" w:rsidP="002C0C4A">
            <w:pPr>
              <w:pStyle w:val="ListParagraph"/>
              <w:numPr>
                <w:ilvl w:val="1"/>
                <w:numId w:val="19"/>
              </w:numPr>
              <w:rPr>
                <w:rFonts w:ascii="Calibri" w:hAnsi="Calibri"/>
                <w:lang w:eastAsia="en-NZ"/>
              </w:rPr>
            </w:pPr>
            <w:r>
              <w:rPr>
                <w:rFonts w:ascii="Calibri" w:hAnsi="Calibri"/>
                <w:lang w:eastAsia="en-NZ"/>
              </w:rPr>
              <w:t>I can use key vocabulary relatin</w:t>
            </w:r>
            <w:r w:rsidR="006A7612">
              <w:rPr>
                <w:rFonts w:ascii="Calibri" w:hAnsi="Calibri"/>
                <w:lang w:eastAsia="en-NZ"/>
              </w:rPr>
              <w:t>g to food chains and food webs.</w:t>
            </w:r>
          </w:p>
          <w:p w:rsidR="006A7612" w:rsidRPr="006A7612" w:rsidRDefault="006A7612" w:rsidP="006A7612">
            <w:pPr>
              <w:keepLines w:val="0"/>
              <w:spacing w:after="0"/>
              <w:jc w:val="left"/>
              <w:rPr>
                <w:rFonts w:ascii="Calibri" w:hAnsi="Calibri"/>
                <w:i/>
              </w:rPr>
            </w:pPr>
            <w:r>
              <w:rPr>
                <w:rFonts w:ascii="Calibri" w:hAnsi="Calibri"/>
                <w:i/>
              </w:rPr>
              <w:t>Providing many opportunities for academic language use with a focus on using authentic language</w:t>
            </w:r>
          </w:p>
          <w:p w:rsidR="00406763" w:rsidRPr="009230C0" w:rsidRDefault="009230C0" w:rsidP="002C4356">
            <w:pPr>
              <w:pStyle w:val="Heading2"/>
              <w:numPr>
                <w:ilvl w:val="0"/>
                <w:numId w:val="26"/>
              </w:numPr>
              <w:rPr>
                <w:rFonts w:asciiTheme="minorHAnsi" w:hAnsiTheme="minorHAnsi"/>
                <w:b/>
                <w:color w:val="auto"/>
                <w:sz w:val="22"/>
              </w:rPr>
            </w:pPr>
            <w:r w:rsidRPr="009230C0">
              <w:rPr>
                <w:rFonts w:asciiTheme="minorHAnsi" w:hAnsiTheme="minorHAnsi"/>
                <w:b/>
                <w:caps w:val="0"/>
                <w:color w:val="auto"/>
                <w:sz w:val="22"/>
              </w:rPr>
              <w:t>Constructing food chains and food webs</w:t>
            </w:r>
          </w:p>
          <w:p w:rsidR="00406763" w:rsidRPr="00797C2F" w:rsidRDefault="00406763" w:rsidP="002C4356">
            <w:pPr>
              <w:pStyle w:val="Heading3"/>
              <w:numPr>
                <w:ilvl w:val="0"/>
                <w:numId w:val="15"/>
              </w:numPr>
              <w:spacing w:before="0" w:after="0"/>
              <w:ind w:left="360"/>
              <w:rPr>
                <w:rFonts w:asciiTheme="minorHAnsi" w:hAnsiTheme="minorHAnsi"/>
                <w:sz w:val="22"/>
              </w:rPr>
            </w:pPr>
            <w:r w:rsidRPr="00797C2F">
              <w:rPr>
                <w:rFonts w:asciiTheme="minorHAnsi" w:hAnsiTheme="minorHAnsi"/>
                <w:sz w:val="22"/>
              </w:rPr>
              <w:t>Constructing a food chain</w:t>
            </w:r>
          </w:p>
          <w:p w:rsidR="00406763" w:rsidRPr="00797C2F" w:rsidRDefault="00406763" w:rsidP="002C4356">
            <w:pPr>
              <w:keepLines w:val="0"/>
              <w:spacing w:after="0"/>
              <w:jc w:val="left"/>
              <w:rPr>
                <w:rFonts w:asciiTheme="minorHAnsi" w:hAnsiTheme="minorHAnsi"/>
              </w:rPr>
            </w:pPr>
            <w:r w:rsidRPr="00797C2F">
              <w:rPr>
                <w:rFonts w:asciiTheme="minorHAnsi" w:hAnsiTheme="minorHAnsi"/>
              </w:rPr>
              <w:t xml:space="preserve">Ask students to construct a food chain from </w:t>
            </w:r>
            <w:hyperlink r:id="rId36" w:history="1">
              <w:r w:rsidRPr="00797C2F">
                <w:rPr>
                  <w:rStyle w:val="Hyperlink"/>
                  <w:rFonts w:asciiTheme="minorHAnsi" w:hAnsiTheme="minorHAnsi"/>
                </w:rPr>
                <w:t>these pictures</w:t>
              </w:r>
            </w:hyperlink>
            <w:r w:rsidRPr="00797C2F">
              <w:rPr>
                <w:rFonts w:asciiTheme="minorHAnsi" w:hAnsiTheme="minorHAnsi"/>
              </w:rPr>
              <w:t xml:space="preserve">.  Then ask them to construct another food chain which ends with </w:t>
            </w:r>
            <w:proofErr w:type="gramStart"/>
            <w:r w:rsidRPr="00797C2F">
              <w:rPr>
                <w:rFonts w:asciiTheme="minorHAnsi" w:hAnsiTheme="minorHAnsi"/>
              </w:rPr>
              <w:t>themselves</w:t>
            </w:r>
            <w:proofErr w:type="gramEnd"/>
            <w:r w:rsidRPr="00797C2F">
              <w:rPr>
                <w:rFonts w:asciiTheme="minorHAnsi" w:hAnsiTheme="minorHAnsi"/>
              </w:rPr>
              <w:t xml:space="preserve">, including as many links as possible. </w:t>
            </w:r>
          </w:p>
          <w:p w:rsidR="00406763" w:rsidRPr="00797C2F" w:rsidRDefault="00406763" w:rsidP="002C4356">
            <w:pPr>
              <w:keepLines w:val="0"/>
              <w:spacing w:after="0"/>
              <w:jc w:val="left"/>
              <w:rPr>
                <w:rFonts w:asciiTheme="minorHAnsi" w:hAnsiTheme="minorHAnsi"/>
              </w:rPr>
            </w:pPr>
            <w:r w:rsidRPr="00797C2F">
              <w:rPr>
                <w:rFonts w:asciiTheme="minorHAnsi" w:hAnsiTheme="minorHAnsi"/>
              </w:rPr>
              <w:t>Write a</w:t>
            </w:r>
            <w:r w:rsidR="006A7612">
              <w:rPr>
                <w:rFonts w:asciiTheme="minorHAnsi" w:hAnsiTheme="minorHAnsi"/>
              </w:rPr>
              <w:t xml:space="preserve"> description</w:t>
            </w:r>
            <w:r w:rsidRPr="00797C2F">
              <w:rPr>
                <w:rFonts w:asciiTheme="minorHAnsi" w:hAnsiTheme="minorHAnsi"/>
              </w:rPr>
              <w:t xml:space="preserve"> of the above food chains using at least six words from the key vocabulary list. </w:t>
            </w:r>
          </w:p>
          <w:p w:rsidR="00406763" w:rsidRDefault="00406763" w:rsidP="002C4356">
            <w:pPr>
              <w:pStyle w:val="NormalWeb"/>
              <w:spacing w:before="0" w:beforeAutospacing="0" w:after="0" w:afterAutospacing="0"/>
              <w:rPr>
                <w:rFonts w:asciiTheme="minorHAnsi" w:hAnsiTheme="minorHAnsi"/>
                <w:sz w:val="22"/>
                <w:szCs w:val="22"/>
              </w:rPr>
            </w:pPr>
            <w:r w:rsidRPr="00797C2F">
              <w:rPr>
                <w:rFonts w:asciiTheme="minorHAnsi" w:hAnsiTheme="minorHAnsi"/>
                <w:sz w:val="22"/>
                <w:szCs w:val="22"/>
              </w:rPr>
              <w:t xml:space="preserve">Play the ‘food chain game’. Divide the class in two. One team starts a food chain by naming a producer. The other team must name </w:t>
            </w:r>
            <w:proofErr w:type="gramStart"/>
            <w:r w:rsidRPr="00797C2F">
              <w:rPr>
                <w:rFonts w:asciiTheme="minorHAnsi" w:hAnsiTheme="minorHAnsi"/>
                <w:sz w:val="22"/>
                <w:szCs w:val="22"/>
              </w:rPr>
              <w:t>a</w:t>
            </w:r>
            <w:proofErr w:type="gramEnd"/>
            <w:r w:rsidRPr="00797C2F">
              <w:rPr>
                <w:rFonts w:asciiTheme="minorHAnsi" w:hAnsiTheme="minorHAnsi"/>
                <w:sz w:val="22"/>
                <w:szCs w:val="22"/>
              </w:rPr>
              <w:t xml:space="preserve"> herbivore, then back to the first team for a carnivore and so on.</w:t>
            </w:r>
          </w:p>
          <w:p w:rsidR="000F3936" w:rsidRPr="00797C2F" w:rsidRDefault="000F3936" w:rsidP="002C4356">
            <w:pPr>
              <w:pStyle w:val="NormalWeb"/>
              <w:spacing w:before="0" w:beforeAutospacing="0" w:after="0" w:afterAutospacing="0"/>
              <w:rPr>
                <w:rFonts w:asciiTheme="minorHAnsi" w:hAnsiTheme="minorHAnsi"/>
                <w:sz w:val="22"/>
                <w:szCs w:val="22"/>
              </w:rPr>
            </w:pPr>
          </w:p>
          <w:p w:rsidR="00406763" w:rsidRPr="00797C2F" w:rsidRDefault="002C695A" w:rsidP="002C4356">
            <w:pPr>
              <w:pStyle w:val="Heading3"/>
              <w:numPr>
                <w:ilvl w:val="0"/>
                <w:numId w:val="15"/>
              </w:numPr>
              <w:spacing w:before="0" w:after="0"/>
              <w:ind w:left="360"/>
              <w:rPr>
                <w:rFonts w:asciiTheme="minorHAnsi" w:hAnsiTheme="minorHAnsi"/>
                <w:sz w:val="22"/>
              </w:rPr>
            </w:pPr>
            <w:r w:rsidRPr="00797C2F">
              <w:rPr>
                <w:rFonts w:asciiTheme="minorHAnsi" w:hAnsiTheme="minorHAnsi"/>
                <w:sz w:val="22"/>
              </w:rPr>
              <w:t>Understanding differences: f</w:t>
            </w:r>
            <w:r w:rsidR="00406763" w:rsidRPr="00797C2F">
              <w:rPr>
                <w:rFonts w:asciiTheme="minorHAnsi" w:hAnsiTheme="minorHAnsi"/>
                <w:sz w:val="22"/>
              </w:rPr>
              <w:t>ood webs and food chains</w:t>
            </w:r>
          </w:p>
          <w:p w:rsidR="00406763" w:rsidRPr="00797C2F" w:rsidRDefault="00406763" w:rsidP="002C4356">
            <w:pPr>
              <w:pStyle w:val="NormalWeb"/>
              <w:spacing w:before="0" w:beforeAutospacing="0" w:after="0" w:afterAutospacing="0"/>
              <w:rPr>
                <w:rFonts w:asciiTheme="minorHAnsi" w:hAnsiTheme="minorHAnsi"/>
                <w:sz w:val="22"/>
                <w:szCs w:val="22"/>
              </w:rPr>
            </w:pPr>
            <w:r w:rsidRPr="00797C2F">
              <w:rPr>
                <w:rFonts w:asciiTheme="minorHAnsi" w:hAnsiTheme="minorHAnsi"/>
                <w:sz w:val="22"/>
                <w:szCs w:val="22"/>
              </w:rPr>
              <w:t>Explain the difference betwe</w:t>
            </w:r>
            <w:r w:rsidR="002C695A" w:rsidRPr="00797C2F">
              <w:rPr>
                <w:rFonts w:asciiTheme="minorHAnsi" w:hAnsiTheme="minorHAnsi"/>
                <w:sz w:val="22"/>
                <w:szCs w:val="22"/>
              </w:rPr>
              <w:t>en a food chain and a food web</w:t>
            </w:r>
            <w:r w:rsidR="00797C2F">
              <w:rPr>
                <w:rFonts w:asciiTheme="minorHAnsi" w:hAnsiTheme="minorHAnsi"/>
                <w:sz w:val="22"/>
                <w:szCs w:val="22"/>
              </w:rPr>
              <w:t xml:space="preserve"> using the descriptions </w:t>
            </w:r>
            <w:r w:rsidR="002C695A" w:rsidRPr="00797C2F">
              <w:rPr>
                <w:rFonts w:asciiTheme="minorHAnsi" w:hAnsiTheme="minorHAnsi"/>
                <w:sz w:val="22"/>
                <w:szCs w:val="22"/>
              </w:rPr>
              <w:t>below</w:t>
            </w:r>
            <w:r w:rsidR="00797C2F">
              <w:rPr>
                <w:rFonts w:asciiTheme="minorHAnsi" w:hAnsiTheme="minorHAnsi"/>
                <w:sz w:val="22"/>
                <w:szCs w:val="22"/>
              </w:rPr>
              <w:t>:</w:t>
            </w:r>
            <w:r w:rsidR="002C695A" w:rsidRPr="00797C2F">
              <w:rPr>
                <w:rFonts w:asciiTheme="minorHAnsi" w:hAnsiTheme="minorHAnsi"/>
                <w:sz w:val="22"/>
                <w:szCs w:val="22"/>
              </w:rPr>
              <w:t xml:space="preserve"> </w:t>
            </w:r>
          </w:p>
          <w:p w:rsidR="00406763" w:rsidRPr="00797C2F" w:rsidRDefault="00406763" w:rsidP="002C4356">
            <w:pPr>
              <w:pStyle w:val="NormalWeb"/>
              <w:spacing w:before="0" w:beforeAutospacing="0" w:after="0" w:afterAutospacing="0"/>
              <w:rPr>
                <w:rFonts w:asciiTheme="minorHAnsi" w:hAnsiTheme="minorHAnsi"/>
                <w:sz w:val="22"/>
                <w:szCs w:val="22"/>
              </w:rPr>
            </w:pPr>
            <w:r w:rsidRPr="00797C2F">
              <w:rPr>
                <w:rFonts w:asciiTheme="minorHAnsi" w:hAnsiTheme="minorHAnsi"/>
                <w:b/>
                <w:bCs/>
                <w:sz w:val="22"/>
                <w:szCs w:val="22"/>
              </w:rPr>
              <w:t>Food chain</w:t>
            </w:r>
            <w:r w:rsidRPr="00797C2F">
              <w:rPr>
                <w:rFonts w:asciiTheme="minorHAnsi" w:hAnsiTheme="minorHAnsi"/>
                <w:sz w:val="22"/>
                <w:szCs w:val="22"/>
              </w:rPr>
              <w:br/>
              <w:t xml:space="preserve">A food chain shows the way living things depend on each other for food. All energy comes originally from the sun. The first step in a food chain is always a plant. This is because plants use energy from the sun to make food. </w:t>
            </w:r>
          </w:p>
          <w:p w:rsidR="00406763" w:rsidRPr="00797C2F" w:rsidRDefault="00406763" w:rsidP="002C4356">
            <w:pPr>
              <w:pStyle w:val="NormalWeb"/>
              <w:spacing w:before="0" w:beforeAutospacing="0" w:after="0" w:afterAutospacing="0"/>
              <w:rPr>
                <w:rFonts w:asciiTheme="minorHAnsi" w:hAnsiTheme="minorHAnsi"/>
                <w:sz w:val="22"/>
                <w:szCs w:val="22"/>
              </w:rPr>
            </w:pPr>
            <w:r w:rsidRPr="00797C2F">
              <w:rPr>
                <w:rFonts w:asciiTheme="minorHAnsi" w:hAnsiTheme="minorHAnsi"/>
                <w:b/>
                <w:bCs/>
                <w:sz w:val="22"/>
                <w:szCs w:val="22"/>
              </w:rPr>
              <w:t>Food web</w:t>
            </w:r>
            <w:r w:rsidRPr="00797C2F">
              <w:rPr>
                <w:rFonts w:asciiTheme="minorHAnsi" w:hAnsiTheme="minorHAnsi"/>
                <w:sz w:val="22"/>
                <w:szCs w:val="22"/>
              </w:rPr>
              <w:br/>
              <w:t xml:space="preserve">A food web is made up of a number of food chains from the same </w:t>
            </w:r>
            <w:proofErr w:type="gramStart"/>
            <w:r w:rsidRPr="00797C2F">
              <w:rPr>
                <w:rFonts w:asciiTheme="minorHAnsi" w:hAnsiTheme="minorHAnsi"/>
                <w:sz w:val="22"/>
                <w:szCs w:val="22"/>
              </w:rPr>
              <w:t>community that are</w:t>
            </w:r>
            <w:proofErr w:type="gramEnd"/>
            <w:r w:rsidRPr="00797C2F">
              <w:rPr>
                <w:rFonts w:asciiTheme="minorHAnsi" w:hAnsiTheme="minorHAnsi"/>
                <w:sz w:val="22"/>
                <w:szCs w:val="22"/>
              </w:rPr>
              <w:t xml:space="preserve"> linked together. </w:t>
            </w:r>
          </w:p>
          <w:p w:rsidR="00F36F58" w:rsidRDefault="00F36F58" w:rsidP="002C4356">
            <w:pPr>
              <w:pStyle w:val="NormalWeb"/>
              <w:spacing w:before="0" w:beforeAutospacing="0" w:after="0" w:afterAutospacing="0"/>
              <w:rPr>
                <w:rFonts w:asciiTheme="minorHAnsi" w:hAnsiTheme="minorHAnsi"/>
                <w:sz w:val="22"/>
                <w:szCs w:val="22"/>
              </w:rPr>
            </w:pPr>
          </w:p>
          <w:p w:rsidR="00C356E4" w:rsidRPr="002643EA" w:rsidRDefault="002C695A" w:rsidP="002C4356">
            <w:pPr>
              <w:pStyle w:val="NormalWeb"/>
              <w:spacing w:before="0" w:beforeAutospacing="0" w:after="0" w:afterAutospacing="0"/>
              <w:rPr>
                <w:rFonts w:asciiTheme="minorHAnsi" w:hAnsiTheme="minorHAnsi"/>
                <w:sz w:val="22"/>
                <w:szCs w:val="22"/>
              </w:rPr>
            </w:pPr>
            <w:r w:rsidRPr="002643EA">
              <w:rPr>
                <w:rFonts w:asciiTheme="minorHAnsi" w:hAnsiTheme="minorHAnsi"/>
                <w:sz w:val="22"/>
                <w:szCs w:val="22"/>
              </w:rPr>
              <w:t xml:space="preserve">Ask students to </w:t>
            </w:r>
            <w:r w:rsidR="00406763" w:rsidRPr="002643EA">
              <w:rPr>
                <w:rFonts w:asciiTheme="minorHAnsi" w:hAnsiTheme="minorHAnsi"/>
                <w:sz w:val="22"/>
                <w:szCs w:val="22"/>
              </w:rPr>
              <w:t>look at the food web associated with the</w:t>
            </w:r>
            <w:r w:rsidR="00C356E4" w:rsidRPr="002643EA">
              <w:rPr>
                <w:rFonts w:asciiTheme="minorHAnsi" w:hAnsiTheme="minorHAnsi"/>
                <w:sz w:val="22"/>
                <w:szCs w:val="22"/>
              </w:rPr>
              <w:t xml:space="preserve"> </w:t>
            </w:r>
            <w:hyperlink r:id="rId37" w:tooltip="gorse community" w:history="1">
              <w:r w:rsidR="00C356E4" w:rsidRPr="002643EA">
                <w:rPr>
                  <w:rStyle w:val="Hyperlink"/>
                  <w:rFonts w:asciiTheme="minorHAnsi" w:hAnsiTheme="minorHAnsi"/>
                  <w:sz w:val="22"/>
                  <w:szCs w:val="22"/>
                </w:rPr>
                <w:t>gorse community (W</w:t>
              </w:r>
              <w:r w:rsidR="00C356E4" w:rsidRPr="002643EA">
                <w:rPr>
                  <w:rStyle w:val="Hyperlink"/>
                  <w:rFonts w:asciiTheme="minorHAnsi" w:hAnsiTheme="minorHAnsi"/>
                  <w:sz w:val="22"/>
                  <w:szCs w:val="22"/>
                </w:rPr>
                <w:t>o</w:t>
              </w:r>
              <w:r w:rsidR="00C356E4" w:rsidRPr="002643EA">
                <w:rPr>
                  <w:rStyle w:val="Hyperlink"/>
                  <w:rFonts w:asciiTheme="minorHAnsi" w:hAnsiTheme="minorHAnsi"/>
                  <w:sz w:val="22"/>
                  <w:szCs w:val="22"/>
                </w:rPr>
                <w:t>rd 67KB)</w:t>
              </w:r>
            </w:hyperlink>
            <w:r w:rsidR="00406763" w:rsidRPr="002643EA">
              <w:rPr>
                <w:rFonts w:asciiTheme="minorHAnsi" w:hAnsiTheme="minorHAnsi"/>
                <w:sz w:val="22"/>
                <w:szCs w:val="22"/>
              </w:rPr>
              <w:t>.</w:t>
            </w:r>
            <w:r w:rsidR="00C356E4" w:rsidRPr="002643EA">
              <w:rPr>
                <w:rFonts w:asciiTheme="minorHAnsi" w:hAnsiTheme="minorHAnsi"/>
                <w:sz w:val="22"/>
                <w:szCs w:val="22"/>
              </w:rPr>
              <w:t xml:space="preserve"> Explain what gorse is, using the description below: </w:t>
            </w:r>
          </w:p>
          <w:p w:rsidR="00C356E4" w:rsidRPr="002643EA" w:rsidRDefault="00C356E4" w:rsidP="002C4356">
            <w:pPr>
              <w:pStyle w:val="NormalWeb"/>
              <w:spacing w:before="0" w:beforeAutospacing="0" w:after="0" w:afterAutospacing="0"/>
              <w:rPr>
                <w:rFonts w:asciiTheme="minorHAnsi" w:hAnsiTheme="minorHAnsi"/>
                <w:sz w:val="22"/>
                <w:szCs w:val="22"/>
              </w:rPr>
            </w:pPr>
            <w:r w:rsidRPr="002643EA">
              <w:rPr>
                <w:rFonts w:asciiTheme="minorHAnsi" w:hAnsiTheme="minorHAnsi"/>
                <w:sz w:val="22"/>
                <w:szCs w:val="22"/>
              </w:rPr>
              <w:t>Gorse is a spiky plant with yellow flowers. It grows wild in New Zealand and is a weed. So farmers use gorse as a hedge to give shelter to animals.</w:t>
            </w:r>
          </w:p>
          <w:p w:rsidR="009230C0" w:rsidRPr="00797C2F" w:rsidRDefault="009230C0" w:rsidP="002C4356">
            <w:pPr>
              <w:pStyle w:val="NormalWeb"/>
              <w:spacing w:before="0" w:beforeAutospacing="0" w:after="0" w:afterAutospacing="0"/>
              <w:rPr>
                <w:rFonts w:asciiTheme="minorHAnsi" w:hAnsiTheme="minorHAnsi"/>
                <w:sz w:val="22"/>
                <w:szCs w:val="22"/>
              </w:rPr>
            </w:pPr>
          </w:p>
          <w:p w:rsidR="00406763" w:rsidRPr="00797C2F" w:rsidRDefault="00EC7661" w:rsidP="002C4356">
            <w:pPr>
              <w:pStyle w:val="Heading3"/>
              <w:numPr>
                <w:ilvl w:val="0"/>
                <w:numId w:val="15"/>
              </w:numPr>
              <w:spacing w:before="0" w:after="0"/>
              <w:ind w:left="360"/>
              <w:rPr>
                <w:rFonts w:asciiTheme="minorHAnsi" w:hAnsiTheme="minorHAnsi"/>
                <w:sz w:val="22"/>
              </w:rPr>
            </w:pPr>
            <w:r w:rsidRPr="00797C2F">
              <w:rPr>
                <w:rFonts w:asciiTheme="minorHAnsi" w:hAnsiTheme="minorHAnsi"/>
                <w:sz w:val="22"/>
              </w:rPr>
              <w:t>Understanding t</w:t>
            </w:r>
            <w:r w:rsidR="00406763" w:rsidRPr="00797C2F">
              <w:rPr>
                <w:rFonts w:asciiTheme="minorHAnsi" w:hAnsiTheme="minorHAnsi"/>
                <w:sz w:val="22"/>
              </w:rPr>
              <w:t>rophic levels</w:t>
            </w:r>
          </w:p>
          <w:p w:rsidR="00406763" w:rsidRPr="00797C2F" w:rsidRDefault="00797C2F"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Ask s</w:t>
            </w:r>
            <w:r w:rsidR="002C695A" w:rsidRPr="00797C2F">
              <w:rPr>
                <w:rFonts w:asciiTheme="minorHAnsi" w:hAnsiTheme="minorHAnsi"/>
                <w:sz w:val="22"/>
                <w:szCs w:val="22"/>
              </w:rPr>
              <w:t xml:space="preserve">tudents </w:t>
            </w:r>
            <w:r>
              <w:rPr>
                <w:rFonts w:asciiTheme="minorHAnsi" w:hAnsiTheme="minorHAnsi"/>
                <w:sz w:val="22"/>
                <w:szCs w:val="22"/>
              </w:rPr>
              <w:t xml:space="preserve">to </w:t>
            </w:r>
            <w:r w:rsidR="002C695A" w:rsidRPr="00797C2F">
              <w:rPr>
                <w:rFonts w:asciiTheme="minorHAnsi" w:hAnsiTheme="minorHAnsi"/>
                <w:sz w:val="22"/>
                <w:szCs w:val="22"/>
              </w:rPr>
              <w:t xml:space="preserve">read the </w:t>
            </w:r>
            <w:r w:rsidR="006A7612" w:rsidRPr="006A7612">
              <w:rPr>
                <w:rFonts w:asciiTheme="minorHAnsi" w:hAnsiTheme="minorHAnsi"/>
                <w:sz w:val="22"/>
                <w:szCs w:val="22"/>
              </w:rPr>
              <w:t>definition</w:t>
            </w:r>
            <w:r w:rsidR="002C695A" w:rsidRPr="006A7612">
              <w:rPr>
                <w:rFonts w:asciiTheme="minorHAnsi" w:hAnsiTheme="minorHAnsi"/>
                <w:sz w:val="22"/>
                <w:szCs w:val="22"/>
              </w:rPr>
              <w:t xml:space="preserve"> o</w:t>
            </w:r>
            <w:r w:rsidR="002C695A" w:rsidRPr="00797C2F">
              <w:rPr>
                <w:rFonts w:asciiTheme="minorHAnsi" w:hAnsiTheme="minorHAnsi"/>
                <w:sz w:val="22"/>
                <w:szCs w:val="22"/>
              </w:rPr>
              <w:t>f trophic levels below:</w:t>
            </w:r>
          </w:p>
          <w:p w:rsidR="00937D84" w:rsidRPr="00937D84" w:rsidRDefault="00937D84"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w:t>
            </w:r>
            <w:r w:rsidR="00406763" w:rsidRPr="00797C2F">
              <w:rPr>
                <w:rFonts w:asciiTheme="minorHAnsi" w:hAnsiTheme="minorHAnsi"/>
                <w:sz w:val="22"/>
                <w:szCs w:val="22"/>
              </w:rPr>
              <w:t>What are trophic levels?</w:t>
            </w:r>
            <w:r>
              <w:rPr>
                <w:rFonts w:asciiTheme="minorHAnsi" w:hAnsiTheme="minorHAnsi"/>
                <w:sz w:val="22"/>
                <w:szCs w:val="22"/>
              </w:rPr>
              <w:t xml:space="preserve"> </w:t>
            </w:r>
            <w:r w:rsidR="00406763" w:rsidRPr="00797C2F">
              <w:rPr>
                <w:rFonts w:asciiTheme="minorHAnsi" w:hAnsiTheme="minorHAnsi"/>
                <w:sz w:val="22"/>
                <w:szCs w:val="22"/>
              </w:rPr>
              <w:t>The trophic level is the feeding level in a food chain. This means that the producer is the first trophic level, the herbivore is the second trophic level, the first carnivore is the third trophic level and the second carnivo</w:t>
            </w:r>
            <w:r>
              <w:rPr>
                <w:rFonts w:asciiTheme="minorHAnsi" w:hAnsiTheme="minorHAnsi"/>
                <w:sz w:val="22"/>
                <w:szCs w:val="22"/>
              </w:rPr>
              <w:t>re is the fourth trophic level.’</w:t>
            </w:r>
            <w:r w:rsidRPr="00310EC9">
              <w:rPr>
                <w:rFonts w:asciiTheme="minorHAnsi" w:hAnsiTheme="minorHAnsi"/>
                <w:color w:val="FF0000"/>
                <w:sz w:val="22"/>
                <w:szCs w:val="22"/>
              </w:rPr>
              <w:t xml:space="preserve"> </w:t>
            </w:r>
          </w:p>
          <w:p w:rsidR="00797C2F" w:rsidRDefault="00937D84" w:rsidP="002C4356">
            <w:pPr>
              <w:pStyle w:val="NormalWeb"/>
              <w:spacing w:before="0" w:beforeAutospacing="0" w:after="0" w:afterAutospacing="0"/>
              <w:rPr>
                <w:rFonts w:asciiTheme="minorHAnsi" w:hAnsiTheme="minorHAnsi"/>
                <w:sz w:val="22"/>
                <w:szCs w:val="22"/>
              </w:rPr>
            </w:pPr>
            <w:r w:rsidRPr="00937D84">
              <w:rPr>
                <w:rFonts w:asciiTheme="minorHAnsi" w:hAnsiTheme="minorHAnsi"/>
                <w:sz w:val="22"/>
                <w:szCs w:val="22"/>
              </w:rPr>
              <w:t>Use this model food chain as an example:</w:t>
            </w:r>
          </w:p>
          <w:p w:rsidR="004C2737" w:rsidRDefault="004C2737" w:rsidP="002C4356">
            <w:pPr>
              <w:pStyle w:val="NormalWeb"/>
              <w:spacing w:before="0" w:beforeAutospacing="0" w:after="0" w:afterAutospacing="0"/>
              <w:rPr>
                <w:rFonts w:asciiTheme="minorHAnsi" w:hAnsiTheme="minorHAnsi"/>
                <w:sz w:val="22"/>
                <w:szCs w:val="22"/>
              </w:rPr>
            </w:pPr>
          </w:p>
          <w:p w:rsidR="004C2737" w:rsidRDefault="004C2737"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00BA1759">
              <w:rPr>
                <w:rFonts w:asciiTheme="minorHAnsi" w:hAnsiTheme="minorHAnsi"/>
                <w:sz w:val="22"/>
                <w:szCs w:val="22"/>
              </w:rPr>
              <w:t xml:space="preserve">                </w:t>
            </w:r>
            <w:r>
              <w:rPr>
                <w:rFonts w:asciiTheme="minorHAnsi" w:hAnsiTheme="minorHAnsi"/>
                <w:sz w:val="22"/>
                <w:szCs w:val="22"/>
              </w:rPr>
              <w:t xml:space="preserve">gorse bush </w:t>
            </w:r>
            <w:r w:rsidR="00BA1759">
              <w:rPr>
                <w:rFonts w:asciiTheme="minorHAnsi" w:hAnsiTheme="minorHAnsi"/>
                <w:sz w:val="22"/>
                <w:szCs w:val="22"/>
              </w:rPr>
              <w:t xml:space="preserve">   →       </w:t>
            </w:r>
            <w:r>
              <w:rPr>
                <w:rFonts w:asciiTheme="minorHAnsi" w:hAnsiTheme="minorHAnsi"/>
                <w:sz w:val="22"/>
                <w:szCs w:val="22"/>
              </w:rPr>
              <w:t xml:space="preserve">looper caterpillar  </w:t>
            </w:r>
            <w:r w:rsidR="00BA1759">
              <w:rPr>
                <w:rFonts w:asciiTheme="minorHAnsi" w:hAnsiTheme="minorHAnsi"/>
                <w:sz w:val="22"/>
                <w:szCs w:val="22"/>
              </w:rPr>
              <w:t xml:space="preserve">    </w:t>
            </w:r>
            <w:r w:rsidR="001014B4">
              <w:rPr>
                <w:rFonts w:asciiTheme="minorHAnsi" w:hAnsiTheme="minorHAnsi"/>
                <w:sz w:val="22"/>
                <w:szCs w:val="22"/>
              </w:rPr>
              <w:t xml:space="preserve">  </w:t>
            </w:r>
            <w:r w:rsidR="00BA1759">
              <w:rPr>
                <w:rFonts w:asciiTheme="minorHAnsi" w:hAnsiTheme="minorHAnsi"/>
                <w:sz w:val="22"/>
                <w:szCs w:val="22"/>
              </w:rPr>
              <w:t xml:space="preserve">→ </w:t>
            </w:r>
            <w:r>
              <w:rPr>
                <w:rFonts w:asciiTheme="minorHAnsi" w:hAnsiTheme="minorHAnsi"/>
                <w:sz w:val="22"/>
                <w:szCs w:val="22"/>
              </w:rPr>
              <w:t xml:space="preserve"> </w:t>
            </w:r>
            <w:r w:rsidR="00BA1759">
              <w:rPr>
                <w:rFonts w:asciiTheme="minorHAnsi" w:hAnsiTheme="minorHAnsi"/>
                <w:sz w:val="22"/>
                <w:szCs w:val="22"/>
              </w:rPr>
              <w:t xml:space="preserve">    </w:t>
            </w:r>
            <w:r>
              <w:rPr>
                <w:rFonts w:asciiTheme="minorHAnsi" w:hAnsiTheme="minorHAnsi"/>
                <w:sz w:val="22"/>
                <w:szCs w:val="22"/>
              </w:rPr>
              <w:t xml:space="preserve">waxeye </w:t>
            </w:r>
            <w:r w:rsidR="00BA1759">
              <w:rPr>
                <w:rFonts w:asciiTheme="minorHAnsi" w:hAnsiTheme="minorHAnsi"/>
                <w:sz w:val="22"/>
                <w:szCs w:val="22"/>
              </w:rPr>
              <w:t xml:space="preserve">    </w:t>
            </w:r>
            <w:r w:rsidR="001014B4">
              <w:rPr>
                <w:rFonts w:asciiTheme="minorHAnsi" w:hAnsiTheme="minorHAnsi"/>
                <w:sz w:val="22"/>
                <w:szCs w:val="22"/>
              </w:rPr>
              <w:t xml:space="preserve">    </w:t>
            </w:r>
            <w:r w:rsidR="00BA1759">
              <w:rPr>
                <w:rFonts w:asciiTheme="minorHAnsi" w:hAnsiTheme="minorHAnsi"/>
                <w:sz w:val="22"/>
                <w:szCs w:val="22"/>
              </w:rPr>
              <w:t xml:space="preserve">→         </w:t>
            </w:r>
            <w:r>
              <w:rPr>
                <w:rFonts w:asciiTheme="minorHAnsi" w:hAnsiTheme="minorHAnsi"/>
                <w:sz w:val="22"/>
                <w:szCs w:val="22"/>
              </w:rPr>
              <w:t>hawk</w:t>
            </w:r>
          </w:p>
          <w:p w:rsidR="004C2737" w:rsidRDefault="00BA1759"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w:t>
            </w:r>
          </w:p>
          <w:p w:rsidR="00BA1759" w:rsidRDefault="00BA1759"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1</w:t>
            </w:r>
            <w:r w:rsidRPr="00BA1759">
              <w:rPr>
                <w:rFonts w:asciiTheme="minorHAnsi" w:hAnsiTheme="minorHAnsi"/>
                <w:sz w:val="22"/>
                <w:szCs w:val="22"/>
                <w:vertAlign w:val="superscript"/>
              </w:rPr>
              <w:t>st</w:t>
            </w:r>
            <w:r>
              <w:rPr>
                <w:rFonts w:asciiTheme="minorHAnsi" w:hAnsiTheme="minorHAnsi"/>
                <w:sz w:val="22"/>
                <w:szCs w:val="22"/>
              </w:rPr>
              <w:t xml:space="preserve"> trophic level       </w:t>
            </w:r>
            <w:r w:rsidR="001014B4">
              <w:rPr>
                <w:rFonts w:asciiTheme="minorHAnsi" w:hAnsiTheme="minorHAnsi"/>
                <w:sz w:val="22"/>
                <w:szCs w:val="22"/>
              </w:rPr>
              <w:t xml:space="preserve">  </w:t>
            </w:r>
            <w:r>
              <w:rPr>
                <w:rFonts w:asciiTheme="minorHAnsi" w:hAnsiTheme="minorHAnsi"/>
                <w:sz w:val="22"/>
                <w:szCs w:val="22"/>
              </w:rPr>
              <w:t>2</w:t>
            </w:r>
            <w:r w:rsidRPr="00BA1759">
              <w:rPr>
                <w:rFonts w:asciiTheme="minorHAnsi" w:hAnsiTheme="minorHAnsi"/>
                <w:sz w:val="22"/>
                <w:szCs w:val="22"/>
                <w:vertAlign w:val="superscript"/>
              </w:rPr>
              <w:t>nd</w:t>
            </w:r>
            <w:r w:rsidR="001014B4">
              <w:rPr>
                <w:rFonts w:asciiTheme="minorHAnsi" w:hAnsiTheme="minorHAnsi"/>
                <w:sz w:val="22"/>
                <w:szCs w:val="22"/>
              </w:rPr>
              <w:t xml:space="preserve"> trophic level             </w:t>
            </w:r>
            <w:r>
              <w:rPr>
                <w:rFonts w:asciiTheme="minorHAnsi" w:hAnsiTheme="minorHAnsi"/>
                <w:sz w:val="22"/>
                <w:szCs w:val="22"/>
              </w:rPr>
              <w:t>3</w:t>
            </w:r>
            <w:r w:rsidRPr="00BA1759">
              <w:rPr>
                <w:rFonts w:asciiTheme="minorHAnsi" w:hAnsiTheme="minorHAnsi"/>
                <w:sz w:val="22"/>
                <w:szCs w:val="22"/>
                <w:vertAlign w:val="superscript"/>
              </w:rPr>
              <w:t>rd</w:t>
            </w:r>
            <w:r>
              <w:rPr>
                <w:rFonts w:asciiTheme="minorHAnsi" w:hAnsiTheme="minorHAnsi"/>
                <w:sz w:val="22"/>
                <w:szCs w:val="22"/>
              </w:rPr>
              <w:t xml:space="preserve"> trophic level        4</w:t>
            </w:r>
            <w:r w:rsidRPr="00BA1759">
              <w:rPr>
                <w:rFonts w:asciiTheme="minorHAnsi" w:hAnsiTheme="minorHAnsi"/>
                <w:sz w:val="22"/>
                <w:szCs w:val="22"/>
                <w:vertAlign w:val="superscript"/>
              </w:rPr>
              <w:t>th</w:t>
            </w:r>
            <w:r>
              <w:rPr>
                <w:rFonts w:asciiTheme="minorHAnsi" w:hAnsiTheme="minorHAnsi"/>
                <w:sz w:val="22"/>
                <w:szCs w:val="22"/>
              </w:rPr>
              <w:t xml:space="preserve"> trophic level</w:t>
            </w:r>
          </w:p>
          <w:p w:rsidR="004C2737" w:rsidRDefault="004C2737" w:rsidP="002C4356">
            <w:pPr>
              <w:pStyle w:val="NormalWeb"/>
              <w:spacing w:before="0" w:beforeAutospacing="0" w:after="0" w:afterAutospacing="0"/>
              <w:rPr>
                <w:rFonts w:asciiTheme="minorHAnsi" w:hAnsiTheme="minorHAnsi"/>
                <w:sz w:val="22"/>
                <w:szCs w:val="22"/>
              </w:rPr>
            </w:pPr>
          </w:p>
          <w:p w:rsidR="00937D84" w:rsidRPr="00C356E4" w:rsidRDefault="00937D84" w:rsidP="002C4356">
            <w:pPr>
              <w:pStyle w:val="NormalWeb"/>
              <w:spacing w:before="0" w:beforeAutospacing="0" w:after="0" w:afterAutospacing="0"/>
              <w:rPr>
                <w:rFonts w:asciiTheme="minorHAnsi" w:hAnsiTheme="minorHAnsi"/>
                <w:sz w:val="22"/>
                <w:szCs w:val="22"/>
              </w:rPr>
            </w:pPr>
          </w:p>
          <w:p w:rsidR="00797C2F" w:rsidRPr="00310EC9" w:rsidRDefault="00797C2F" w:rsidP="002C4356">
            <w:pPr>
              <w:pStyle w:val="Heading3"/>
              <w:numPr>
                <w:ilvl w:val="0"/>
                <w:numId w:val="15"/>
              </w:numPr>
              <w:spacing w:before="0" w:after="0"/>
              <w:ind w:left="360"/>
              <w:rPr>
                <w:rFonts w:asciiTheme="minorHAnsi" w:hAnsiTheme="minorHAnsi"/>
                <w:sz w:val="22"/>
              </w:rPr>
            </w:pPr>
            <w:r w:rsidRPr="00310EC9">
              <w:rPr>
                <w:rFonts w:asciiTheme="minorHAnsi" w:hAnsiTheme="minorHAnsi"/>
                <w:sz w:val="22"/>
              </w:rPr>
              <w:t>Constructing food chains for a specific community</w:t>
            </w:r>
          </w:p>
          <w:p w:rsidR="00F8584D" w:rsidRDefault="00797C2F" w:rsidP="002C4356">
            <w:pPr>
              <w:pStyle w:val="NormalWeb"/>
              <w:spacing w:before="0" w:beforeAutospacing="0" w:after="0" w:afterAutospacing="0"/>
              <w:rPr>
                <w:rFonts w:asciiTheme="minorHAnsi" w:hAnsiTheme="minorHAnsi"/>
                <w:sz w:val="22"/>
                <w:szCs w:val="22"/>
              </w:rPr>
            </w:pPr>
            <w:r w:rsidRPr="00310EC9">
              <w:rPr>
                <w:rFonts w:asciiTheme="minorHAnsi" w:hAnsiTheme="minorHAnsi"/>
                <w:sz w:val="22"/>
                <w:szCs w:val="22"/>
              </w:rPr>
              <w:t xml:space="preserve">Ask students look at the diagram of the </w:t>
            </w:r>
            <w:hyperlink r:id="rId38" w:tooltip="gorse community" w:history="1">
              <w:r w:rsidRPr="00310EC9">
                <w:rPr>
                  <w:rStyle w:val="Hyperlink"/>
                  <w:rFonts w:asciiTheme="minorHAnsi" w:hAnsiTheme="minorHAnsi"/>
                  <w:sz w:val="22"/>
                  <w:szCs w:val="22"/>
                </w:rPr>
                <w:t>gorse community (Word 67KB)</w:t>
              </w:r>
            </w:hyperlink>
            <w:r w:rsidRPr="00310EC9">
              <w:rPr>
                <w:rFonts w:asciiTheme="minorHAnsi" w:hAnsiTheme="minorHAnsi"/>
                <w:sz w:val="22"/>
                <w:szCs w:val="22"/>
              </w:rPr>
              <w:t xml:space="preserve"> </w:t>
            </w:r>
            <w:r w:rsidR="00C356E4" w:rsidRPr="00310EC9">
              <w:rPr>
                <w:rFonts w:asciiTheme="minorHAnsi" w:hAnsiTheme="minorHAnsi"/>
                <w:sz w:val="22"/>
                <w:szCs w:val="22"/>
              </w:rPr>
              <w:t xml:space="preserve">again </w:t>
            </w:r>
            <w:r w:rsidRPr="00310EC9">
              <w:rPr>
                <w:rFonts w:asciiTheme="minorHAnsi" w:hAnsiTheme="minorHAnsi"/>
                <w:sz w:val="22"/>
                <w:szCs w:val="22"/>
              </w:rPr>
              <w:t xml:space="preserve">and construct four different food chains. Each food chain must contain at least three organisms. </w:t>
            </w:r>
          </w:p>
          <w:p w:rsidR="002643EA" w:rsidRPr="00310EC9" w:rsidRDefault="002643EA" w:rsidP="002C4356">
            <w:pPr>
              <w:pStyle w:val="NormalWeb"/>
              <w:spacing w:before="0" w:beforeAutospacing="0" w:after="0" w:afterAutospacing="0"/>
              <w:rPr>
                <w:rFonts w:asciiTheme="minorHAnsi" w:hAnsiTheme="minorHAnsi"/>
                <w:sz w:val="22"/>
                <w:szCs w:val="22"/>
              </w:rPr>
            </w:pPr>
          </w:p>
          <w:p w:rsidR="00797C2F" w:rsidRDefault="00797C2F" w:rsidP="002C4356">
            <w:pPr>
              <w:pStyle w:val="NormalWeb"/>
              <w:spacing w:before="0" w:beforeAutospacing="0" w:after="0" w:afterAutospacing="0"/>
            </w:pPr>
          </w:p>
          <w:p w:rsidR="00797C2F" w:rsidRDefault="00797C2F" w:rsidP="002C4356">
            <w:pPr>
              <w:pStyle w:val="NormalWeb"/>
              <w:spacing w:before="0" w:beforeAutospacing="0" w:after="0" w:afterAutospacing="0"/>
            </w:pPr>
          </w:p>
          <w:p w:rsidR="00797C2F" w:rsidRDefault="00797C2F" w:rsidP="002C4356">
            <w:pPr>
              <w:pStyle w:val="NormalWeb"/>
              <w:spacing w:before="0" w:beforeAutospacing="0" w:after="0" w:afterAutospacing="0"/>
            </w:pPr>
          </w:p>
          <w:p w:rsidR="00797C2F" w:rsidRDefault="00797C2F" w:rsidP="002C695A">
            <w:pPr>
              <w:pStyle w:val="NormalWeb"/>
              <w:spacing w:before="0" w:beforeAutospacing="0" w:after="0" w:afterAutospacing="0"/>
            </w:pPr>
          </w:p>
          <w:p w:rsidR="00797C2F" w:rsidRDefault="00797C2F" w:rsidP="002C695A">
            <w:pPr>
              <w:pStyle w:val="NormalWeb"/>
              <w:spacing w:before="0" w:beforeAutospacing="0" w:after="0" w:afterAutospacing="0"/>
            </w:pPr>
          </w:p>
          <w:p w:rsidR="00406763" w:rsidRDefault="00406763" w:rsidP="00406763">
            <w:pPr>
              <w:spacing w:after="0"/>
              <w:rPr>
                <w:rFonts w:asciiTheme="minorHAnsi" w:hAnsiTheme="minorHAnsi"/>
                <w:lang w:eastAsia="en-NZ"/>
              </w:rPr>
            </w:pPr>
          </w:p>
          <w:p w:rsidR="00406763" w:rsidRDefault="00406763" w:rsidP="00406763">
            <w:pPr>
              <w:spacing w:after="0"/>
              <w:rPr>
                <w:rFonts w:asciiTheme="minorHAnsi" w:hAnsiTheme="minorHAnsi"/>
                <w:lang w:eastAsia="en-NZ"/>
              </w:rPr>
            </w:pPr>
          </w:p>
          <w:p w:rsidR="00406763" w:rsidRDefault="00406763" w:rsidP="00406763">
            <w:pPr>
              <w:spacing w:after="0"/>
              <w:rPr>
                <w:rFonts w:asciiTheme="minorHAnsi" w:hAnsiTheme="minorHAnsi"/>
                <w:lang w:eastAsia="en-NZ"/>
              </w:rPr>
            </w:pPr>
          </w:p>
          <w:p w:rsidR="00406763" w:rsidRDefault="00406763" w:rsidP="00406763">
            <w:pPr>
              <w:spacing w:after="0"/>
              <w:rPr>
                <w:rFonts w:asciiTheme="minorHAnsi" w:hAnsiTheme="minorHAnsi"/>
                <w:lang w:eastAsia="en-NZ"/>
              </w:rPr>
            </w:pPr>
          </w:p>
          <w:p w:rsidR="00406763" w:rsidRPr="0087031A" w:rsidRDefault="00406763" w:rsidP="00406763">
            <w:pPr>
              <w:spacing w:after="0"/>
              <w:rPr>
                <w:lang w:eastAsia="en-NZ"/>
              </w:rPr>
            </w:pPr>
          </w:p>
        </w:tc>
      </w:tr>
      <w:tr w:rsidR="00EC7661" w:rsidRPr="0087031A" w:rsidTr="00EC7661">
        <w:trPr>
          <w:cantSplit/>
        </w:trPr>
        <w:tc>
          <w:tcPr>
            <w:tcW w:w="5000" w:type="pct"/>
            <w:gridSpan w:val="4"/>
            <w:tcBorders>
              <w:top w:val="single" w:sz="6" w:space="0" w:color="7D7D73"/>
              <w:left w:val="single" w:sz="4" w:space="0" w:color="7D7D73"/>
              <w:bottom w:val="single" w:sz="4" w:space="0" w:color="7D7D73"/>
              <w:right w:val="single" w:sz="4" w:space="0" w:color="7D7D73"/>
            </w:tcBorders>
          </w:tcPr>
          <w:p w:rsidR="006A7612" w:rsidRDefault="006A7612" w:rsidP="006A7612">
            <w:pPr>
              <w:pStyle w:val="NormalWeb"/>
              <w:spacing w:before="0" w:beforeAutospacing="0" w:after="0" w:afterAutospacing="0"/>
              <w:rPr>
                <w:rFonts w:ascii="Calibri" w:hAnsi="Calibri"/>
                <w:i/>
                <w:sz w:val="22"/>
                <w:szCs w:val="22"/>
              </w:rPr>
            </w:pPr>
            <w:r w:rsidRPr="000429BA">
              <w:rPr>
                <w:rFonts w:ascii="Calibri" w:hAnsi="Calibri"/>
                <w:i/>
                <w:sz w:val="22"/>
                <w:szCs w:val="22"/>
              </w:rPr>
              <w:lastRenderedPageBreak/>
              <w:t>Include opportunities for monitoring and self-evaluation</w:t>
            </w:r>
          </w:p>
          <w:p w:rsidR="006A7612" w:rsidRPr="006A7612" w:rsidRDefault="006A7612" w:rsidP="006A7612">
            <w:pPr>
              <w:spacing w:after="0"/>
              <w:rPr>
                <w:rFonts w:asciiTheme="minorHAnsi" w:hAnsiTheme="minorHAnsi"/>
                <w:b/>
              </w:rPr>
            </w:pPr>
          </w:p>
          <w:p w:rsidR="00937D84" w:rsidRPr="002C4356" w:rsidRDefault="00937D84" w:rsidP="002C4356">
            <w:pPr>
              <w:pStyle w:val="ListParagraph"/>
              <w:numPr>
                <w:ilvl w:val="0"/>
                <w:numId w:val="26"/>
              </w:numPr>
              <w:spacing w:after="0"/>
              <w:rPr>
                <w:rFonts w:asciiTheme="minorHAnsi" w:hAnsiTheme="minorHAnsi"/>
                <w:b/>
              </w:rPr>
            </w:pPr>
            <w:r w:rsidRPr="002C4356">
              <w:rPr>
                <w:rFonts w:asciiTheme="minorHAnsi" w:hAnsiTheme="minorHAnsi"/>
                <w:b/>
              </w:rPr>
              <w:t>Metacognitive monitoring</w:t>
            </w:r>
          </w:p>
          <w:p w:rsidR="00937D84" w:rsidRPr="00310EC9" w:rsidRDefault="00937D84" w:rsidP="00937D84">
            <w:pPr>
              <w:spacing w:after="0"/>
              <w:ind w:left="360"/>
              <w:rPr>
                <w:rFonts w:asciiTheme="minorHAnsi" w:hAnsiTheme="minorHAnsi"/>
              </w:rPr>
            </w:pPr>
            <w:r w:rsidRPr="00310EC9">
              <w:rPr>
                <w:rFonts w:asciiTheme="minorHAnsi" w:hAnsiTheme="minorHAnsi"/>
              </w:rPr>
              <w:t xml:space="preserve"> Ask students to complete this self-checking activity:</w:t>
            </w:r>
          </w:p>
          <w:p w:rsidR="00937D84" w:rsidRPr="00310EC9" w:rsidRDefault="00937D84" w:rsidP="00BA6290">
            <w:pPr>
              <w:keepLines w:val="0"/>
              <w:numPr>
                <w:ilvl w:val="0"/>
                <w:numId w:val="11"/>
              </w:numPr>
              <w:spacing w:after="0"/>
              <w:ind w:left="720"/>
              <w:jc w:val="left"/>
              <w:rPr>
                <w:rFonts w:asciiTheme="minorHAnsi" w:hAnsiTheme="minorHAnsi"/>
              </w:rPr>
            </w:pPr>
            <w:r>
              <w:rPr>
                <w:rFonts w:asciiTheme="minorHAnsi" w:hAnsiTheme="minorHAnsi"/>
              </w:rPr>
              <w:t>What does ‘growing wild’</w:t>
            </w:r>
            <w:r w:rsidRPr="00310EC9">
              <w:rPr>
                <w:rFonts w:asciiTheme="minorHAnsi" w:hAnsiTheme="minorHAnsi"/>
              </w:rPr>
              <w:t xml:space="preserve"> mean? </w:t>
            </w:r>
          </w:p>
          <w:p w:rsidR="00937D84" w:rsidRPr="00310EC9" w:rsidRDefault="00937D84" w:rsidP="00BA6290">
            <w:pPr>
              <w:keepLines w:val="0"/>
              <w:numPr>
                <w:ilvl w:val="0"/>
                <w:numId w:val="11"/>
              </w:numPr>
              <w:spacing w:after="0"/>
              <w:ind w:left="720"/>
              <w:jc w:val="left"/>
              <w:rPr>
                <w:rFonts w:asciiTheme="minorHAnsi" w:hAnsiTheme="minorHAnsi"/>
              </w:rPr>
            </w:pPr>
            <w:r w:rsidRPr="00310EC9">
              <w:rPr>
                <w:rFonts w:asciiTheme="minorHAnsi" w:hAnsiTheme="minorHAnsi"/>
              </w:rPr>
              <w:t xml:space="preserve">What is a weed? </w:t>
            </w:r>
          </w:p>
          <w:p w:rsidR="00937D84" w:rsidRPr="00310EC9" w:rsidRDefault="00937D84" w:rsidP="00BA6290">
            <w:pPr>
              <w:keepLines w:val="0"/>
              <w:numPr>
                <w:ilvl w:val="0"/>
                <w:numId w:val="11"/>
              </w:numPr>
              <w:spacing w:after="0"/>
              <w:ind w:left="720"/>
              <w:jc w:val="left"/>
              <w:rPr>
                <w:rFonts w:asciiTheme="minorHAnsi" w:hAnsiTheme="minorHAnsi"/>
              </w:rPr>
            </w:pPr>
            <w:r>
              <w:rPr>
                <w:rFonts w:asciiTheme="minorHAnsi" w:hAnsiTheme="minorHAnsi"/>
              </w:rPr>
              <w:t>Do I understand the ideas of ‘community’, ‘food web’ and ‘interlocking food chains’</w:t>
            </w:r>
            <w:r w:rsidRPr="00310EC9">
              <w:rPr>
                <w:rFonts w:asciiTheme="minorHAnsi" w:hAnsiTheme="minorHAnsi"/>
              </w:rPr>
              <w:t xml:space="preserve">? </w:t>
            </w:r>
          </w:p>
          <w:p w:rsidR="00937D84" w:rsidRPr="00310EC9" w:rsidRDefault="00937D84" w:rsidP="00BA6290">
            <w:pPr>
              <w:keepLines w:val="0"/>
              <w:numPr>
                <w:ilvl w:val="0"/>
                <w:numId w:val="11"/>
              </w:numPr>
              <w:spacing w:after="0"/>
              <w:ind w:left="720"/>
              <w:jc w:val="left"/>
              <w:rPr>
                <w:rFonts w:asciiTheme="minorHAnsi" w:hAnsiTheme="minorHAnsi"/>
              </w:rPr>
            </w:pPr>
            <w:r>
              <w:rPr>
                <w:rFonts w:asciiTheme="minorHAnsi" w:hAnsiTheme="minorHAnsi"/>
              </w:rPr>
              <w:t>What are ‘trophic levels’</w:t>
            </w:r>
            <w:r w:rsidRPr="00310EC9">
              <w:rPr>
                <w:rFonts w:asciiTheme="minorHAnsi" w:hAnsiTheme="minorHAnsi"/>
              </w:rPr>
              <w:t xml:space="preserve">? </w:t>
            </w:r>
          </w:p>
          <w:p w:rsidR="00937D84" w:rsidRPr="00F5425C" w:rsidRDefault="00937D84" w:rsidP="00F5425C">
            <w:pPr>
              <w:pStyle w:val="NormalWeb"/>
              <w:ind w:left="360"/>
              <w:rPr>
                <w:rFonts w:asciiTheme="minorHAnsi" w:hAnsiTheme="minorHAnsi"/>
                <w:sz w:val="22"/>
                <w:szCs w:val="22"/>
              </w:rPr>
            </w:pPr>
            <w:r>
              <w:rPr>
                <w:rFonts w:asciiTheme="minorHAnsi" w:hAnsiTheme="minorHAnsi"/>
                <w:sz w:val="22"/>
                <w:szCs w:val="22"/>
              </w:rPr>
              <w:t xml:space="preserve"> </w:t>
            </w:r>
            <w:r w:rsidRPr="00310EC9">
              <w:rPr>
                <w:rFonts w:asciiTheme="minorHAnsi" w:hAnsiTheme="minorHAnsi"/>
                <w:sz w:val="22"/>
                <w:szCs w:val="22"/>
              </w:rPr>
              <w:t>Ask students to label the trophic levels of each of the food chains they have constructed.</w:t>
            </w:r>
          </w:p>
          <w:p w:rsidR="003810D0" w:rsidRPr="00310EC9" w:rsidRDefault="003810D0" w:rsidP="002C4356">
            <w:pPr>
              <w:pStyle w:val="Heading3"/>
              <w:numPr>
                <w:ilvl w:val="0"/>
                <w:numId w:val="26"/>
              </w:numPr>
              <w:spacing w:before="0" w:after="0"/>
              <w:rPr>
                <w:rFonts w:asciiTheme="minorHAnsi" w:hAnsiTheme="minorHAnsi"/>
                <w:sz w:val="22"/>
              </w:rPr>
            </w:pPr>
            <w:r w:rsidRPr="00310EC9">
              <w:rPr>
                <w:rFonts w:asciiTheme="minorHAnsi" w:hAnsiTheme="minorHAnsi"/>
                <w:sz w:val="22"/>
              </w:rPr>
              <w:t>Constructing food webs for a specific community</w:t>
            </w:r>
          </w:p>
          <w:p w:rsidR="003810D0" w:rsidRPr="00310EC9" w:rsidRDefault="003810D0" w:rsidP="009230C0">
            <w:pPr>
              <w:pStyle w:val="NormalWeb"/>
              <w:spacing w:before="0" w:beforeAutospacing="0" w:after="0" w:afterAutospacing="0"/>
              <w:ind w:left="360"/>
              <w:rPr>
                <w:rFonts w:asciiTheme="minorHAnsi" w:hAnsiTheme="minorHAnsi"/>
                <w:sz w:val="22"/>
                <w:szCs w:val="22"/>
              </w:rPr>
            </w:pPr>
            <w:r w:rsidRPr="00310EC9">
              <w:rPr>
                <w:rFonts w:asciiTheme="minorHAnsi" w:hAnsiTheme="minorHAnsi"/>
                <w:sz w:val="22"/>
                <w:szCs w:val="22"/>
              </w:rPr>
              <w:t>Explain the organisms found living in a rose bush below:</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aphids and caterpillars feed on the leaves of the rose bush </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moths and butterflies feed on the nectar in the flowers </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caterpillars are eaten by sparrows </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ladybirds feed on aphids </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sparrows eat butterflies and spiders </w:t>
            </w:r>
          </w:p>
          <w:p w:rsidR="003810D0" w:rsidRPr="00310EC9" w:rsidRDefault="003810D0" w:rsidP="00BA6290">
            <w:pPr>
              <w:keepLines w:val="0"/>
              <w:numPr>
                <w:ilvl w:val="0"/>
                <w:numId w:val="12"/>
              </w:numPr>
              <w:spacing w:after="0"/>
              <w:ind w:left="720"/>
              <w:jc w:val="left"/>
              <w:rPr>
                <w:rFonts w:asciiTheme="minorHAnsi" w:hAnsiTheme="minorHAnsi"/>
              </w:rPr>
            </w:pPr>
            <w:r w:rsidRPr="00310EC9">
              <w:rPr>
                <w:rFonts w:asciiTheme="minorHAnsi" w:hAnsiTheme="minorHAnsi"/>
              </w:rPr>
              <w:t xml:space="preserve">spiders catch and eat ladybirds and moths </w:t>
            </w:r>
          </w:p>
          <w:p w:rsidR="003810D0" w:rsidRDefault="003810D0" w:rsidP="00BA6290">
            <w:pPr>
              <w:keepLines w:val="0"/>
              <w:numPr>
                <w:ilvl w:val="0"/>
                <w:numId w:val="12"/>
              </w:numPr>
              <w:spacing w:after="0"/>
              <w:ind w:left="720"/>
              <w:jc w:val="left"/>
              <w:rPr>
                <w:rFonts w:asciiTheme="minorHAnsi" w:hAnsiTheme="minorHAnsi"/>
              </w:rPr>
            </w:pPr>
            <w:proofErr w:type="gramStart"/>
            <w:r w:rsidRPr="00310EC9">
              <w:rPr>
                <w:rFonts w:asciiTheme="minorHAnsi" w:hAnsiTheme="minorHAnsi"/>
              </w:rPr>
              <w:t>hawks</w:t>
            </w:r>
            <w:proofErr w:type="gramEnd"/>
            <w:r w:rsidRPr="00310EC9">
              <w:rPr>
                <w:rFonts w:asciiTheme="minorHAnsi" w:hAnsiTheme="minorHAnsi"/>
              </w:rPr>
              <w:t xml:space="preserve"> and cats eat sparrows. </w:t>
            </w:r>
          </w:p>
          <w:p w:rsidR="002643EA" w:rsidRPr="00310EC9" w:rsidRDefault="002643EA" w:rsidP="002643EA">
            <w:pPr>
              <w:keepLines w:val="0"/>
              <w:spacing w:after="0"/>
              <w:ind w:left="720"/>
              <w:jc w:val="left"/>
              <w:rPr>
                <w:rFonts w:asciiTheme="minorHAnsi" w:hAnsiTheme="minorHAnsi"/>
              </w:rPr>
            </w:pPr>
          </w:p>
          <w:p w:rsidR="003810D0" w:rsidRPr="00310EC9" w:rsidRDefault="003810D0" w:rsidP="009230C0">
            <w:pPr>
              <w:pStyle w:val="NormalWeb"/>
              <w:spacing w:before="0" w:beforeAutospacing="0" w:after="0" w:afterAutospacing="0"/>
              <w:ind w:left="360"/>
              <w:rPr>
                <w:rFonts w:asciiTheme="minorHAnsi" w:hAnsiTheme="minorHAnsi"/>
                <w:sz w:val="22"/>
                <w:szCs w:val="22"/>
              </w:rPr>
            </w:pPr>
            <w:r w:rsidRPr="00310EC9">
              <w:rPr>
                <w:rFonts w:asciiTheme="minorHAnsi" w:hAnsiTheme="minorHAnsi"/>
                <w:sz w:val="22"/>
                <w:szCs w:val="22"/>
              </w:rPr>
              <w:t xml:space="preserve">Ask students to draw a food web using this information and answer </w:t>
            </w:r>
            <w:r w:rsidR="00601985">
              <w:rPr>
                <w:rFonts w:asciiTheme="minorHAnsi" w:hAnsiTheme="minorHAnsi"/>
                <w:sz w:val="22"/>
                <w:szCs w:val="22"/>
              </w:rPr>
              <w:t>the following questions:</w:t>
            </w:r>
          </w:p>
          <w:p w:rsidR="003810D0" w:rsidRPr="00310EC9" w:rsidRDefault="003810D0" w:rsidP="00BA6290">
            <w:pPr>
              <w:keepLines w:val="0"/>
              <w:numPr>
                <w:ilvl w:val="0"/>
                <w:numId w:val="13"/>
              </w:numPr>
              <w:spacing w:after="0"/>
              <w:ind w:left="720"/>
              <w:jc w:val="left"/>
              <w:rPr>
                <w:rFonts w:asciiTheme="minorHAnsi" w:hAnsiTheme="minorHAnsi"/>
              </w:rPr>
            </w:pPr>
            <w:r w:rsidRPr="00310EC9">
              <w:rPr>
                <w:rFonts w:asciiTheme="minorHAnsi" w:hAnsiTheme="minorHAnsi"/>
              </w:rPr>
              <w:t xml:space="preserve">Which animals are herbivores? Which are carnivores? </w:t>
            </w:r>
          </w:p>
          <w:p w:rsidR="003810D0" w:rsidRPr="00310EC9" w:rsidRDefault="003810D0" w:rsidP="00BA6290">
            <w:pPr>
              <w:keepLines w:val="0"/>
              <w:numPr>
                <w:ilvl w:val="0"/>
                <w:numId w:val="13"/>
              </w:numPr>
              <w:spacing w:after="0"/>
              <w:ind w:left="720"/>
              <w:jc w:val="left"/>
              <w:rPr>
                <w:rFonts w:asciiTheme="minorHAnsi" w:hAnsiTheme="minorHAnsi"/>
              </w:rPr>
            </w:pPr>
            <w:r w:rsidRPr="00310EC9">
              <w:rPr>
                <w:rFonts w:asciiTheme="minorHAnsi" w:hAnsiTheme="minorHAnsi"/>
              </w:rPr>
              <w:t xml:space="preserve">What is the producer? </w:t>
            </w:r>
          </w:p>
          <w:p w:rsidR="003810D0" w:rsidRPr="00310EC9" w:rsidRDefault="003810D0" w:rsidP="00BA6290">
            <w:pPr>
              <w:keepLines w:val="0"/>
              <w:numPr>
                <w:ilvl w:val="0"/>
                <w:numId w:val="13"/>
              </w:numPr>
              <w:spacing w:after="0"/>
              <w:ind w:left="720"/>
              <w:jc w:val="left"/>
              <w:rPr>
                <w:rFonts w:asciiTheme="minorHAnsi" w:hAnsiTheme="minorHAnsi"/>
              </w:rPr>
            </w:pPr>
            <w:r w:rsidRPr="00310EC9">
              <w:rPr>
                <w:rFonts w:asciiTheme="minorHAnsi" w:hAnsiTheme="minorHAnsi"/>
              </w:rPr>
              <w:t xml:space="preserve">What is the source of energy for this food web? </w:t>
            </w:r>
          </w:p>
          <w:p w:rsidR="003810D0" w:rsidRDefault="003810D0" w:rsidP="003810D0">
            <w:pPr>
              <w:keepLines w:val="0"/>
              <w:numPr>
                <w:ilvl w:val="0"/>
                <w:numId w:val="13"/>
              </w:numPr>
              <w:spacing w:after="0"/>
              <w:ind w:left="720"/>
              <w:jc w:val="left"/>
              <w:rPr>
                <w:rFonts w:asciiTheme="minorHAnsi" w:hAnsiTheme="minorHAnsi"/>
              </w:rPr>
            </w:pPr>
            <w:r w:rsidRPr="00F81DFD">
              <w:rPr>
                <w:rFonts w:asciiTheme="minorHAnsi" w:hAnsiTheme="minorHAnsi"/>
              </w:rPr>
              <w:t xml:space="preserve">If all the ladybirds died what would happen to the aphids, spiders, and moths? </w:t>
            </w:r>
          </w:p>
          <w:p w:rsidR="00F81DFD" w:rsidRDefault="00F81DFD" w:rsidP="00F81DFD">
            <w:pPr>
              <w:keepLines w:val="0"/>
              <w:spacing w:after="0"/>
              <w:jc w:val="left"/>
              <w:rPr>
                <w:rFonts w:asciiTheme="minorHAnsi" w:hAnsiTheme="minorHAnsi"/>
              </w:rPr>
            </w:pPr>
          </w:p>
          <w:p w:rsidR="00F81DFD" w:rsidRDefault="00F81DFD" w:rsidP="00F81DFD">
            <w:pPr>
              <w:keepLines w:val="0"/>
              <w:spacing w:after="0"/>
              <w:jc w:val="left"/>
              <w:rPr>
                <w:rFonts w:asciiTheme="minorHAnsi" w:hAnsiTheme="minorHAnsi"/>
              </w:rPr>
            </w:pPr>
          </w:p>
          <w:p w:rsidR="00F81DFD" w:rsidRDefault="00F81DFD" w:rsidP="00F81DFD">
            <w:pPr>
              <w:keepLines w:val="0"/>
              <w:spacing w:after="0"/>
              <w:jc w:val="left"/>
              <w:rPr>
                <w:rFonts w:asciiTheme="minorHAnsi" w:hAnsiTheme="minorHAnsi"/>
                <w:color w:val="FF0000"/>
              </w:rPr>
            </w:pPr>
            <w:r>
              <w:rPr>
                <w:rFonts w:asciiTheme="minorHAnsi" w:hAnsiTheme="minorHAnsi"/>
              </w:rPr>
              <w:t xml:space="preserve">Ask students to complete the ‘middle of the unit’ column in the </w:t>
            </w:r>
            <w:r w:rsidRPr="00F81DFD">
              <w:rPr>
                <w:rFonts w:asciiTheme="minorHAnsi" w:hAnsiTheme="minorHAnsi"/>
                <w:color w:val="FF0000"/>
              </w:rPr>
              <w:t>learning grid.</w:t>
            </w:r>
          </w:p>
          <w:p w:rsidR="00F81DFD" w:rsidRPr="00F81DFD" w:rsidRDefault="00F81DFD" w:rsidP="00F81DFD">
            <w:pPr>
              <w:keepLines w:val="0"/>
              <w:spacing w:after="0"/>
              <w:jc w:val="left"/>
              <w:rPr>
                <w:rFonts w:asciiTheme="minorHAnsi" w:hAnsiTheme="minorHAnsi"/>
              </w:rPr>
            </w:pPr>
            <w:r>
              <w:rPr>
                <w:rFonts w:asciiTheme="minorHAnsi" w:hAnsiTheme="minorHAnsi"/>
              </w:rPr>
              <w:t>Discuss this with students and u</w:t>
            </w:r>
            <w:r w:rsidRPr="00F81DFD">
              <w:rPr>
                <w:rFonts w:asciiTheme="minorHAnsi" w:hAnsiTheme="minorHAnsi"/>
              </w:rPr>
              <w:t>se th</w:t>
            </w:r>
            <w:r>
              <w:rPr>
                <w:rFonts w:asciiTheme="minorHAnsi" w:hAnsiTheme="minorHAnsi"/>
              </w:rPr>
              <w:t>e</w:t>
            </w:r>
            <w:r w:rsidRPr="00F81DFD">
              <w:rPr>
                <w:rFonts w:asciiTheme="minorHAnsi" w:hAnsiTheme="minorHAnsi"/>
              </w:rPr>
              <w:t xml:space="preserve"> information to identify </w:t>
            </w:r>
            <w:r>
              <w:rPr>
                <w:rFonts w:asciiTheme="minorHAnsi" w:hAnsiTheme="minorHAnsi"/>
              </w:rPr>
              <w:t xml:space="preserve">any </w:t>
            </w:r>
            <w:r w:rsidRPr="00F81DFD">
              <w:rPr>
                <w:rFonts w:asciiTheme="minorHAnsi" w:hAnsiTheme="minorHAnsi"/>
              </w:rPr>
              <w:t>areas requiring further teaching and learning</w:t>
            </w:r>
            <w:r w:rsidR="006170B7">
              <w:rPr>
                <w:rFonts w:asciiTheme="minorHAnsi" w:hAnsiTheme="minorHAnsi"/>
              </w:rPr>
              <w:t xml:space="preserve"> for individual students. This will also help you identify students who need increased challenge.</w:t>
            </w:r>
          </w:p>
          <w:p w:rsidR="00F81DFD" w:rsidRPr="00F81DFD" w:rsidRDefault="00F81DFD" w:rsidP="00F81DFD">
            <w:pPr>
              <w:keepLines w:val="0"/>
              <w:spacing w:after="0"/>
              <w:jc w:val="left"/>
              <w:rPr>
                <w:rFonts w:asciiTheme="minorHAnsi" w:hAnsiTheme="minorHAnsi"/>
              </w:rPr>
            </w:pPr>
          </w:p>
          <w:p w:rsidR="00EC7661" w:rsidRPr="00EC7661" w:rsidRDefault="00EC7661" w:rsidP="00EC7661">
            <w:pPr>
              <w:pStyle w:val="Heading3"/>
              <w:rPr>
                <w:rFonts w:asciiTheme="minorHAnsi" w:hAnsiTheme="minorHAnsi"/>
                <w:sz w:val="22"/>
              </w:rPr>
            </w:pPr>
          </w:p>
          <w:p w:rsidR="00EC7661" w:rsidRPr="00EC7661" w:rsidRDefault="00EC7661" w:rsidP="00EC7661">
            <w:pPr>
              <w:pStyle w:val="Heading3"/>
              <w:rPr>
                <w:rFonts w:asciiTheme="minorHAnsi" w:hAnsiTheme="minorHAnsi"/>
                <w:sz w:val="22"/>
              </w:rPr>
            </w:pPr>
          </w:p>
          <w:p w:rsidR="00EC7661" w:rsidRPr="00EC7661" w:rsidRDefault="00EC7661" w:rsidP="00EC7661">
            <w:pPr>
              <w:pStyle w:val="Heading3"/>
              <w:rPr>
                <w:rFonts w:asciiTheme="minorHAnsi" w:hAnsiTheme="minorHAnsi"/>
                <w:sz w:val="22"/>
              </w:rPr>
            </w:pPr>
          </w:p>
          <w:p w:rsidR="00EC7661" w:rsidRPr="00EC7661" w:rsidRDefault="00EC7661" w:rsidP="00EC7661">
            <w:pPr>
              <w:pStyle w:val="Heading3"/>
              <w:rPr>
                <w:rFonts w:asciiTheme="minorHAnsi" w:hAnsiTheme="minorHAnsi"/>
                <w:sz w:val="22"/>
              </w:rPr>
            </w:pPr>
          </w:p>
          <w:p w:rsidR="00EC7661" w:rsidRPr="00EC7661" w:rsidRDefault="00EC7661" w:rsidP="00EC7661">
            <w:pPr>
              <w:pStyle w:val="Heading3"/>
              <w:rPr>
                <w:rFonts w:asciiTheme="minorHAnsi" w:hAnsiTheme="minorHAnsi"/>
                <w:sz w:val="22"/>
              </w:rPr>
            </w:pPr>
          </w:p>
        </w:tc>
      </w:tr>
    </w:tbl>
    <w:p w:rsidR="00EC7661" w:rsidRDefault="00EC7661">
      <w:pPr>
        <w:rPr>
          <w:b/>
        </w:rPr>
      </w:pPr>
    </w:p>
    <w:p w:rsidR="00601985" w:rsidRDefault="00601985">
      <w:pPr>
        <w:rPr>
          <w:b/>
        </w:rPr>
      </w:pPr>
    </w:p>
    <w:p w:rsidR="00797C2F" w:rsidRDefault="00797C2F">
      <w:pPr>
        <w:rPr>
          <w:b/>
        </w:rPr>
      </w:pPr>
    </w:p>
    <w:p w:rsidR="00EC7661" w:rsidRDefault="00EC7661">
      <w:pPr>
        <w:keepLines w:val="0"/>
        <w:spacing w:after="200" w:line="276" w:lineRule="auto"/>
        <w:jc w:val="left"/>
        <w:rPr>
          <w:b/>
        </w:rPr>
      </w:pPr>
      <w:r>
        <w:rPr>
          <w:b/>
        </w:rPr>
        <w:br w:type="page"/>
      </w: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8732"/>
      </w:tblGrid>
      <w:tr w:rsidR="00601985" w:rsidRPr="009E5B92" w:rsidTr="009738B2">
        <w:trPr>
          <w:cantSplit/>
          <w:trHeight w:val="10305"/>
        </w:trPr>
        <w:tc>
          <w:tcPr>
            <w:tcW w:w="5000" w:type="pct"/>
          </w:tcPr>
          <w:p w:rsidR="00601985" w:rsidRDefault="000F4DD5" w:rsidP="009738B2">
            <w:pPr>
              <w:pStyle w:val="Heading3"/>
              <w:spacing w:before="0" w:after="0"/>
              <w:rPr>
                <w:rFonts w:asciiTheme="minorHAnsi" w:hAnsiTheme="minorHAnsi"/>
                <w:sz w:val="22"/>
              </w:rPr>
            </w:pPr>
            <w:r>
              <w:rPr>
                <w:rFonts w:asciiTheme="minorHAnsi" w:hAnsiTheme="minorHAnsi"/>
                <w:sz w:val="22"/>
              </w:rPr>
              <w:lastRenderedPageBreak/>
              <w:t>Learning task 4</w:t>
            </w:r>
          </w:p>
          <w:p w:rsidR="00E71A4E" w:rsidRPr="008F15D6" w:rsidRDefault="00E71A4E" w:rsidP="009738B2">
            <w:pPr>
              <w:pStyle w:val="Heading3"/>
              <w:spacing w:before="0" w:after="0"/>
              <w:rPr>
                <w:rFonts w:asciiTheme="minorHAnsi" w:hAnsiTheme="minorHAnsi"/>
                <w:sz w:val="22"/>
              </w:rPr>
            </w:pPr>
          </w:p>
          <w:p w:rsidR="00601985" w:rsidRDefault="00601985" w:rsidP="009738B2">
            <w:pPr>
              <w:spacing w:after="0"/>
              <w:rPr>
                <w:rFonts w:asciiTheme="minorHAnsi" w:hAnsiTheme="minorHAnsi"/>
                <w:lang w:eastAsia="en-NZ"/>
              </w:rPr>
            </w:pPr>
            <w:r w:rsidRPr="00B302E2">
              <w:rPr>
                <w:rFonts w:asciiTheme="minorHAnsi" w:hAnsiTheme="minorHAnsi"/>
                <w:lang w:eastAsia="en-NZ"/>
              </w:rPr>
              <w:t xml:space="preserve">Expected time frame: </w:t>
            </w:r>
            <w:r w:rsidR="00F57D54">
              <w:rPr>
                <w:rFonts w:asciiTheme="minorHAnsi" w:hAnsiTheme="minorHAnsi"/>
                <w:lang w:eastAsia="en-NZ"/>
              </w:rPr>
              <w:t>1-2</w:t>
            </w:r>
            <w:r w:rsidR="000F3936">
              <w:rPr>
                <w:rFonts w:asciiTheme="minorHAnsi" w:hAnsiTheme="minorHAnsi"/>
                <w:lang w:eastAsia="en-NZ"/>
              </w:rPr>
              <w:t xml:space="preserve"> lessons</w:t>
            </w:r>
          </w:p>
          <w:p w:rsidR="000F3936" w:rsidRDefault="00601985" w:rsidP="0090239B">
            <w:pPr>
              <w:pStyle w:val="NormalWeb"/>
              <w:spacing w:before="0" w:beforeAutospacing="0" w:after="0" w:afterAutospacing="0"/>
              <w:rPr>
                <w:rFonts w:asciiTheme="minorHAnsi" w:hAnsiTheme="minorHAnsi"/>
                <w:sz w:val="22"/>
                <w:szCs w:val="22"/>
              </w:rPr>
            </w:pPr>
            <w:r w:rsidRPr="000F3936">
              <w:rPr>
                <w:rFonts w:asciiTheme="minorHAnsi" w:hAnsiTheme="minorHAnsi"/>
                <w:sz w:val="22"/>
                <w:szCs w:val="22"/>
                <w:lang w:eastAsia="en-NZ"/>
              </w:rPr>
              <w:t>These learning activities are designed to</w:t>
            </w:r>
            <w:r w:rsidR="00C2377B" w:rsidRPr="000F3936">
              <w:rPr>
                <w:rFonts w:asciiTheme="minorHAnsi" w:hAnsiTheme="minorHAnsi"/>
                <w:b/>
                <w:sz w:val="22"/>
                <w:szCs w:val="22"/>
              </w:rPr>
              <w:t xml:space="preserve"> </w:t>
            </w:r>
            <w:r w:rsidR="0035205E">
              <w:rPr>
                <w:rFonts w:asciiTheme="minorHAnsi" w:hAnsiTheme="minorHAnsi"/>
                <w:sz w:val="22"/>
                <w:szCs w:val="22"/>
              </w:rPr>
              <w:t>help students understan</w:t>
            </w:r>
            <w:r w:rsidR="00732F28">
              <w:rPr>
                <w:rFonts w:asciiTheme="minorHAnsi" w:hAnsiTheme="minorHAnsi"/>
                <w:sz w:val="22"/>
                <w:szCs w:val="22"/>
              </w:rPr>
              <w:t xml:space="preserve">d an ecological </w:t>
            </w:r>
            <w:r w:rsidR="000F3936" w:rsidRPr="000F3936">
              <w:rPr>
                <w:rFonts w:asciiTheme="minorHAnsi" w:hAnsiTheme="minorHAnsi"/>
                <w:sz w:val="22"/>
                <w:szCs w:val="22"/>
              </w:rPr>
              <w:t>community and the different types of adaptation which enable organisms to survive successfully in their own environment.</w:t>
            </w:r>
            <w:r w:rsidR="00334A18">
              <w:rPr>
                <w:rFonts w:asciiTheme="minorHAnsi" w:hAnsiTheme="minorHAnsi"/>
                <w:sz w:val="22"/>
                <w:szCs w:val="22"/>
              </w:rPr>
              <w:t xml:space="preserve">  </w:t>
            </w:r>
            <w:r w:rsidR="00F8584D">
              <w:rPr>
                <w:rFonts w:asciiTheme="minorHAnsi" w:hAnsiTheme="minorHAnsi"/>
                <w:sz w:val="22"/>
                <w:szCs w:val="22"/>
              </w:rPr>
              <w:t xml:space="preserve">Students read scientific </w:t>
            </w:r>
            <w:r w:rsidR="006915EE">
              <w:rPr>
                <w:rFonts w:asciiTheme="minorHAnsi" w:hAnsiTheme="minorHAnsi"/>
                <w:sz w:val="22"/>
                <w:szCs w:val="22"/>
              </w:rPr>
              <w:t xml:space="preserve">descriptions </w:t>
            </w:r>
            <w:r w:rsidR="00F8584D">
              <w:rPr>
                <w:rFonts w:asciiTheme="minorHAnsi" w:hAnsiTheme="minorHAnsi"/>
                <w:sz w:val="22"/>
                <w:szCs w:val="22"/>
              </w:rPr>
              <w:t>and complete reading activities to encourage deep processing and raise awareness of structure and cohesion in these texts.</w:t>
            </w:r>
          </w:p>
          <w:p w:rsidR="000F4DD5" w:rsidRDefault="000F4DD5" w:rsidP="0090239B">
            <w:pPr>
              <w:pStyle w:val="NormalWeb"/>
              <w:spacing w:before="0" w:beforeAutospacing="0" w:after="0" w:afterAutospacing="0"/>
              <w:rPr>
                <w:rFonts w:asciiTheme="minorHAnsi" w:hAnsiTheme="minorHAnsi"/>
                <w:sz w:val="22"/>
                <w:szCs w:val="22"/>
              </w:rPr>
            </w:pPr>
          </w:p>
          <w:p w:rsidR="000F4DD5" w:rsidRPr="009874F4" w:rsidRDefault="000F4DD5" w:rsidP="000F4DD5">
            <w:pPr>
              <w:rPr>
                <w:rFonts w:ascii="Calibri" w:hAnsi="Calibri"/>
                <w:i/>
              </w:rPr>
            </w:pPr>
            <w:r w:rsidRPr="009874F4">
              <w:rPr>
                <w:rFonts w:ascii="Calibri" w:hAnsi="Calibri"/>
                <w:i/>
              </w:rPr>
              <w:t>Ensuring learners know the content and language learning outcomes</w:t>
            </w:r>
          </w:p>
          <w:p w:rsidR="0035205E" w:rsidRPr="0035205E" w:rsidRDefault="000F4DD5" w:rsidP="002C4356">
            <w:pPr>
              <w:pStyle w:val="ListParagraph"/>
              <w:numPr>
                <w:ilvl w:val="0"/>
                <w:numId w:val="28"/>
              </w:numPr>
              <w:rPr>
                <w:rFonts w:ascii="Calibri" w:hAnsi="Calibri"/>
                <w:lang w:eastAsia="en-NZ"/>
              </w:rPr>
            </w:pPr>
            <w:r w:rsidRPr="00683A0C">
              <w:rPr>
                <w:rFonts w:ascii="Calibri" w:hAnsi="Calibri"/>
                <w:lang w:eastAsia="en-NZ"/>
              </w:rPr>
              <w:t xml:space="preserve">Share the learning outcomes, including language learning outcomes, </w:t>
            </w:r>
            <w:r>
              <w:rPr>
                <w:rFonts w:ascii="Calibri" w:hAnsi="Calibri"/>
                <w:lang w:eastAsia="en-NZ"/>
              </w:rPr>
              <w:t>with your students, for example:</w:t>
            </w:r>
          </w:p>
          <w:p w:rsidR="0035205E" w:rsidRDefault="0035205E" w:rsidP="0035205E">
            <w:pPr>
              <w:pStyle w:val="ListParagraph"/>
              <w:numPr>
                <w:ilvl w:val="0"/>
                <w:numId w:val="20"/>
              </w:numPr>
              <w:rPr>
                <w:rFonts w:ascii="Calibri" w:hAnsi="Calibri"/>
                <w:lang w:eastAsia="en-NZ"/>
              </w:rPr>
            </w:pPr>
            <w:r>
              <w:rPr>
                <w:rFonts w:ascii="Calibri" w:hAnsi="Calibri"/>
                <w:lang w:eastAsia="en-NZ"/>
              </w:rPr>
              <w:t>I know how a</w:t>
            </w:r>
            <w:r w:rsidR="00732F28">
              <w:rPr>
                <w:rFonts w:ascii="Calibri" w:hAnsi="Calibri"/>
                <w:lang w:eastAsia="en-NZ"/>
              </w:rPr>
              <w:t>n ecological</w:t>
            </w:r>
            <w:r>
              <w:rPr>
                <w:rFonts w:ascii="Calibri" w:hAnsi="Calibri"/>
                <w:lang w:eastAsia="en-NZ"/>
              </w:rPr>
              <w:t xml:space="preserve"> community works</w:t>
            </w:r>
          </w:p>
          <w:p w:rsidR="00145BCA" w:rsidRDefault="00145BCA" w:rsidP="0035205E">
            <w:pPr>
              <w:pStyle w:val="ListParagraph"/>
              <w:numPr>
                <w:ilvl w:val="0"/>
                <w:numId w:val="20"/>
              </w:numPr>
              <w:rPr>
                <w:rFonts w:ascii="Calibri" w:hAnsi="Calibri"/>
                <w:lang w:eastAsia="en-NZ"/>
              </w:rPr>
            </w:pPr>
            <w:r>
              <w:rPr>
                <w:rFonts w:ascii="Calibri" w:hAnsi="Calibri"/>
                <w:lang w:eastAsia="en-NZ"/>
              </w:rPr>
              <w:t>I can identify the members of an ecological community</w:t>
            </w:r>
          </w:p>
          <w:p w:rsidR="00732F28" w:rsidRDefault="00732F28" w:rsidP="0035205E">
            <w:pPr>
              <w:pStyle w:val="ListParagraph"/>
              <w:numPr>
                <w:ilvl w:val="0"/>
                <w:numId w:val="20"/>
              </w:numPr>
              <w:rPr>
                <w:rFonts w:ascii="Calibri" w:hAnsi="Calibri"/>
                <w:lang w:eastAsia="en-NZ"/>
              </w:rPr>
            </w:pPr>
            <w:r>
              <w:rPr>
                <w:rFonts w:ascii="Calibri" w:hAnsi="Calibri"/>
                <w:lang w:eastAsia="en-NZ"/>
              </w:rPr>
              <w:t xml:space="preserve">I understand how scientific descriptions </w:t>
            </w:r>
            <w:r w:rsidR="00C74400">
              <w:rPr>
                <w:rFonts w:ascii="Calibri" w:hAnsi="Calibri"/>
                <w:lang w:eastAsia="en-NZ"/>
              </w:rPr>
              <w:t>are organised</w:t>
            </w:r>
          </w:p>
          <w:p w:rsidR="00C74400" w:rsidRDefault="00C74400" w:rsidP="0035205E">
            <w:pPr>
              <w:pStyle w:val="ListParagraph"/>
              <w:numPr>
                <w:ilvl w:val="0"/>
                <w:numId w:val="20"/>
              </w:numPr>
              <w:rPr>
                <w:rFonts w:ascii="Calibri" w:hAnsi="Calibri"/>
                <w:lang w:eastAsia="en-NZ"/>
              </w:rPr>
            </w:pPr>
            <w:r>
              <w:rPr>
                <w:rFonts w:ascii="Calibri" w:hAnsi="Calibri"/>
                <w:lang w:eastAsia="en-NZ"/>
              </w:rPr>
              <w:t>I can identify some cohesive devices in a scientific description</w:t>
            </w:r>
          </w:p>
          <w:p w:rsidR="00732F28" w:rsidRDefault="00732F28" w:rsidP="0035205E">
            <w:pPr>
              <w:pStyle w:val="ListParagraph"/>
              <w:numPr>
                <w:ilvl w:val="0"/>
                <w:numId w:val="20"/>
              </w:numPr>
              <w:rPr>
                <w:rFonts w:ascii="Calibri" w:hAnsi="Calibri"/>
                <w:lang w:eastAsia="en-NZ"/>
              </w:rPr>
            </w:pPr>
            <w:r>
              <w:rPr>
                <w:rFonts w:ascii="Calibri" w:hAnsi="Calibri"/>
                <w:lang w:eastAsia="en-NZ"/>
              </w:rPr>
              <w:t>I understand</w:t>
            </w:r>
            <w:r w:rsidR="00145BCA">
              <w:rPr>
                <w:rFonts w:ascii="Calibri" w:hAnsi="Calibri"/>
                <w:lang w:eastAsia="en-NZ"/>
              </w:rPr>
              <w:t xml:space="preserve"> and </w:t>
            </w:r>
            <w:r w:rsidR="00E40DAD">
              <w:rPr>
                <w:rFonts w:ascii="Calibri" w:hAnsi="Calibri"/>
                <w:lang w:eastAsia="en-NZ"/>
              </w:rPr>
              <w:t xml:space="preserve">can </w:t>
            </w:r>
            <w:r w:rsidR="00145BCA">
              <w:rPr>
                <w:rFonts w:ascii="Calibri" w:hAnsi="Calibri"/>
                <w:lang w:eastAsia="en-NZ"/>
              </w:rPr>
              <w:t>describe</w:t>
            </w:r>
            <w:r>
              <w:rPr>
                <w:rFonts w:ascii="Calibri" w:hAnsi="Calibri"/>
                <w:lang w:eastAsia="en-NZ"/>
              </w:rPr>
              <w:t xml:space="preserve"> three types </w:t>
            </w:r>
            <w:r w:rsidR="00C74400">
              <w:rPr>
                <w:rFonts w:ascii="Calibri" w:hAnsi="Calibri"/>
                <w:lang w:eastAsia="en-NZ"/>
              </w:rPr>
              <w:t>of adap</w:t>
            </w:r>
            <w:r>
              <w:rPr>
                <w:rFonts w:ascii="Calibri" w:hAnsi="Calibri"/>
                <w:lang w:eastAsia="en-NZ"/>
              </w:rPr>
              <w:t>tation</w:t>
            </w:r>
          </w:p>
          <w:p w:rsidR="00C74400" w:rsidRDefault="00C74400" w:rsidP="0035205E">
            <w:pPr>
              <w:pStyle w:val="ListParagraph"/>
              <w:numPr>
                <w:ilvl w:val="0"/>
                <w:numId w:val="20"/>
              </w:numPr>
              <w:rPr>
                <w:rFonts w:ascii="Calibri" w:hAnsi="Calibri"/>
                <w:lang w:eastAsia="en-NZ"/>
              </w:rPr>
            </w:pPr>
            <w:r>
              <w:rPr>
                <w:rFonts w:ascii="Calibri" w:hAnsi="Calibri"/>
                <w:lang w:eastAsia="en-NZ"/>
              </w:rPr>
              <w:t>I know about parts of speech in word families.</w:t>
            </w:r>
          </w:p>
          <w:p w:rsidR="00AD594E" w:rsidRPr="00AD594E" w:rsidRDefault="00AD594E" w:rsidP="00AD594E">
            <w:pPr>
              <w:keepLines w:val="0"/>
              <w:spacing w:after="0"/>
              <w:jc w:val="left"/>
              <w:rPr>
                <w:rFonts w:ascii="Calibri" w:hAnsi="Calibri"/>
                <w:i/>
              </w:rPr>
            </w:pPr>
            <w:r w:rsidRPr="000429BA">
              <w:rPr>
                <w:rFonts w:ascii="Calibri" w:hAnsi="Calibri"/>
                <w:i/>
              </w:rPr>
              <w:t>Giving learners many opportunities to first notice then use new language</w:t>
            </w:r>
          </w:p>
          <w:p w:rsidR="0090239B" w:rsidRPr="000F3936" w:rsidRDefault="0090239B" w:rsidP="0090239B">
            <w:pPr>
              <w:pStyle w:val="NormalWeb"/>
              <w:spacing w:before="0" w:beforeAutospacing="0" w:after="0" w:afterAutospacing="0"/>
              <w:rPr>
                <w:rFonts w:asciiTheme="minorHAnsi" w:hAnsiTheme="minorHAnsi"/>
                <w:sz w:val="22"/>
                <w:szCs w:val="22"/>
              </w:rPr>
            </w:pPr>
          </w:p>
          <w:p w:rsidR="00601985" w:rsidRPr="000F3936" w:rsidRDefault="000F3936" w:rsidP="002C4356">
            <w:pPr>
              <w:pStyle w:val="Heading2"/>
              <w:numPr>
                <w:ilvl w:val="0"/>
                <w:numId w:val="27"/>
              </w:numPr>
              <w:spacing w:before="0" w:after="0"/>
              <w:rPr>
                <w:rFonts w:asciiTheme="minorHAnsi" w:hAnsiTheme="minorHAnsi"/>
                <w:b/>
                <w:color w:val="auto"/>
                <w:sz w:val="22"/>
              </w:rPr>
            </w:pPr>
            <w:r w:rsidRPr="000F3936">
              <w:rPr>
                <w:rFonts w:asciiTheme="minorHAnsi" w:hAnsiTheme="minorHAnsi"/>
                <w:b/>
                <w:caps w:val="0"/>
                <w:color w:val="auto"/>
                <w:sz w:val="22"/>
              </w:rPr>
              <w:t>Understanding how a community functions</w:t>
            </w:r>
          </w:p>
          <w:p w:rsidR="0090239B" w:rsidRDefault="0090239B" w:rsidP="0090239B">
            <w:pPr>
              <w:pStyle w:val="Heading3"/>
              <w:spacing w:before="0" w:after="0"/>
              <w:rPr>
                <w:rFonts w:asciiTheme="minorHAnsi" w:hAnsiTheme="minorHAnsi"/>
                <w:sz w:val="22"/>
              </w:rPr>
            </w:pPr>
          </w:p>
          <w:p w:rsidR="00601985" w:rsidRPr="000F3936" w:rsidRDefault="00601985" w:rsidP="002C4356">
            <w:pPr>
              <w:pStyle w:val="Heading3"/>
              <w:numPr>
                <w:ilvl w:val="0"/>
                <w:numId w:val="17"/>
              </w:numPr>
              <w:spacing w:before="0" w:after="0"/>
              <w:ind w:left="360"/>
              <w:rPr>
                <w:rFonts w:asciiTheme="minorHAnsi" w:hAnsiTheme="minorHAnsi"/>
                <w:sz w:val="22"/>
              </w:rPr>
            </w:pPr>
            <w:r w:rsidRPr="000F3936">
              <w:rPr>
                <w:rFonts w:asciiTheme="minorHAnsi" w:hAnsiTheme="minorHAnsi"/>
                <w:sz w:val="22"/>
              </w:rPr>
              <w:t>Three level reading guide</w:t>
            </w:r>
          </w:p>
          <w:p w:rsidR="00601985" w:rsidRDefault="000F3936" w:rsidP="002C4356">
            <w:pPr>
              <w:pStyle w:val="NormalWeb"/>
              <w:spacing w:before="0" w:beforeAutospacing="0" w:after="0" w:afterAutospacing="0"/>
              <w:rPr>
                <w:rFonts w:asciiTheme="minorHAnsi" w:hAnsiTheme="minorHAnsi"/>
                <w:sz w:val="22"/>
                <w:szCs w:val="22"/>
              </w:rPr>
            </w:pPr>
            <w:r w:rsidRPr="000F3936">
              <w:rPr>
                <w:rFonts w:asciiTheme="minorHAnsi" w:hAnsiTheme="minorHAnsi"/>
                <w:sz w:val="22"/>
                <w:szCs w:val="22"/>
              </w:rPr>
              <w:t xml:space="preserve">Tell </w:t>
            </w:r>
            <w:r w:rsidR="00601985" w:rsidRPr="000F3936">
              <w:rPr>
                <w:rFonts w:asciiTheme="minorHAnsi" w:hAnsiTheme="minorHAnsi"/>
                <w:sz w:val="22"/>
                <w:szCs w:val="22"/>
              </w:rPr>
              <w:t xml:space="preserve">students that the purpose of this guide is to help them understand what a gorse community is like and what </w:t>
            </w:r>
            <w:r w:rsidRPr="000F3936">
              <w:rPr>
                <w:rFonts w:asciiTheme="minorHAnsi" w:hAnsiTheme="minorHAnsi"/>
                <w:sz w:val="22"/>
                <w:szCs w:val="22"/>
              </w:rPr>
              <w:t>animals they will find in it. Ask them to re</w:t>
            </w:r>
            <w:r w:rsidR="00601985" w:rsidRPr="000F3936">
              <w:rPr>
                <w:rFonts w:asciiTheme="minorHAnsi" w:hAnsiTheme="minorHAnsi"/>
                <w:sz w:val="22"/>
                <w:szCs w:val="22"/>
              </w:rPr>
              <w:t>ad</w:t>
            </w:r>
            <w:r w:rsidRPr="000F3936">
              <w:rPr>
                <w:rFonts w:asciiTheme="minorHAnsi" w:hAnsiTheme="minorHAnsi"/>
                <w:sz w:val="22"/>
                <w:szCs w:val="22"/>
              </w:rPr>
              <w:t xml:space="preserve"> the descriptions of animals in the information</w:t>
            </w:r>
            <w:r w:rsidR="00601985" w:rsidRPr="000F3936">
              <w:rPr>
                <w:rFonts w:asciiTheme="minorHAnsi" w:hAnsiTheme="minorHAnsi"/>
                <w:sz w:val="22"/>
                <w:szCs w:val="22"/>
              </w:rPr>
              <w:t xml:space="preserve"> </w:t>
            </w:r>
            <w:r w:rsidRPr="000F3936">
              <w:rPr>
                <w:rFonts w:asciiTheme="minorHAnsi" w:hAnsiTheme="minorHAnsi"/>
                <w:sz w:val="22"/>
                <w:szCs w:val="22"/>
              </w:rPr>
              <w:t xml:space="preserve">text </w:t>
            </w:r>
            <w:hyperlink r:id="rId39" w:tooltip="AnimalsintheGorseCommunity" w:history="1">
              <w:r w:rsidR="00601985" w:rsidRPr="000F3936">
                <w:rPr>
                  <w:rStyle w:val="Hyperlink"/>
                  <w:rFonts w:asciiTheme="minorHAnsi" w:hAnsiTheme="minorHAnsi"/>
                  <w:sz w:val="22"/>
                  <w:szCs w:val="22"/>
                </w:rPr>
                <w:t>Animals</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in</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the</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Gorse</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Community (Word 27KB)</w:t>
              </w:r>
            </w:hyperlink>
            <w:r w:rsidR="00601985" w:rsidRPr="000F3936">
              <w:rPr>
                <w:rFonts w:asciiTheme="minorHAnsi" w:hAnsiTheme="minorHAnsi"/>
                <w:sz w:val="22"/>
                <w:szCs w:val="22"/>
              </w:rPr>
              <w:t xml:space="preserve"> and look at the diagram of the </w:t>
            </w:r>
            <w:hyperlink r:id="rId40" w:tooltip="gorse community" w:history="1">
              <w:r w:rsidRPr="000F3936">
                <w:rPr>
                  <w:rStyle w:val="Hyperlink"/>
                  <w:rFonts w:asciiTheme="minorHAnsi" w:hAnsiTheme="minorHAnsi"/>
                  <w:sz w:val="22"/>
                  <w:szCs w:val="22"/>
                </w:rPr>
                <w:t>gorse community (Word 67KB)</w:t>
              </w:r>
            </w:hyperlink>
            <w:r w:rsidRPr="000F3936">
              <w:rPr>
                <w:rFonts w:asciiTheme="minorHAnsi" w:hAnsiTheme="minorHAnsi"/>
                <w:sz w:val="22"/>
                <w:szCs w:val="22"/>
              </w:rPr>
              <w:t xml:space="preserve"> </w:t>
            </w:r>
            <w:r w:rsidR="00601985" w:rsidRPr="000F3936">
              <w:rPr>
                <w:rFonts w:asciiTheme="minorHAnsi" w:hAnsiTheme="minorHAnsi"/>
                <w:sz w:val="22"/>
                <w:szCs w:val="22"/>
              </w:rPr>
              <w:t xml:space="preserve">while completing the </w:t>
            </w:r>
            <w:hyperlink r:id="rId41" w:tooltip="3 Level Reading Guide" w:history="1">
              <w:r w:rsidR="00601985" w:rsidRPr="000F3936">
                <w:rPr>
                  <w:rStyle w:val="Hyperlink"/>
                  <w:rFonts w:asciiTheme="minorHAnsi" w:hAnsiTheme="minorHAnsi"/>
                  <w:sz w:val="22"/>
                  <w:szCs w:val="22"/>
                </w:rPr>
                <w:t>3 Level Readin</w:t>
              </w:r>
              <w:r w:rsidR="00601985" w:rsidRPr="000F3936">
                <w:rPr>
                  <w:rStyle w:val="Hyperlink"/>
                  <w:rFonts w:asciiTheme="minorHAnsi" w:hAnsiTheme="minorHAnsi"/>
                  <w:sz w:val="22"/>
                  <w:szCs w:val="22"/>
                </w:rPr>
                <w:t>g</w:t>
              </w:r>
              <w:r w:rsidR="00601985" w:rsidRPr="000F3936">
                <w:rPr>
                  <w:rStyle w:val="Hyperlink"/>
                  <w:rFonts w:asciiTheme="minorHAnsi" w:hAnsiTheme="minorHAnsi"/>
                  <w:sz w:val="22"/>
                  <w:szCs w:val="22"/>
                </w:rPr>
                <w:t xml:space="preserve"> Guide (Word 47KB)</w:t>
              </w:r>
            </w:hyperlink>
            <w:r w:rsidR="00601985" w:rsidRPr="000F3936">
              <w:rPr>
                <w:rFonts w:asciiTheme="minorHAnsi" w:hAnsiTheme="minorHAnsi"/>
                <w:sz w:val="22"/>
                <w:szCs w:val="22"/>
              </w:rPr>
              <w:t xml:space="preserve"> </w:t>
            </w:r>
            <w:r w:rsidRPr="000F3936">
              <w:rPr>
                <w:rFonts w:asciiTheme="minorHAnsi" w:hAnsiTheme="minorHAnsi"/>
                <w:sz w:val="22"/>
                <w:szCs w:val="22"/>
              </w:rPr>
              <w:t>. See</w:t>
            </w:r>
            <w:r w:rsidR="00601985" w:rsidRPr="000F3936">
              <w:rPr>
                <w:rFonts w:asciiTheme="minorHAnsi" w:hAnsiTheme="minorHAnsi"/>
                <w:sz w:val="22"/>
                <w:szCs w:val="22"/>
              </w:rPr>
              <w:t xml:space="preserve"> </w:t>
            </w:r>
            <w:hyperlink r:id="rId42" w:history="1">
              <w:r w:rsidR="00601985" w:rsidRPr="000F3936">
                <w:rPr>
                  <w:rStyle w:val="Hyperlink"/>
                  <w:rFonts w:asciiTheme="minorHAnsi" w:hAnsiTheme="minorHAnsi"/>
                  <w:sz w:val="22"/>
                  <w:szCs w:val="22"/>
                </w:rPr>
                <w:t>three level reading guides</w:t>
              </w:r>
            </w:hyperlink>
            <w:r w:rsidR="00601985" w:rsidRPr="000F3936">
              <w:rPr>
                <w:rFonts w:asciiTheme="minorHAnsi" w:hAnsiTheme="minorHAnsi"/>
                <w:sz w:val="22"/>
                <w:szCs w:val="22"/>
              </w:rPr>
              <w:t xml:space="preserve"> </w:t>
            </w:r>
            <w:r w:rsidRPr="000F3936">
              <w:rPr>
                <w:rFonts w:asciiTheme="minorHAnsi" w:hAnsiTheme="minorHAnsi"/>
                <w:sz w:val="22"/>
                <w:szCs w:val="22"/>
              </w:rPr>
              <w:t>for more information about this reading strategy.</w:t>
            </w:r>
          </w:p>
          <w:p w:rsidR="0090239B" w:rsidRDefault="0090239B" w:rsidP="00AD594E">
            <w:pPr>
              <w:pStyle w:val="Heading2"/>
              <w:spacing w:before="0" w:after="0"/>
              <w:rPr>
                <w:rFonts w:asciiTheme="minorHAnsi" w:hAnsiTheme="minorHAnsi"/>
                <w:sz w:val="22"/>
              </w:rPr>
            </w:pPr>
          </w:p>
          <w:p w:rsidR="0090239B" w:rsidRPr="002643EA" w:rsidRDefault="0090239B" w:rsidP="002C4356">
            <w:pPr>
              <w:pStyle w:val="Heading2"/>
              <w:numPr>
                <w:ilvl w:val="0"/>
                <w:numId w:val="27"/>
              </w:numPr>
              <w:spacing w:before="0" w:after="0"/>
              <w:rPr>
                <w:rFonts w:asciiTheme="minorHAnsi" w:hAnsiTheme="minorHAnsi"/>
                <w:b/>
                <w:caps w:val="0"/>
                <w:color w:val="auto"/>
                <w:sz w:val="22"/>
              </w:rPr>
            </w:pPr>
            <w:r w:rsidRPr="0090239B">
              <w:rPr>
                <w:rFonts w:asciiTheme="minorHAnsi" w:hAnsiTheme="minorHAnsi"/>
                <w:b/>
                <w:caps w:val="0"/>
                <w:color w:val="auto"/>
                <w:sz w:val="22"/>
              </w:rPr>
              <w:t>Understanding adaptations</w:t>
            </w:r>
          </w:p>
          <w:p w:rsidR="002643EA" w:rsidRDefault="002643EA" w:rsidP="002643EA">
            <w:pPr>
              <w:pStyle w:val="Heading3"/>
              <w:spacing w:before="0" w:after="0"/>
              <w:ind w:left="360"/>
              <w:rPr>
                <w:rFonts w:asciiTheme="minorHAnsi" w:hAnsiTheme="minorHAnsi"/>
                <w:sz w:val="22"/>
              </w:rPr>
            </w:pPr>
          </w:p>
          <w:p w:rsidR="00601985" w:rsidRPr="000F3936" w:rsidRDefault="00601985" w:rsidP="002C4356">
            <w:pPr>
              <w:pStyle w:val="Heading3"/>
              <w:numPr>
                <w:ilvl w:val="0"/>
                <w:numId w:val="17"/>
              </w:numPr>
              <w:spacing w:before="0" w:after="0"/>
              <w:ind w:left="360"/>
              <w:rPr>
                <w:rFonts w:asciiTheme="minorHAnsi" w:hAnsiTheme="minorHAnsi"/>
                <w:sz w:val="22"/>
              </w:rPr>
            </w:pPr>
            <w:r w:rsidRPr="000F3936">
              <w:rPr>
                <w:rFonts w:asciiTheme="minorHAnsi" w:hAnsiTheme="minorHAnsi"/>
                <w:sz w:val="22"/>
              </w:rPr>
              <w:t>Sequencing activity</w:t>
            </w:r>
          </w:p>
          <w:p w:rsidR="00601985" w:rsidRDefault="000F3936" w:rsidP="002C4356">
            <w:pPr>
              <w:pStyle w:val="NormalWeb"/>
              <w:spacing w:before="0" w:beforeAutospacing="0" w:after="0" w:afterAutospacing="0"/>
              <w:rPr>
                <w:rFonts w:asciiTheme="minorHAnsi" w:hAnsiTheme="minorHAnsi"/>
                <w:sz w:val="22"/>
                <w:szCs w:val="22"/>
              </w:rPr>
            </w:pPr>
            <w:r w:rsidRPr="000F3936">
              <w:rPr>
                <w:rFonts w:asciiTheme="minorHAnsi" w:hAnsiTheme="minorHAnsi"/>
                <w:sz w:val="22"/>
                <w:szCs w:val="22"/>
              </w:rPr>
              <w:t>Ask s</w:t>
            </w:r>
            <w:r w:rsidR="00601985" w:rsidRPr="000F3936">
              <w:rPr>
                <w:rFonts w:asciiTheme="minorHAnsi" w:hAnsiTheme="minorHAnsi"/>
                <w:sz w:val="22"/>
                <w:szCs w:val="22"/>
              </w:rPr>
              <w:t>tudents</w:t>
            </w:r>
            <w:r w:rsidRPr="000F3936">
              <w:rPr>
                <w:rFonts w:asciiTheme="minorHAnsi" w:hAnsiTheme="minorHAnsi"/>
                <w:sz w:val="22"/>
                <w:szCs w:val="22"/>
              </w:rPr>
              <w:t xml:space="preserve"> to</w:t>
            </w:r>
            <w:r w:rsidR="00601985" w:rsidRPr="000F3936">
              <w:rPr>
                <w:rFonts w:asciiTheme="minorHAnsi" w:hAnsiTheme="minorHAnsi"/>
                <w:sz w:val="22"/>
                <w:szCs w:val="22"/>
              </w:rPr>
              <w:t xml:space="preserve"> </w:t>
            </w:r>
            <w:hyperlink r:id="rId43" w:tooltip="readthesentences" w:history="1">
              <w:r w:rsidR="00601985" w:rsidRPr="000F3936">
                <w:rPr>
                  <w:rStyle w:val="Hyperlink"/>
                  <w:rFonts w:asciiTheme="minorHAnsi" w:hAnsiTheme="minorHAnsi"/>
                  <w:sz w:val="22"/>
                  <w:szCs w:val="22"/>
                </w:rPr>
                <w:t>read</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the</w:t>
              </w:r>
              <w:r w:rsidRPr="000F3936">
                <w:rPr>
                  <w:rStyle w:val="Hyperlink"/>
                  <w:rFonts w:asciiTheme="minorHAnsi" w:hAnsiTheme="minorHAnsi"/>
                  <w:sz w:val="22"/>
                  <w:szCs w:val="22"/>
                </w:rPr>
                <w:t xml:space="preserve"> </w:t>
              </w:r>
              <w:r w:rsidR="00601985" w:rsidRPr="000F3936">
                <w:rPr>
                  <w:rStyle w:val="Hyperlink"/>
                  <w:rFonts w:asciiTheme="minorHAnsi" w:hAnsiTheme="minorHAnsi"/>
                  <w:sz w:val="22"/>
                  <w:szCs w:val="22"/>
                </w:rPr>
                <w:t>sentence</w:t>
              </w:r>
              <w:r w:rsidR="00601985" w:rsidRPr="000F3936">
                <w:rPr>
                  <w:rStyle w:val="Hyperlink"/>
                  <w:rFonts w:asciiTheme="minorHAnsi" w:hAnsiTheme="minorHAnsi"/>
                  <w:sz w:val="22"/>
                  <w:szCs w:val="22"/>
                </w:rPr>
                <w:t>s</w:t>
              </w:r>
              <w:r w:rsidR="00601985" w:rsidRPr="000F3936">
                <w:rPr>
                  <w:rStyle w:val="Hyperlink"/>
                  <w:rFonts w:asciiTheme="minorHAnsi" w:hAnsiTheme="minorHAnsi"/>
                  <w:sz w:val="22"/>
                  <w:szCs w:val="22"/>
                </w:rPr>
                <w:t xml:space="preserve"> (Word 32KB)</w:t>
              </w:r>
            </w:hyperlink>
            <w:r w:rsidRPr="000F3936">
              <w:rPr>
                <w:rFonts w:asciiTheme="minorHAnsi" w:hAnsiTheme="minorHAnsi"/>
                <w:sz w:val="22"/>
                <w:szCs w:val="22"/>
              </w:rPr>
              <w:t>, which describe aspects of an ecological community, and then</w:t>
            </w:r>
            <w:r w:rsidR="00601985" w:rsidRPr="000F3936">
              <w:rPr>
                <w:rFonts w:asciiTheme="minorHAnsi" w:hAnsiTheme="minorHAnsi"/>
                <w:sz w:val="22"/>
                <w:szCs w:val="22"/>
              </w:rPr>
              <w:t xml:space="preserve"> </w:t>
            </w:r>
            <w:r w:rsidR="00806DED">
              <w:rPr>
                <w:rFonts w:asciiTheme="minorHAnsi" w:hAnsiTheme="minorHAnsi"/>
                <w:sz w:val="22"/>
                <w:szCs w:val="22"/>
              </w:rPr>
              <w:t xml:space="preserve">– in pairs – </w:t>
            </w:r>
            <w:r w:rsidR="00601985" w:rsidRPr="000F3936">
              <w:rPr>
                <w:rFonts w:asciiTheme="minorHAnsi" w:hAnsiTheme="minorHAnsi"/>
                <w:sz w:val="22"/>
                <w:szCs w:val="22"/>
              </w:rPr>
              <w:t>write the sentences out in the correct order</w:t>
            </w:r>
            <w:r w:rsidRPr="000F3936">
              <w:rPr>
                <w:rFonts w:asciiTheme="minorHAnsi" w:hAnsiTheme="minorHAnsi"/>
                <w:sz w:val="22"/>
                <w:szCs w:val="22"/>
              </w:rPr>
              <w:t>,</w:t>
            </w:r>
            <w:r w:rsidR="00601985" w:rsidRPr="000F3936">
              <w:rPr>
                <w:rFonts w:asciiTheme="minorHAnsi" w:hAnsiTheme="minorHAnsi"/>
                <w:sz w:val="22"/>
                <w:szCs w:val="22"/>
              </w:rPr>
              <w:t xml:space="preserve"> thinking carefully about the language clues which indicate the right order.</w:t>
            </w:r>
            <w:r w:rsidR="0090239B">
              <w:rPr>
                <w:rFonts w:asciiTheme="minorHAnsi" w:hAnsiTheme="minorHAnsi"/>
                <w:sz w:val="22"/>
                <w:szCs w:val="22"/>
              </w:rPr>
              <w:t xml:space="preserve"> </w:t>
            </w:r>
            <w:r w:rsidR="00806DED">
              <w:rPr>
                <w:rFonts w:asciiTheme="minorHAnsi" w:hAnsiTheme="minorHAnsi"/>
                <w:sz w:val="22"/>
                <w:szCs w:val="22"/>
              </w:rPr>
              <w:t xml:space="preserve">Students could then compare their ordering with another pair, discuss any differences and reach a consensus about the sequence.  </w:t>
            </w:r>
            <w:r w:rsidR="00601985" w:rsidRPr="000F3936">
              <w:rPr>
                <w:rFonts w:asciiTheme="minorHAnsi" w:hAnsiTheme="minorHAnsi"/>
                <w:sz w:val="22"/>
                <w:szCs w:val="22"/>
              </w:rPr>
              <w:t xml:space="preserve">Mark the exercise, asking the students to explain the language clues they used to make their sentence </w:t>
            </w:r>
            <w:r w:rsidR="0022201C">
              <w:rPr>
                <w:rFonts w:asciiTheme="minorHAnsi" w:hAnsiTheme="minorHAnsi"/>
                <w:sz w:val="22"/>
                <w:szCs w:val="22"/>
              </w:rPr>
              <w:t>order choices. Use the</w:t>
            </w:r>
            <w:r w:rsidR="00601985" w:rsidRPr="000F3936">
              <w:rPr>
                <w:rFonts w:asciiTheme="minorHAnsi" w:hAnsiTheme="minorHAnsi"/>
                <w:sz w:val="22"/>
                <w:szCs w:val="22"/>
              </w:rPr>
              <w:t xml:space="preserve"> </w:t>
            </w:r>
            <w:r w:rsidR="0022201C" w:rsidRPr="0022201C">
              <w:rPr>
                <w:rFonts w:asciiTheme="minorHAnsi" w:hAnsiTheme="minorHAnsi"/>
                <w:color w:val="FF0000"/>
                <w:sz w:val="22"/>
                <w:szCs w:val="22"/>
              </w:rPr>
              <w:t>Annotated Description of an Ecological Community</w:t>
            </w:r>
            <w:r w:rsidR="0022201C">
              <w:rPr>
                <w:rFonts w:asciiTheme="minorHAnsi" w:hAnsiTheme="minorHAnsi"/>
                <w:sz w:val="22"/>
                <w:szCs w:val="22"/>
              </w:rPr>
              <w:t xml:space="preserve"> </w:t>
            </w:r>
            <w:r w:rsidR="00601985" w:rsidRPr="000F3936">
              <w:rPr>
                <w:rFonts w:asciiTheme="minorHAnsi" w:hAnsiTheme="minorHAnsi"/>
                <w:sz w:val="22"/>
                <w:szCs w:val="22"/>
              </w:rPr>
              <w:t>to go over more fully how to find the language clues to</w:t>
            </w:r>
            <w:r w:rsidRPr="000F3936">
              <w:rPr>
                <w:rFonts w:asciiTheme="minorHAnsi" w:hAnsiTheme="minorHAnsi"/>
                <w:sz w:val="22"/>
                <w:szCs w:val="22"/>
              </w:rPr>
              <w:t xml:space="preserve"> put the sentences</w:t>
            </w:r>
            <w:r w:rsidR="00601985" w:rsidRPr="000F3936">
              <w:rPr>
                <w:rFonts w:asciiTheme="minorHAnsi" w:hAnsiTheme="minorHAnsi"/>
                <w:sz w:val="22"/>
                <w:szCs w:val="22"/>
              </w:rPr>
              <w:t xml:space="preserve"> </w:t>
            </w:r>
            <w:r w:rsidRPr="000F3936">
              <w:rPr>
                <w:rFonts w:asciiTheme="minorHAnsi" w:hAnsiTheme="minorHAnsi"/>
                <w:sz w:val="22"/>
                <w:szCs w:val="22"/>
              </w:rPr>
              <w:t xml:space="preserve">in </w:t>
            </w:r>
            <w:r w:rsidR="00601985" w:rsidRPr="000F3936">
              <w:rPr>
                <w:rFonts w:asciiTheme="minorHAnsi" w:hAnsiTheme="minorHAnsi"/>
                <w:sz w:val="22"/>
                <w:szCs w:val="22"/>
              </w:rPr>
              <w:t>the correct order.</w:t>
            </w:r>
          </w:p>
          <w:p w:rsidR="00AD594E" w:rsidRDefault="00AD594E" w:rsidP="002643EA">
            <w:pPr>
              <w:pStyle w:val="NormalWeb"/>
              <w:spacing w:before="0" w:beforeAutospacing="0" w:after="0" w:afterAutospacing="0"/>
              <w:ind w:left="360"/>
              <w:rPr>
                <w:rFonts w:asciiTheme="minorHAnsi" w:hAnsiTheme="minorHAnsi"/>
                <w:sz w:val="22"/>
                <w:szCs w:val="22"/>
              </w:rPr>
            </w:pPr>
          </w:p>
          <w:p w:rsidR="0090239B" w:rsidRPr="00AD594E" w:rsidRDefault="00AD594E" w:rsidP="00AD594E">
            <w:pPr>
              <w:rPr>
                <w:rFonts w:ascii="Calibri" w:hAnsi="Calibri"/>
                <w:i/>
                <w:lang w:eastAsia="en-NZ"/>
              </w:rPr>
            </w:pPr>
            <w:r w:rsidRPr="001D4150">
              <w:rPr>
                <w:rFonts w:ascii="Calibri" w:hAnsi="Calibri"/>
                <w:i/>
                <w:lang w:eastAsia="en-NZ"/>
              </w:rPr>
              <w:t>Finding out about learners’ prior knowledge</w:t>
            </w:r>
          </w:p>
          <w:p w:rsidR="00601985" w:rsidRPr="000F3936" w:rsidRDefault="00601985" w:rsidP="002C4356">
            <w:pPr>
              <w:pStyle w:val="Heading3"/>
              <w:numPr>
                <w:ilvl w:val="0"/>
                <w:numId w:val="17"/>
              </w:numPr>
              <w:spacing w:before="0" w:after="0"/>
              <w:ind w:left="360"/>
              <w:rPr>
                <w:rFonts w:asciiTheme="minorHAnsi" w:hAnsiTheme="minorHAnsi"/>
                <w:sz w:val="22"/>
              </w:rPr>
            </w:pPr>
            <w:r w:rsidRPr="000F3936">
              <w:rPr>
                <w:rFonts w:asciiTheme="minorHAnsi" w:hAnsiTheme="minorHAnsi"/>
                <w:sz w:val="22"/>
              </w:rPr>
              <w:t>Mak</w:t>
            </w:r>
            <w:r w:rsidR="0090239B">
              <w:rPr>
                <w:rFonts w:asciiTheme="minorHAnsi" w:hAnsiTheme="minorHAnsi"/>
                <w:sz w:val="22"/>
              </w:rPr>
              <w:t>ing links to prior knowledge</w:t>
            </w:r>
          </w:p>
          <w:p w:rsidR="00601985" w:rsidRPr="000F3936" w:rsidRDefault="0090239B"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As</w:t>
            </w:r>
            <w:r w:rsidR="00806DED">
              <w:rPr>
                <w:rFonts w:asciiTheme="minorHAnsi" w:hAnsiTheme="minorHAnsi"/>
                <w:sz w:val="22"/>
                <w:szCs w:val="22"/>
              </w:rPr>
              <w:t>k</w:t>
            </w:r>
            <w:r>
              <w:rPr>
                <w:rFonts w:asciiTheme="minorHAnsi" w:hAnsiTheme="minorHAnsi"/>
                <w:sz w:val="22"/>
                <w:szCs w:val="22"/>
              </w:rPr>
              <w:t xml:space="preserve"> s</w:t>
            </w:r>
            <w:r w:rsidR="00601985" w:rsidRPr="000F3936">
              <w:rPr>
                <w:rFonts w:asciiTheme="minorHAnsi" w:hAnsiTheme="minorHAnsi"/>
                <w:sz w:val="22"/>
                <w:szCs w:val="22"/>
              </w:rPr>
              <w:t xml:space="preserve">tudents </w:t>
            </w:r>
            <w:r w:rsidR="00806DED">
              <w:rPr>
                <w:rFonts w:asciiTheme="minorHAnsi" w:hAnsiTheme="minorHAnsi"/>
                <w:sz w:val="22"/>
                <w:szCs w:val="22"/>
              </w:rPr>
              <w:t xml:space="preserve">to </w:t>
            </w:r>
            <w:r w:rsidR="00601985" w:rsidRPr="000F3936">
              <w:rPr>
                <w:rFonts w:asciiTheme="minorHAnsi" w:hAnsiTheme="minorHAnsi"/>
                <w:sz w:val="22"/>
                <w:szCs w:val="22"/>
              </w:rPr>
              <w:t>think about their country of birth and write down at least one example of an ecological community from their own country. They make a list of as many members of this c</w:t>
            </w:r>
            <w:r w:rsidR="00806DED">
              <w:rPr>
                <w:rFonts w:asciiTheme="minorHAnsi" w:hAnsiTheme="minorHAnsi"/>
                <w:sz w:val="22"/>
                <w:szCs w:val="22"/>
              </w:rPr>
              <w:t>ommunity as they can think of. F</w:t>
            </w:r>
            <w:r w:rsidR="00601985" w:rsidRPr="000F3936">
              <w:rPr>
                <w:rFonts w:asciiTheme="minorHAnsi" w:hAnsiTheme="minorHAnsi"/>
                <w:sz w:val="22"/>
                <w:szCs w:val="22"/>
              </w:rPr>
              <w:t>or example, in Samoa, you might find a taro plantation community; what would th</w:t>
            </w:r>
            <w:r w:rsidR="00806DED">
              <w:rPr>
                <w:rFonts w:asciiTheme="minorHAnsi" w:hAnsiTheme="minorHAnsi"/>
                <w:sz w:val="22"/>
                <w:szCs w:val="22"/>
              </w:rPr>
              <w:t>e members of this community be?</w:t>
            </w:r>
            <w:r w:rsidR="00601985" w:rsidRPr="000F3936">
              <w:rPr>
                <w:rFonts w:asciiTheme="minorHAnsi" w:hAnsiTheme="minorHAnsi"/>
                <w:sz w:val="22"/>
                <w:szCs w:val="22"/>
              </w:rPr>
              <w:t xml:space="preserve"> See </w:t>
            </w:r>
            <w:hyperlink r:id="rId44" w:tooltip="CREDE08" w:history="1">
              <w:r>
                <w:rPr>
                  <w:rStyle w:val="Hyperlink"/>
                  <w:rFonts w:asciiTheme="minorHAnsi" w:hAnsiTheme="minorHAnsi"/>
                  <w:sz w:val="22"/>
                  <w:szCs w:val="22"/>
                </w:rPr>
                <w:t xml:space="preserve">Five Standards </w:t>
              </w:r>
              <w:r>
                <w:rPr>
                  <w:rStyle w:val="Hyperlink"/>
                  <w:rFonts w:asciiTheme="minorHAnsi" w:hAnsiTheme="minorHAnsi"/>
                  <w:sz w:val="22"/>
                  <w:szCs w:val="22"/>
                </w:rPr>
                <w:t>o</w:t>
              </w:r>
              <w:r>
                <w:rPr>
                  <w:rStyle w:val="Hyperlink"/>
                  <w:rFonts w:asciiTheme="minorHAnsi" w:hAnsiTheme="minorHAnsi"/>
                  <w:sz w:val="22"/>
                  <w:szCs w:val="22"/>
                </w:rPr>
                <w:t>f Effective Pedagogy</w:t>
              </w:r>
              <w:r w:rsidR="00601985" w:rsidRPr="000F3936">
                <w:rPr>
                  <w:rStyle w:val="Hyperlink"/>
                  <w:rFonts w:asciiTheme="minorHAnsi" w:hAnsiTheme="minorHAnsi"/>
                  <w:sz w:val="22"/>
                  <w:szCs w:val="22"/>
                </w:rPr>
                <w:t xml:space="preserve"> (PDF 48KB)</w:t>
              </w:r>
            </w:hyperlink>
            <w:r w:rsidR="00601985" w:rsidRPr="000F3936">
              <w:rPr>
                <w:rFonts w:asciiTheme="minorHAnsi" w:hAnsiTheme="minorHAnsi"/>
                <w:sz w:val="22"/>
                <w:szCs w:val="22"/>
              </w:rPr>
              <w:t xml:space="preserve"> </w:t>
            </w:r>
            <w:r>
              <w:rPr>
                <w:rFonts w:asciiTheme="minorHAnsi" w:hAnsiTheme="minorHAnsi"/>
                <w:sz w:val="22"/>
                <w:szCs w:val="22"/>
              </w:rPr>
              <w:t xml:space="preserve">– Making Meaning - Connecting School to Students’ Lives (page 7)  </w:t>
            </w:r>
            <w:r w:rsidR="00601985" w:rsidRPr="000F3936">
              <w:rPr>
                <w:rFonts w:asciiTheme="minorHAnsi" w:hAnsiTheme="minorHAnsi"/>
                <w:sz w:val="22"/>
                <w:szCs w:val="22"/>
              </w:rPr>
              <w:t>for more information about the importance of connecting teaching and curriculum to students' experiences and skills of home and community.</w:t>
            </w:r>
          </w:p>
          <w:p w:rsidR="00601985" w:rsidRPr="000F3936" w:rsidRDefault="00601985" w:rsidP="000F3936">
            <w:pPr>
              <w:spacing w:after="0"/>
              <w:rPr>
                <w:rFonts w:asciiTheme="minorHAnsi" w:hAnsiTheme="minorHAnsi"/>
              </w:rPr>
            </w:pPr>
          </w:p>
          <w:p w:rsidR="00601985" w:rsidRPr="000F3936" w:rsidRDefault="00601985" w:rsidP="000F3936">
            <w:pPr>
              <w:spacing w:after="0"/>
              <w:rPr>
                <w:rFonts w:asciiTheme="minorHAnsi" w:hAnsiTheme="minorHAnsi"/>
              </w:rPr>
            </w:pPr>
          </w:p>
          <w:p w:rsidR="00601985" w:rsidRDefault="00601985" w:rsidP="009738B2">
            <w:pPr>
              <w:spacing w:after="0"/>
              <w:rPr>
                <w:rFonts w:asciiTheme="minorHAnsi" w:hAnsiTheme="minorHAnsi"/>
              </w:rPr>
            </w:pPr>
          </w:p>
          <w:p w:rsidR="00601985" w:rsidRDefault="00601985" w:rsidP="009738B2">
            <w:pPr>
              <w:spacing w:after="0"/>
              <w:rPr>
                <w:rFonts w:asciiTheme="minorHAnsi" w:hAnsiTheme="minorHAnsi"/>
              </w:rPr>
            </w:pPr>
          </w:p>
          <w:p w:rsidR="00601985" w:rsidRDefault="00601985" w:rsidP="009738B2">
            <w:pPr>
              <w:spacing w:after="0"/>
              <w:rPr>
                <w:rFonts w:asciiTheme="minorHAnsi" w:hAnsiTheme="minorHAnsi"/>
              </w:rPr>
            </w:pPr>
          </w:p>
          <w:p w:rsidR="00601985" w:rsidRDefault="00601985" w:rsidP="009738B2">
            <w:pPr>
              <w:spacing w:after="0"/>
              <w:rPr>
                <w:rFonts w:asciiTheme="minorHAnsi" w:hAnsiTheme="minorHAnsi"/>
              </w:rPr>
            </w:pPr>
          </w:p>
          <w:p w:rsidR="00601985" w:rsidRPr="002D1F78" w:rsidRDefault="00601985" w:rsidP="009738B2">
            <w:pPr>
              <w:spacing w:after="0"/>
              <w:rPr>
                <w:rFonts w:asciiTheme="minorHAnsi" w:hAnsiTheme="minorHAnsi"/>
              </w:rPr>
            </w:pPr>
          </w:p>
        </w:tc>
      </w:tr>
      <w:tr w:rsidR="000F3936" w:rsidRPr="00EC7661" w:rsidTr="00C74400">
        <w:trPr>
          <w:cantSplit/>
          <w:trHeight w:val="10305"/>
        </w:trPr>
        <w:tc>
          <w:tcPr>
            <w:tcW w:w="5000" w:type="pct"/>
            <w:tcBorders>
              <w:top w:val="single" w:sz="6" w:space="0" w:color="7D7D73"/>
              <w:left w:val="single" w:sz="4" w:space="0" w:color="7D7D73"/>
              <w:bottom w:val="single" w:sz="6" w:space="0" w:color="7D7D73"/>
              <w:right w:val="single" w:sz="4" w:space="0" w:color="7D7D73"/>
            </w:tcBorders>
          </w:tcPr>
          <w:p w:rsidR="009230C0" w:rsidRDefault="00EE3093" w:rsidP="00EE3093">
            <w:pPr>
              <w:keepLines w:val="0"/>
              <w:spacing w:after="0"/>
              <w:jc w:val="left"/>
              <w:rPr>
                <w:rFonts w:ascii="Calibri" w:hAnsi="Calibri"/>
                <w:i/>
              </w:rPr>
            </w:pPr>
            <w:r w:rsidRPr="000429BA">
              <w:rPr>
                <w:rFonts w:ascii="Calibri" w:hAnsi="Calibri"/>
                <w:i/>
              </w:rPr>
              <w:lastRenderedPageBreak/>
              <w:t>Giving learners many opportunities to first notice then use new language</w:t>
            </w:r>
          </w:p>
          <w:p w:rsidR="00EE3093" w:rsidRPr="00EE3093" w:rsidRDefault="00EE3093" w:rsidP="00EE3093">
            <w:pPr>
              <w:keepLines w:val="0"/>
              <w:spacing w:after="0"/>
              <w:jc w:val="left"/>
              <w:rPr>
                <w:rFonts w:ascii="Calibri" w:hAnsi="Calibri"/>
                <w:i/>
              </w:rPr>
            </w:pPr>
          </w:p>
          <w:p w:rsidR="009230C0" w:rsidRDefault="009230C0" w:rsidP="002C4356">
            <w:pPr>
              <w:pStyle w:val="NormalWeb"/>
              <w:numPr>
                <w:ilvl w:val="0"/>
                <w:numId w:val="17"/>
              </w:numPr>
              <w:spacing w:before="0" w:beforeAutospacing="0" w:after="0" w:afterAutospacing="0"/>
              <w:ind w:left="360"/>
              <w:rPr>
                <w:rFonts w:asciiTheme="minorHAnsi" w:hAnsiTheme="minorHAnsi"/>
                <w:b/>
                <w:sz w:val="22"/>
                <w:szCs w:val="22"/>
              </w:rPr>
            </w:pPr>
            <w:r w:rsidRPr="009230C0">
              <w:rPr>
                <w:rFonts w:asciiTheme="minorHAnsi" w:hAnsiTheme="minorHAnsi"/>
                <w:b/>
                <w:sz w:val="22"/>
                <w:szCs w:val="22"/>
              </w:rPr>
              <w:t>Understanding different types of adaptation</w:t>
            </w:r>
          </w:p>
          <w:p w:rsidR="002643EA" w:rsidRPr="009230C0" w:rsidRDefault="002643EA" w:rsidP="002C4356">
            <w:pPr>
              <w:pStyle w:val="NormalWeb"/>
              <w:spacing w:before="0" w:beforeAutospacing="0" w:after="0" w:afterAutospacing="0"/>
              <w:rPr>
                <w:rFonts w:asciiTheme="minorHAnsi" w:hAnsiTheme="minorHAnsi"/>
                <w:b/>
                <w:sz w:val="22"/>
                <w:szCs w:val="22"/>
              </w:rPr>
            </w:pPr>
          </w:p>
          <w:p w:rsidR="000F3936" w:rsidRPr="00334A18" w:rsidRDefault="005B7126" w:rsidP="002C4356">
            <w:pPr>
              <w:pStyle w:val="NormalWeb"/>
              <w:spacing w:before="0" w:beforeAutospacing="0" w:after="0" w:afterAutospacing="0"/>
              <w:rPr>
                <w:rFonts w:asciiTheme="minorHAnsi" w:hAnsiTheme="minorHAnsi"/>
                <w:sz w:val="22"/>
                <w:szCs w:val="22"/>
              </w:rPr>
            </w:pPr>
            <w:r w:rsidRPr="00334A18">
              <w:rPr>
                <w:rFonts w:asciiTheme="minorHAnsi" w:hAnsiTheme="minorHAnsi"/>
                <w:sz w:val="22"/>
                <w:szCs w:val="22"/>
              </w:rPr>
              <w:t>Ask s</w:t>
            </w:r>
            <w:r w:rsidR="000F3936" w:rsidRPr="00334A18">
              <w:rPr>
                <w:rFonts w:asciiTheme="minorHAnsi" w:hAnsiTheme="minorHAnsi"/>
                <w:sz w:val="22"/>
                <w:szCs w:val="22"/>
              </w:rPr>
              <w:t xml:space="preserve">tudents </w:t>
            </w:r>
            <w:r w:rsidRPr="00334A18">
              <w:rPr>
                <w:rFonts w:asciiTheme="minorHAnsi" w:hAnsiTheme="minorHAnsi"/>
                <w:sz w:val="22"/>
                <w:szCs w:val="22"/>
              </w:rPr>
              <w:t xml:space="preserve">to read and record the </w:t>
            </w:r>
            <w:r w:rsidR="009230C0" w:rsidRPr="002643EA">
              <w:rPr>
                <w:rFonts w:asciiTheme="minorHAnsi" w:hAnsiTheme="minorHAnsi"/>
                <w:color w:val="FF0000"/>
                <w:sz w:val="22"/>
                <w:szCs w:val="22"/>
              </w:rPr>
              <w:t>descriptions</w:t>
            </w:r>
            <w:r w:rsidR="009230C0">
              <w:rPr>
                <w:rFonts w:asciiTheme="minorHAnsi" w:hAnsiTheme="minorHAnsi"/>
                <w:sz w:val="22"/>
                <w:szCs w:val="22"/>
              </w:rPr>
              <w:t xml:space="preserve"> </w:t>
            </w:r>
            <w:r w:rsidR="000F3936" w:rsidRPr="00334A18">
              <w:rPr>
                <w:rFonts w:asciiTheme="minorHAnsi" w:hAnsiTheme="minorHAnsi"/>
                <w:sz w:val="22"/>
                <w:szCs w:val="22"/>
              </w:rPr>
              <w:t xml:space="preserve"> of structural, </w:t>
            </w:r>
            <w:proofErr w:type="spellStart"/>
            <w:r w:rsidR="000F3936" w:rsidRPr="00334A18">
              <w:rPr>
                <w:rFonts w:asciiTheme="minorHAnsi" w:hAnsiTheme="minorHAnsi"/>
                <w:sz w:val="22"/>
                <w:szCs w:val="22"/>
              </w:rPr>
              <w:t>behavioural</w:t>
            </w:r>
            <w:proofErr w:type="spellEnd"/>
            <w:r w:rsidR="000F3936" w:rsidRPr="00334A18">
              <w:rPr>
                <w:rFonts w:asciiTheme="minorHAnsi" w:hAnsiTheme="minorHAnsi"/>
                <w:sz w:val="22"/>
                <w:szCs w:val="22"/>
              </w:rPr>
              <w:t xml:space="preserve"> and physiological adaptations:</w:t>
            </w:r>
          </w:p>
          <w:p w:rsidR="000F3936" w:rsidRDefault="009230C0" w:rsidP="002C4356">
            <w:pPr>
              <w:pStyle w:val="NormalWeb"/>
              <w:spacing w:before="0" w:beforeAutospacing="0" w:after="0" w:afterAutospacing="0"/>
              <w:rPr>
                <w:rFonts w:asciiTheme="minorHAnsi" w:hAnsiTheme="minorHAnsi"/>
                <w:sz w:val="22"/>
                <w:szCs w:val="22"/>
              </w:rPr>
            </w:pPr>
            <w:r>
              <w:rPr>
                <w:rFonts w:asciiTheme="minorHAnsi" w:hAnsiTheme="minorHAnsi"/>
                <w:sz w:val="22"/>
                <w:szCs w:val="22"/>
              </w:rPr>
              <w:t>‘</w:t>
            </w:r>
            <w:r w:rsidR="000F3936" w:rsidRPr="00334A18">
              <w:rPr>
                <w:rFonts w:asciiTheme="minorHAnsi" w:hAnsiTheme="minorHAnsi"/>
                <w:sz w:val="22"/>
                <w:szCs w:val="22"/>
              </w:rPr>
              <w:t xml:space="preserve">An adaptation is something that an organism inherits to enable it to live successfully in its environment. A structural adaptation is some part of an organism that helps it to survive. A </w:t>
            </w:r>
            <w:proofErr w:type="spellStart"/>
            <w:r w:rsidR="000F3936" w:rsidRPr="00334A18">
              <w:rPr>
                <w:rFonts w:asciiTheme="minorHAnsi" w:hAnsiTheme="minorHAnsi"/>
                <w:sz w:val="22"/>
                <w:szCs w:val="22"/>
              </w:rPr>
              <w:t>behavioural</w:t>
            </w:r>
            <w:proofErr w:type="spellEnd"/>
            <w:r w:rsidR="000F3936" w:rsidRPr="00334A18">
              <w:rPr>
                <w:rFonts w:asciiTheme="minorHAnsi" w:hAnsiTheme="minorHAnsi"/>
                <w:sz w:val="22"/>
                <w:szCs w:val="22"/>
              </w:rPr>
              <w:t xml:space="preserve"> adaptation is something an organism does to help it to survive. A physiological adaptation has something to do with the way that the chemical reactions happen in an organism which hel</w:t>
            </w:r>
            <w:r>
              <w:rPr>
                <w:rFonts w:asciiTheme="minorHAnsi" w:hAnsiTheme="minorHAnsi"/>
                <w:sz w:val="22"/>
                <w:szCs w:val="22"/>
              </w:rPr>
              <w:t>ps it to survive successfully. ‘</w:t>
            </w:r>
          </w:p>
          <w:p w:rsidR="002643EA" w:rsidRPr="00334A18" w:rsidRDefault="002643EA" w:rsidP="002C4356">
            <w:pPr>
              <w:pStyle w:val="NormalWeb"/>
              <w:spacing w:before="0" w:beforeAutospacing="0" w:after="0" w:afterAutospacing="0"/>
              <w:rPr>
                <w:rFonts w:asciiTheme="minorHAnsi" w:hAnsiTheme="minorHAnsi"/>
                <w:sz w:val="22"/>
                <w:szCs w:val="22"/>
              </w:rPr>
            </w:pPr>
          </w:p>
          <w:p w:rsidR="000F3936" w:rsidRPr="00334A18" w:rsidRDefault="005B7126" w:rsidP="002C4356">
            <w:pPr>
              <w:pStyle w:val="NormalWeb"/>
              <w:spacing w:before="0" w:beforeAutospacing="0" w:after="0" w:afterAutospacing="0"/>
              <w:rPr>
                <w:rFonts w:asciiTheme="minorHAnsi" w:hAnsiTheme="minorHAnsi"/>
                <w:sz w:val="22"/>
                <w:szCs w:val="22"/>
              </w:rPr>
            </w:pPr>
            <w:r w:rsidRPr="00334A18">
              <w:rPr>
                <w:rFonts w:asciiTheme="minorHAnsi" w:hAnsiTheme="minorHAnsi"/>
                <w:sz w:val="22"/>
                <w:szCs w:val="22"/>
              </w:rPr>
              <w:t>Ask students to t</w:t>
            </w:r>
            <w:r w:rsidR="000F3936" w:rsidRPr="00334A18">
              <w:rPr>
                <w:rFonts w:asciiTheme="minorHAnsi" w:hAnsiTheme="minorHAnsi"/>
                <w:sz w:val="22"/>
                <w:szCs w:val="22"/>
              </w:rPr>
              <w:t>hink of three different orga</w:t>
            </w:r>
            <w:r w:rsidRPr="00334A18">
              <w:rPr>
                <w:rFonts w:asciiTheme="minorHAnsi" w:hAnsiTheme="minorHAnsi"/>
                <w:sz w:val="22"/>
                <w:szCs w:val="22"/>
              </w:rPr>
              <w:t>nisms and write these down. Then ask them to</w:t>
            </w:r>
            <w:r w:rsidR="000F3936" w:rsidRPr="00334A18">
              <w:rPr>
                <w:rFonts w:asciiTheme="minorHAnsi" w:hAnsiTheme="minorHAnsi"/>
                <w:sz w:val="22"/>
                <w:szCs w:val="22"/>
              </w:rPr>
              <w:t xml:space="preserve"> think of an adaptation of each which enables it to s</w:t>
            </w:r>
            <w:r w:rsidRPr="00334A18">
              <w:rPr>
                <w:rFonts w:asciiTheme="minorHAnsi" w:hAnsiTheme="minorHAnsi"/>
                <w:sz w:val="22"/>
                <w:szCs w:val="22"/>
              </w:rPr>
              <w:t>urvive successfully and write this</w:t>
            </w:r>
            <w:r w:rsidR="000F3936" w:rsidRPr="00334A18">
              <w:rPr>
                <w:rFonts w:asciiTheme="minorHAnsi" w:hAnsiTheme="minorHAnsi"/>
                <w:sz w:val="22"/>
                <w:szCs w:val="22"/>
              </w:rPr>
              <w:t xml:space="preserve"> beside the organism. Students can use their first language if they wish.</w:t>
            </w:r>
          </w:p>
          <w:p w:rsidR="000F3936" w:rsidRDefault="005B7126" w:rsidP="002C4356">
            <w:pPr>
              <w:pStyle w:val="NormalWeb"/>
              <w:rPr>
                <w:rFonts w:asciiTheme="minorHAnsi" w:hAnsiTheme="minorHAnsi"/>
                <w:sz w:val="22"/>
                <w:szCs w:val="22"/>
              </w:rPr>
            </w:pPr>
            <w:r w:rsidRPr="00334A18">
              <w:rPr>
                <w:rFonts w:asciiTheme="minorHAnsi" w:hAnsiTheme="minorHAnsi"/>
                <w:sz w:val="22"/>
                <w:szCs w:val="22"/>
              </w:rPr>
              <w:t>Ask s</w:t>
            </w:r>
            <w:r w:rsidR="000F3936" w:rsidRPr="00334A18">
              <w:rPr>
                <w:rFonts w:asciiTheme="minorHAnsi" w:hAnsiTheme="minorHAnsi"/>
                <w:sz w:val="22"/>
                <w:szCs w:val="22"/>
              </w:rPr>
              <w:t xml:space="preserve">tudents </w:t>
            </w:r>
            <w:r w:rsidRPr="00334A18">
              <w:rPr>
                <w:rFonts w:asciiTheme="minorHAnsi" w:hAnsiTheme="minorHAnsi"/>
                <w:sz w:val="22"/>
                <w:szCs w:val="22"/>
              </w:rPr>
              <w:t xml:space="preserve">to </w:t>
            </w:r>
            <w:r w:rsidR="000F3936" w:rsidRPr="00334A18">
              <w:rPr>
                <w:rFonts w:asciiTheme="minorHAnsi" w:hAnsiTheme="minorHAnsi"/>
                <w:sz w:val="22"/>
                <w:szCs w:val="22"/>
              </w:rPr>
              <w:t xml:space="preserve">head up three columns with the head words - structural, </w:t>
            </w:r>
            <w:proofErr w:type="spellStart"/>
            <w:r w:rsidR="000F3936" w:rsidRPr="00334A18">
              <w:rPr>
                <w:rFonts w:asciiTheme="minorHAnsi" w:hAnsiTheme="minorHAnsi"/>
                <w:sz w:val="22"/>
                <w:szCs w:val="22"/>
              </w:rPr>
              <w:t>behavioural</w:t>
            </w:r>
            <w:proofErr w:type="spellEnd"/>
            <w:r w:rsidR="000F3936" w:rsidRPr="00334A18">
              <w:rPr>
                <w:rFonts w:asciiTheme="minorHAnsi" w:hAnsiTheme="minorHAnsi"/>
                <w:sz w:val="22"/>
                <w:szCs w:val="22"/>
              </w:rPr>
              <w:t xml:space="preserve">, </w:t>
            </w:r>
            <w:proofErr w:type="gramStart"/>
            <w:r w:rsidR="000F3936" w:rsidRPr="00334A18">
              <w:rPr>
                <w:rFonts w:asciiTheme="minorHAnsi" w:hAnsiTheme="minorHAnsi"/>
                <w:sz w:val="22"/>
                <w:szCs w:val="22"/>
              </w:rPr>
              <w:t>physiological</w:t>
            </w:r>
            <w:proofErr w:type="gramEnd"/>
            <w:r w:rsidR="000F3936" w:rsidRPr="00334A18">
              <w:rPr>
                <w:rFonts w:asciiTheme="minorHAnsi" w:hAnsiTheme="minorHAnsi"/>
                <w:sz w:val="22"/>
                <w:szCs w:val="22"/>
              </w:rPr>
              <w:t xml:space="preserve">. In each column, </w:t>
            </w:r>
            <w:r w:rsidRPr="00334A18">
              <w:rPr>
                <w:rFonts w:asciiTheme="minorHAnsi" w:hAnsiTheme="minorHAnsi"/>
                <w:sz w:val="22"/>
                <w:szCs w:val="22"/>
              </w:rPr>
              <w:t xml:space="preserve">ask students to </w:t>
            </w:r>
            <w:r w:rsidR="000F3936" w:rsidRPr="00334A18">
              <w:rPr>
                <w:rFonts w:asciiTheme="minorHAnsi" w:hAnsiTheme="minorHAnsi"/>
                <w:sz w:val="22"/>
                <w:szCs w:val="22"/>
              </w:rPr>
              <w:t>write three other words from the same word family as the head word a</w:t>
            </w:r>
            <w:r w:rsidRPr="00334A18">
              <w:rPr>
                <w:rFonts w:asciiTheme="minorHAnsi" w:hAnsiTheme="minorHAnsi"/>
                <w:sz w:val="22"/>
                <w:szCs w:val="22"/>
              </w:rPr>
              <w:t>nd check the meanings of each. Ask students to l</w:t>
            </w:r>
            <w:r w:rsidR="000F3936" w:rsidRPr="00334A18">
              <w:rPr>
                <w:rFonts w:asciiTheme="minorHAnsi" w:hAnsiTheme="minorHAnsi"/>
                <w:sz w:val="22"/>
                <w:szCs w:val="22"/>
              </w:rPr>
              <w:t xml:space="preserve">abel these as parts of speech </w:t>
            </w:r>
            <w:r w:rsidR="00EE3093">
              <w:rPr>
                <w:rFonts w:asciiTheme="minorHAnsi" w:hAnsiTheme="minorHAnsi"/>
                <w:sz w:val="22"/>
                <w:szCs w:val="22"/>
              </w:rPr>
              <w:t>(</w:t>
            </w:r>
            <w:r w:rsidR="000F3936" w:rsidRPr="00334A18">
              <w:rPr>
                <w:rFonts w:asciiTheme="minorHAnsi" w:hAnsiTheme="minorHAnsi"/>
                <w:sz w:val="22"/>
                <w:szCs w:val="22"/>
              </w:rPr>
              <w:t>e.g. n</w:t>
            </w:r>
            <w:r w:rsidR="00B37F67" w:rsidRPr="00334A18">
              <w:rPr>
                <w:rFonts w:asciiTheme="minorHAnsi" w:hAnsiTheme="minorHAnsi"/>
                <w:sz w:val="22"/>
                <w:szCs w:val="22"/>
              </w:rPr>
              <w:t xml:space="preserve">oun, verb, adjective, </w:t>
            </w:r>
            <w:proofErr w:type="gramStart"/>
            <w:r w:rsidR="00B37F67" w:rsidRPr="00334A18">
              <w:rPr>
                <w:rFonts w:asciiTheme="minorHAnsi" w:hAnsiTheme="minorHAnsi"/>
                <w:sz w:val="22"/>
                <w:szCs w:val="22"/>
              </w:rPr>
              <w:t>adverb</w:t>
            </w:r>
            <w:proofErr w:type="gramEnd"/>
            <w:r w:rsidR="00B37F67" w:rsidRPr="00334A18">
              <w:rPr>
                <w:rFonts w:asciiTheme="minorHAnsi" w:hAnsiTheme="minorHAnsi"/>
                <w:sz w:val="22"/>
                <w:szCs w:val="22"/>
              </w:rPr>
              <w:t>) and t</w:t>
            </w:r>
            <w:r w:rsidR="000F3936" w:rsidRPr="00334A18">
              <w:rPr>
                <w:rFonts w:asciiTheme="minorHAnsi" w:hAnsiTheme="minorHAnsi"/>
                <w:sz w:val="22"/>
                <w:szCs w:val="22"/>
              </w:rPr>
              <w:t>hink about how they are related to the head word and why they are in the same word family.</w:t>
            </w:r>
          </w:p>
          <w:p w:rsidR="00F57D54" w:rsidRPr="008F15D6" w:rsidRDefault="000F4DD5" w:rsidP="00F57D54">
            <w:pPr>
              <w:pStyle w:val="Heading3"/>
              <w:spacing w:before="0" w:after="0"/>
              <w:rPr>
                <w:rFonts w:asciiTheme="minorHAnsi" w:hAnsiTheme="minorHAnsi"/>
                <w:sz w:val="22"/>
              </w:rPr>
            </w:pPr>
            <w:r>
              <w:rPr>
                <w:rFonts w:asciiTheme="minorHAnsi" w:hAnsiTheme="minorHAnsi"/>
                <w:sz w:val="22"/>
              </w:rPr>
              <w:t>Learning task 5</w:t>
            </w:r>
          </w:p>
          <w:p w:rsidR="00F57D54" w:rsidRDefault="00F57D54" w:rsidP="00F57D54">
            <w:pPr>
              <w:spacing w:after="0"/>
              <w:rPr>
                <w:rFonts w:asciiTheme="minorHAnsi" w:hAnsiTheme="minorHAnsi"/>
                <w:lang w:eastAsia="en-NZ"/>
              </w:rPr>
            </w:pPr>
            <w:r w:rsidRPr="00B302E2">
              <w:rPr>
                <w:rFonts w:asciiTheme="minorHAnsi" w:hAnsiTheme="minorHAnsi"/>
                <w:lang w:eastAsia="en-NZ"/>
              </w:rPr>
              <w:t xml:space="preserve">Expected time frame: </w:t>
            </w:r>
            <w:r>
              <w:rPr>
                <w:rFonts w:asciiTheme="minorHAnsi" w:hAnsiTheme="minorHAnsi"/>
                <w:lang w:eastAsia="en-NZ"/>
              </w:rPr>
              <w:t>1-2 lessons</w:t>
            </w:r>
          </w:p>
          <w:p w:rsidR="006915EE" w:rsidRDefault="006915EE" w:rsidP="00F57D54">
            <w:pPr>
              <w:spacing w:after="0"/>
              <w:rPr>
                <w:rFonts w:asciiTheme="minorHAnsi" w:hAnsiTheme="minorHAnsi"/>
                <w:lang w:eastAsia="en-NZ"/>
              </w:rPr>
            </w:pPr>
          </w:p>
          <w:p w:rsidR="00F57D54" w:rsidRDefault="00F57D54" w:rsidP="00937D84">
            <w:pPr>
              <w:pStyle w:val="NormalWeb"/>
              <w:spacing w:before="0" w:beforeAutospacing="0" w:after="0" w:afterAutospacing="0"/>
              <w:rPr>
                <w:rFonts w:asciiTheme="minorHAnsi" w:hAnsiTheme="minorHAnsi"/>
                <w:sz w:val="22"/>
                <w:szCs w:val="22"/>
              </w:rPr>
            </w:pPr>
            <w:r w:rsidRPr="000F3936">
              <w:rPr>
                <w:rFonts w:asciiTheme="minorHAnsi" w:hAnsiTheme="minorHAnsi"/>
                <w:sz w:val="22"/>
                <w:szCs w:val="22"/>
                <w:lang w:eastAsia="en-NZ"/>
              </w:rPr>
              <w:t>These learning activities are designed to</w:t>
            </w:r>
            <w:r w:rsidRPr="000F3936">
              <w:rPr>
                <w:rFonts w:asciiTheme="minorHAnsi" w:hAnsiTheme="minorHAnsi"/>
                <w:b/>
                <w:sz w:val="22"/>
                <w:szCs w:val="22"/>
              </w:rPr>
              <w:t xml:space="preserve"> </w:t>
            </w:r>
            <w:r w:rsidRPr="000F3936">
              <w:rPr>
                <w:rFonts w:asciiTheme="minorHAnsi" w:hAnsiTheme="minorHAnsi"/>
                <w:sz w:val="22"/>
                <w:szCs w:val="22"/>
              </w:rPr>
              <w:t xml:space="preserve">help students </w:t>
            </w:r>
            <w:r>
              <w:rPr>
                <w:rFonts w:asciiTheme="minorHAnsi" w:hAnsiTheme="minorHAnsi"/>
                <w:sz w:val="22"/>
                <w:szCs w:val="22"/>
              </w:rPr>
              <w:t>identify different types of adaptation in two different organisms.</w:t>
            </w:r>
            <w:r>
              <w:rPr>
                <w:rFonts w:asciiTheme="minorHAnsi" w:hAnsiTheme="minorHAnsi"/>
                <w:color w:val="FF0000"/>
                <w:sz w:val="22"/>
                <w:szCs w:val="22"/>
              </w:rPr>
              <w:t xml:space="preserve"> </w:t>
            </w:r>
            <w:r w:rsidRPr="006915EE">
              <w:rPr>
                <w:rFonts w:asciiTheme="minorHAnsi" w:hAnsiTheme="minorHAnsi"/>
                <w:sz w:val="22"/>
                <w:szCs w:val="22"/>
              </w:rPr>
              <w:t xml:space="preserve">Students read two information texts which describe adaptations of a carnivore and </w:t>
            </w:r>
            <w:proofErr w:type="gramStart"/>
            <w:r w:rsidRPr="006915EE">
              <w:rPr>
                <w:rFonts w:asciiTheme="minorHAnsi" w:hAnsiTheme="minorHAnsi"/>
                <w:sz w:val="22"/>
                <w:szCs w:val="22"/>
              </w:rPr>
              <w:t>a</w:t>
            </w:r>
            <w:proofErr w:type="gramEnd"/>
            <w:r w:rsidRPr="006915EE">
              <w:rPr>
                <w:rFonts w:asciiTheme="minorHAnsi" w:hAnsiTheme="minorHAnsi"/>
                <w:sz w:val="22"/>
                <w:szCs w:val="22"/>
              </w:rPr>
              <w:t xml:space="preserve"> herbivore with a focus on </w:t>
            </w:r>
            <w:r w:rsidR="006915EE" w:rsidRPr="006915EE">
              <w:rPr>
                <w:rFonts w:asciiTheme="minorHAnsi" w:hAnsiTheme="minorHAnsi"/>
                <w:sz w:val="22"/>
                <w:szCs w:val="22"/>
              </w:rPr>
              <w:t>raising awareness of vocabulary meanings</w:t>
            </w:r>
            <w:r w:rsidR="006915EE">
              <w:rPr>
                <w:rFonts w:asciiTheme="minorHAnsi" w:hAnsiTheme="minorHAnsi"/>
                <w:sz w:val="22"/>
                <w:szCs w:val="22"/>
              </w:rPr>
              <w:t xml:space="preserve"> and pa</w:t>
            </w:r>
            <w:r w:rsidR="006915EE" w:rsidRPr="006915EE">
              <w:rPr>
                <w:rFonts w:asciiTheme="minorHAnsi" w:hAnsiTheme="minorHAnsi"/>
                <w:sz w:val="22"/>
                <w:szCs w:val="22"/>
              </w:rPr>
              <w:t xml:space="preserve">rts of speech and the use of </w:t>
            </w:r>
            <w:r w:rsidRPr="006915EE">
              <w:rPr>
                <w:rFonts w:asciiTheme="minorHAnsi" w:hAnsiTheme="minorHAnsi"/>
                <w:sz w:val="22"/>
                <w:szCs w:val="22"/>
              </w:rPr>
              <w:t>action verbs</w:t>
            </w:r>
            <w:r w:rsidR="006915EE" w:rsidRPr="006915EE">
              <w:rPr>
                <w:rFonts w:asciiTheme="minorHAnsi" w:hAnsiTheme="minorHAnsi"/>
                <w:sz w:val="22"/>
                <w:szCs w:val="22"/>
              </w:rPr>
              <w:t>.</w:t>
            </w:r>
          </w:p>
          <w:p w:rsidR="000F4DD5" w:rsidRDefault="000F4DD5" w:rsidP="00937D84">
            <w:pPr>
              <w:pStyle w:val="NormalWeb"/>
              <w:spacing w:before="0" w:beforeAutospacing="0" w:after="0" w:afterAutospacing="0"/>
              <w:rPr>
                <w:rFonts w:asciiTheme="minorHAnsi" w:hAnsiTheme="minorHAnsi"/>
                <w:sz w:val="22"/>
                <w:szCs w:val="22"/>
              </w:rPr>
            </w:pPr>
          </w:p>
          <w:p w:rsidR="000F4DD5" w:rsidRPr="009874F4" w:rsidRDefault="000F4DD5" w:rsidP="000F4DD5">
            <w:pPr>
              <w:rPr>
                <w:rFonts w:ascii="Calibri" w:hAnsi="Calibri"/>
                <w:i/>
              </w:rPr>
            </w:pPr>
            <w:r w:rsidRPr="009874F4">
              <w:rPr>
                <w:rFonts w:ascii="Calibri" w:hAnsi="Calibri"/>
                <w:i/>
              </w:rPr>
              <w:t>Ensuring learners know the content and language learning outcomes</w:t>
            </w:r>
          </w:p>
          <w:p w:rsidR="000F4DD5" w:rsidRPr="00C74400" w:rsidRDefault="000F4DD5" w:rsidP="00C74400">
            <w:pPr>
              <w:pStyle w:val="ListParagraph"/>
              <w:numPr>
                <w:ilvl w:val="0"/>
                <w:numId w:val="9"/>
              </w:numPr>
              <w:rPr>
                <w:rFonts w:ascii="Calibri" w:hAnsi="Calibri"/>
                <w:lang w:eastAsia="en-NZ"/>
              </w:rPr>
            </w:pPr>
            <w:r w:rsidRPr="00C74400">
              <w:rPr>
                <w:rFonts w:ascii="Calibri" w:hAnsi="Calibri"/>
                <w:lang w:eastAsia="en-NZ"/>
              </w:rPr>
              <w:t>Share the learning outcomes, including language learning outcomes, with your students, for example:</w:t>
            </w:r>
          </w:p>
          <w:p w:rsidR="00C74400" w:rsidRDefault="00145BCA" w:rsidP="00145BCA">
            <w:pPr>
              <w:pStyle w:val="ListParagraph"/>
              <w:numPr>
                <w:ilvl w:val="0"/>
                <w:numId w:val="19"/>
              </w:numPr>
              <w:ind w:left="1080"/>
              <w:rPr>
                <w:rFonts w:ascii="Calibri" w:hAnsi="Calibri"/>
                <w:lang w:eastAsia="en-NZ"/>
              </w:rPr>
            </w:pPr>
            <w:r>
              <w:rPr>
                <w:rFonts w:ascii="Calibri" w:hAnsi="Calibri"/>
                <w:lang w:eastAsia="en-NZ"/>
              </w:rPr>
              <w:t>I understand the adaptations of a carnivore</w:t>
            </w:r>
          </w:p>
          <w:p w:rsidR="00145BCA" w:rsidRDefault="00145BCA" w:rsidP="00145BCA">
            <w:pPr>
              <w:pStyle w:val="ListParagraph"/>
              <w:numPr>
                <w:ilvl w:val="0"/>
                <w:numId w:val="19"/>
              </w:numPr>
              <w:ind w:left="1080"/>
              <w:rPr>
                <w:rFonts w:ascii="Calibri" w:hAnsi="Calibri"/>
                <w:lang w:eastAsia="en-NZ"/>
              </w:rPr>
            </w:pPr>
            <w:r>
              <w:rPr>
                <w:rFonts w:ascii="Calibri" w:hAnsi="Calibri"/>
                <w:lang w:eastAsia="en-NZ"/>
              </w:rPr>
              <w:t>I understand the adaptations of a herbivore</w:t>
            </w:r>
          </w:p>
          <w:p w:rsidR="00C74400" w:rsidRDefault="00145BCA" w:rsidP="00145BCA">
            <w:pPr>
              <w:pStyle w:val="ListParagraph"/>
              <w:numPr>
                <w:ilvl w:val="0"/>
                <w:numId w:val="19"/>
              </w:numPr>
              <w:ind w:left="1080"/>
              <w:rPr>
                <w:rFonts w:ascii="Calibri" w:hAnsi="Calibri"/>
                <w:lang w:eastAsia="en-NZ"/>
              </w:rPr>
            </w:pPr>
            <w:r>
              <w:rPr>
                <w:rFonts w:ascii="Calibri" w:hAnsi="Calibri"/>
                <w:lang w:eastAsia="en-NZ"/>
              </w:rPr>
              <w:t>I can guess word meanings using context clues</w:t>
            </w:r>
          </w:p>
          <w:p w:rsidR="00145BCA" w:rsidRDefault="00145BCA" w:rsidP="00145BCA">
            <w:pPr>
              <w:pStyle w:val="ListParagraph"/>
              <w:numPr>
                <w:ilvl w:val="0"/>
                <w:numId w:val="19"/>
              </w:numPr>
              <w:ind w:left="1080"/>
              <w:rPr>
                <w:rFonts w:ascii="Calibri" w:hAnsi="Calibri"/>
                <w:lang w:eastAsia="en-NZ"/>
              </w:rPr>
            </w:pPr>
            <w:r>
              <w:rPr>
                <w:rFonts w:ascii="Calibri" w:hAnsi="Calibri"/>
                <w:lang w:eastAsia="en-NZ"/>
              </w:rPr>
              <w:t>I can identify action verbs in a scientific description</w:t>
            </w:r>
          </w:p>
          <w:p w:rsidR="00145BCA" w:rsidRDefault="00145BCA" w:rsidP="00145BCA">
            <w:pPr>
              <w:pStyle w:val="ListParagraph"/>
              <w:numPr>
                <w:ilvl w:val="0"/>
                <w:numId w:val="19"/>
              </w:numPr>
              <w:ind w:left="1080"/>
              <w:rPr>
                <w:rFonts w:ascii="Calibri" w:hAnsi="Calibri"/>
                <w:lang w:eastAsia="en-NZ"/>
              </w:rPr>
            </w:pPr>
            <w:r>
              <w:rPr>
                <w:rFonts w:ascii="Calibri" w:hAnsi="Calibri"/>
                <w:lang w:eastAsia="en-NZ"/>
              </w:rPr>
              <w:t>I can identify countable and uncountable nouns in a scientific description</w:t>
            </w:r>
          </w:p>
          <w:p w:rsidR="00E628C9" w:rsidRDefault="00E628C9" w:rsidP="00145BCA">
            <w:pPr>
              <w:pStyle w:val="ListParagraph"/>
              <w:numPr>
                <w:ilvl w:val="0"/>
                <w:numId w:val="19"/>
              </w:numPr>
              <w:ind w:left="1080"/>
              <w:rPr>
                <w:rFonts w:ascii="Calibri" w:hAnsi="Calibri"/>
                <w:lang w:eastAsia="en-NZ"/>
              </w:rPr>
            </w:pPr>
            <w:r>
              <w:rPr>
                <w:rFonts w:ascii="Calibri" w:hAnsi="Calibri"/>
                <w:lang w:eastAsia="en-NZ"/>
              </w:rPr>
              <w:t>I know how to use articles correctly in a scientific description</w:t>
            </w:r>
          </w:p>
          <w:p w:rsidR="004428A5" w:rsidRPr="00F81DFD" w:rsidRDefault="004428A5" w:rsidP="00F81DFD">
            <w:pPr>
              <w:keepLines w:val="0"/>
              <w:spacing w:after="0"/>
              <w:jc w:val="left"/>
              <w:rPr>
                <w:rFonts w:ascii="Calibri" w:hAnsi="Calibri"/>
                <w:i/>
              </w:rPr>
            </w:pPr>
            <w:r>
              <w:rPr>
                <w:rFonts w:ascii="Calibri" w:hAnsi="Calibri"/>
                <w:i/>
              </w:rPr>
              <w:t>Providing many opportunities for academic language use with a focus on using authentic language</w:t>
            </w:r>
          </w:p>
          <w:p w:rsidR="000F3936" w:rsidRPr="00334A18" w:rsidRDefault="00334A18" w:rsidP="002C4356">
            <w:pPr>
              <w:pStyle w:val="Heading2"/>
              <w:numPr>
                <w:ilvl w:val="0"/>
                <w:numId w:val="29"/>
              </w:numPr>
              <w:rPr>
                <w:rFonts w:asciiTheme="minorHAnsi" w:hAnsiTheme="minorHAnsi"/>
                <w:b/>
                <w:color w:val="auto"/>
                <w:sz w:val="22"/>
              </w:rPr>
            </w:pPr>
            <w:r w:rsidRPr="00334A18">
              <w:rPr>
                <w:rFonts w:asciiTheme="minorHAnsi" w:hAnsiTheme="minorHAnsi"/>
                <w:b/>
                <w:caps w:val="0"/>
                <w:color w:val="auto"/>
                <w:sz w:val="22"/>
              </w:rPr>
              <w:t>Identifying different types of adaptations in two different organisms</w:t>
            </w:r>
          </w:p>
          <w:p w:rsidR="00F57D54" w:rsidRPr="00F57D54" w:rsidRDefault="00F57D54" w:rsidP="002C4356">
            <w:pPr>
              <w:pStyle w:val="NormalWeb"/>
              <w:numPr>
                <w:ilvl w:val="0"/>
                <w:numId w:val="17"/>
              </w:numPr>
              <w:spacing w:before="0" w:beforeAutospacing="0" w:after="0" w:afterAutospacing="0"/>
              <w:ind w:left="360"/>
              <w:rPr>
                <w:rFonts w:asciiTheme="minorHAnsi" w:hAnsiTheme="minorHAnsi"/>
                <w:b/>
                <w:sz w:val="22"/>
                <w:szCs w:val="22"/>
              </w:rPr>
            </w:pPr>
            <w:r w:rsidRPr="00F57D54">
              <w:rPr>
                <w:rFonts w:asciiTheme="minorHAnsi" w:hAnsiTheme="minorHAnsi"/>
                <w:b/>
                <w:sz w:val="22"/>
                <w:szCs w:val="22"/>
              </w:rPr>
              <w:t>Guessing word meanings from context</w:t>
            </w:r>
          </w:p>
          <w:p w:rsidR="00F57D54" w:rsidRDefault="00B37F67" w:rsidP="002C4356">
            <w:pPr>
              <w:pStyle w:val="NormalWeb"/>
              <w:spacing w:before="0" w:beforeAutospacing="0" w:after="0" w:afterAutospacing="0"/>
              <w:rPr>
                <w:rFonts w:asciiTheme="minorHAnsi" w:hAnsiTheme="minorHAnsi"/>
                <w:sz w:val="22"/>
                <w:szCs w:val="22"/>
              </w:rPr>
            </w:pPr>
            <w:r w:rsidRPr="00334A18">
              <w:rPr>
                <w:rFonts w:asciiTheme="minorHAnsi" w:hAnsiTheme="minorHAnsi"/>
                <w:sz w:val="22"/>
                <w:szCs w:val="22"/>
              </w:rPr>
              <w:t>Ask s</w:t>
            </w:r>
            <w:r w:rsidR="000F3936" w:rsidRPr="00334A18">
              <w:rPr>
                <w:rFonts w:asciiTheme="minorHAnsi" w:hAnsiTheme="minorHAnsi"/>
                <w:sz w:val="22"/>
                <w:szCs w:val="22"/>
              </w:rPr>
              <w:t>tudents</w:t>
            </w:r>
            <w:r w:rsidRPr="00334A18">
              <w:rPr>
                <w:rFonts w:asciiTheme="minorHAnsi" w:hAnsiTheme="minorHAnsi"/>
                <w:sz w:val="22"/>
                <w:szCs w:val="22"/>
              </w:rPr>
              <w:t xml:space="preserve"> to </w:t>
            </w:r>
            <w:r w:rsidR="000F3936" w:rsidRPr="00334A18">
              <w:rPr>
                <w:rFonts w:asciiTheme="minorHAnsi" w:hAnsiTheme="minorHAnsi"/>
                <w:sz w:val="22"/>
                <w:szCs w:val="22"/>
              </w:rPr>
              <w:t xml:space="preserve">read the text </w:t>
            </w:r>
            <w:hyperlink r:id="rId45" w:tooltip="Adaptations" w:history="1">
              <w:r w:rsidR="000F3936" w:rsidRPr="00334A18">
                <w:rPr>
                  <w:rStyle w:val="Hyperlink"/>
                  <w:rFonts w:asciiTheme="minorHAnsi" w:hAnsiTheme="minorHAnsi"/>
                  <w:sz w:val="22"/>
                  <w:szCs w:val="22"/>
                </w:rPr>
                <w:t>Adaptations (Wo</w:t>
              </w:r>
              <w:r w:rsidR="000F3936" w:rsidRPr="00334A18">
                <w:rPr>
                  <w:rStyle w:val="Hyperlink"/>
                  <w:rFonts w:asciiTheme="minorHAnsi" w:hAnsiTheme="minorHAnsi"/>
                  <w:sz w:val="22"/>
                  <w:szCs w:val="22"/>
                </w:rPr>
                <w:t>r</w:t>
              </w:r>
              <w:r w:rsidR="000F3936" w:rsidRPr="00334A18">
                <w:rPr>
                  <w:rStyle w:val="Hyperlink"/>
                  <w:rFonts w:asciiTheme="minorHAnsi" w:hAnsiTheme="minorHAnsi"/>
                  <w:sz w:val="22"/>
                  <w:szCs w:val="22"/>
                </w:rPr>
                <w:t>d 36KB)</w:t>
              </w:r>
            </w:hyperlink>
            <w:proofErr w:type="gramStart"/>
            <w:r w:rsidR="000F3936" w:rsidRPr="00334A18">
              <w:rPr>
                <w:rFonts w:asciiTheme="minorHAnsi" w:hAnsiTheme="minorHAnsi"/>
                <w:sz w:val="22"/>
                <w:szCs w:val="22"/>
              </w:rPr>
              <w:t>,</w:t>
            </w:r>
            <w:proofErr w:type="gramEnd"/>
            <w:r w:rsidR="000F3936" w:rsidRPr="00334A18">
              <w:rPr>
                <w:rFonts w:asciiTheme="minorHAnsi" w:hAnsiTheme="minorHAnsi"/>
                <w:sz w:val="22"/>
                <w:szCs w:val="22"/>
              </w:rPr>
              <w:t xml:space="preserve"> making a list </w:t>
            </w:r>
            <w:r w:rsidRPr="00334A18">
              <w:rPr>
                <w:rFonts w:asciiTheme="minorHAnsi" w:hAnsiTheme="minorHAnsi"/>
                <w:sz w:val="22"/>
                <w:szCs w:val="22"/>
              </w:rPr>
              <w:t>of any words they do not know. D</w:t>
            </w:r>
            <w:r w:rsidR="000F3936" w:rsidRPr="00334A18">
              <w:rPr>
                <w:rFonts w:asciiTheme="minorHAnsi" w:hAnsiTheme="minorHAnsi"/>
                <w:sz w:val="22"/>
                <w:szCs w:val="22"/>
              </w:rPr>
              <w:t xml:space="preserve">ictionaries are not to be used yet. </w:t>
            </w:r>
            <w:r w:rsidRPr="00334A18">
              <w:rPr>
                <w:rFonts w:asciiTheme="minorHAnsi" w:hAnsiTheme="minorHAnsi"/>
                <w:sz w:val="22"/>
                <w:szCs w:val="22"/>
              </w:rPr>
              <w:t>Ask students to f</w:t>
            </w:r>
            <w:r w:rsidR="000F3936" w:rsidRPr="00334A18">
              <w:rPr>
                <w:rFonts w:asciiTheme="minorHAnsi" w:hAnsiTheme="minorHAnsi"/>
                <w:sz w:val="22"/>
                <w:szCs w:val="22"/>
              </w:rPr>
              <w:t>ind a partner and read him/her the list of words comparing unkn</w:t>
            </w:r>
            <w:r w:rsidRPr="00334A18">
              <w:rPr>
                <w:rFonts w:asciiTheme="minorHAnsi" w:hAnsiTheme="minorHAnsi"/>
                <w:sz w:val="22"/>
                <w:szCs w:val="22"/>
              </w:rPr>
              <w:t>own words and work together to</w:t>
            </w:r>
            <w:r w:rsidR="000F3936" w:rsidRPr="00334A18">
              <w:rPr>
                <w:rFonts w:asciiTheme="minorHAnsi" w:hAnsiTheme="minorHAnsi"/>
                <w:sz w:val="22"/>
                <w:szCs w:val="22"/>
              </w:rPr>
              <w:t xml:space="preserve"> guess the meaning from context. </w:t>
            </w:r>
            <w:r w:rsidRPr="00334A18">
              <w:rPr>
                <w:rFonts w:asciiTheme="minorHAnsi" w:hAnsiTheme="minorHAnsi"/>
                <w:sz w:val="22"/>
                <w:szCs w:val="22"/>
              </w:rPr>
              <w:t>Students can then r</w:t>
            </w:r>
            <w:r w:rsidR="000F3936" w:rsidRPr="00334A18">
              <w:rPr>
                <w:rFonts w:asciiTheme="minorHAnsi" w:hAnsiTheme="minorHAnsi"/>
                <w:sz w:val="22"/>
                <w:szCs w:val="22"/>
              </w:rPr>
              <w:t xml:space="preserve">ead the list again using a dictionary to check the </w:t>
            </w:r>
            <w:r w:rsidRPr="00334A18">
              <w:rPr>
                <w:rFonts w:asciiTheme="minorHAnsi" w:hAnsiTheme="minorHAnsi"/>
                <w:sz w:val="22"/>
                <w:szCs w:val="22"/>
              </w:rPr>
              <w:t>meanings of any words still un</w:t>
            </w:r>
            <w:r w:rsidR="000F3936" w:rsidRPr="00334A18">
              <w:rPr>
                <w:rFonts w:asciiTheme="minorHAnsi" w:hAnsiTheme="minorHAnsi"/>
                <w:sz w:val="22"/>
                <w:szCs w:val="22"/>
              </w:rPr>
              <w:t xml:space="preserve">known. </w:t>
            </w:r>
          </w:p>
          <w:p w:rsidR="00937D84" w:rsidRPr="00334A18" w:rsidRDefault="00937D84" w:rsidP="002C4356">
            <w:pPr>
              <w:pStyle w:val="NormalWeb"/>
              <w:spacing w:before="0" w:beforeAutospacing="0" w:after="0" w:afterAutospacing="0"/>
              <w:rPr>
                <w:rFonts w:asciiTheme="minorHAnsi" w:hAnsiTheme="minorHAnsi"/>
                <w:sz w:val="22"/>
                <w:szCs w:val="22"/>
              </w:rPr>
            </w:pPr>
          </w:p>
          <w:p w:rsidR="00A87D34" w:rsidRPr="00334A18" w:rsidRDefault="00A87D34" w:rsidP="002C4356">
            <w:pPr>
              <w:pStyle w:val="NormalWeb"/>
              <w:numPr>
                <w:ilvl w:val="0"/>
                <w:numId w:val="17"/>
              </w:numPr>
              <w:spacing w:before="0" w:beforeAutospacing="0" w:after="0" w:afterAutospacing="0"/>
              <w:ind w:left="360"/>
              <w:rPr>
                <w:rFonts w:asciiTheme="minorHAnsi" w:hAnsiTheme="minorHAnsi"/>
                <w:b/>
                <w:sz w:val="22"/>
                <w:szCs w:val="22"/>
              </w:rPr>
            </w:pPr>
            <w:r w:rsidRPr="00334A18">
              <w:rPr>
                <w:rFonts w:asciiTheme="minorHAnsi" w:hAnsiTheme="minorHAnsi"/>
                <w:b/>
                <w:sz w:val="22"/>
                <w:szCs w:val="22"/>
              </w:rPr>
              <w:t>Describing adaptations</w:t>
            </w:r>
          </w:p>
          <w:p w:rsidR="000F3936" w:rsidRPr="00334A18" w:rsidRDefault="00B37F67" w:rsidP="002C4356">
            <w:pPr>
              <w:pStyle w:val="NormalWeb"/>
              <w:spacing w:before="0" w:beforeAutospacing="0" w:after="0" w:afterAutospacing="0"/>
              <w:rPr>
                <w:rFonts w:asciiTheme="minorHAnsi" w:hAnsiTheme="minorHAnsi"/>
                <w:sz w:val="22"/>
                <w:szCs w:val="22"/>
              </w:rPr>
            </w:pPr>
            <w:r w:rsidRPr="00334A18">
              <w:rPr>
                <w:rFonts w:asciiTheme="minorHAnsi" w:hAnsiTheme="minorHAnsi"/>
                <w:sz w:val="22"/>
                <w:szCs w:val="22"/>
              </w:rPr>
              <w:t>Ask s</w:t>
            </w:r>
            <w:r w:rsidR="000F3936" w:rsidRPr="00334A18">
              <w:rPr>
                <w:rFonts w:asciiTheme="minorHAnsi" w:hAnsiTheme="minorHAnsi"/>
                <w:sz w:val="22"/>
                <w:szCs w:val="22"/>
              </w:rPr>
              <w:t xml:space="preserve">tudents </w:t>
            </w:r>
            <w:r w:rsidR="00A87D34" w:rsidRPr="00334A18">
              <w:rPr>
                <w:rFonts w:asciiTheme="minorHAnsi" w:hAnsiTheme="minorHAnsi"/>
                <w:sz w:val="22"/>
                <w:szCs w:val="22"/>
              </w:rPr>
              <w:t xml:space="preserve">to </w:t>
            </w:r>
            <w:r w:rsidR="000F3936" w:rsidRPr="00334A18">
              <w:rPr>
                <w:rFonts w:asciiTheme="minorHAnsi" w:hAnsiTheme="minorHAnsi"/>
                <w:sz w:val="22"/>
                <w:szCs w:val="22"/>
              </w:rPr>
              <w:t xml:space="preserve">name one animal which is native to their </w:t>
            </w:r>
            <w:r w:rsidR="00A87D34" w:rsidRPr="00334A18">
              <w:rPr>
                <w:rFonts w:asciiTheme="minorHAnsi" w:hAnsiTheme="minorHAnsi"/>
                <w:sz w:val="22"/>
                <w:szCs w:val="22"/>
              </w:rPr>
              <w:t xml:space="preserve">own </w:t>
            </w:r>
            <w:r w:rsidR="000F3936" w:rsidRPr="00334A18">
              <w:rPr>
                <w:rFonts w:asciiTheme="minorHAnsi" w:hAnsiTheme="minorHAnsi"/>
                <w:sz w:val="22"/>
                <w:szCs w:val="22"/>
              </w:rPr>
              <w:t>country and describe some of its adaptations. Tell a partner about this animal.</w:t>
            </w:r>
          </w:p>
          <w:p w:rsidR="000F3936" w:rsidRPr="00334A18" w:rsidRDefault="000F3936" w:rsidP="002C4356">
            <w:pPr>
              <w:pStyle w:val="Heading3"/>
              <w:spacing w:before="0" w:after="0"/>
              <w:rPr>
                <w:rFonts w:asciiTheme="minorHAnsi" w:hAnsiTheme="minorHAnsi"/>
                <w:sz w:val="22"/>
              </w:rPr>
            </w:pPr>
          </w:p>
          <w:p w:rsidR="000F3936" w:rsidRPr="00EC7661" w:rsidRDefault="000F3936" w:rsidP="000F3936">
            <w:pPr>
              <w:pStyle w:val="Heading3"/>
              <w:spacing w:before="0" w:after="0"/>
              <w:rPr>
                <w:rFonts w:asciiTheme="minorHAnsi" w:hAnsiTheme="minorHAnsi"/>
                <w:sz w:val="22"/>
              </w:rPr>
            </w:pPr>
          </w:p>
          <w:p w:rsidR="000F3936" w:rsidRPr="00EC7661" w:rsidRDefault="000F3936" w:rsidP="000F3936">
            <w:pPr>
              <w:pStyle w:val="Heading3"/>
              <w:spacing w:before="0" w:after="0"/>
              <w:rPr>
                <w:rFonts w:asciiTheme="minorHAnsi" w:hAnsiTheme="minorHAnsi"/>
                <w:sz w:val="22"/>
              </w:rPr>
            </w:pPr>
          </w:p>
          <w:p w:rsidR="000F3936" w:rsidRPr="00EC7661" w:rsidRDefault="000F3936" w:rsidP="000F3936">
            <w:pPr>
              <w:pStyle w:val="Heading3"/>
              <w:spacing w:before="0" w:after="0"/>
              <w:rPr>
                <w:rFonts w:asciiTheme="minorHAnsi" w:hAnsiTheme="minorHAnsi"/>
                <w:sz w:val="22"/>
              </w:rPr>
            </w:pPr>
          </w:p>
          <w:p w:rsidR="000F3936" w:rsidRPr="00EC7661" w:rsidRDefault="000F3936" w:rsidP="000F3936">
            <w:pPr>
              <w:pStyle w:val="Heading3"/>
              <w:spacing w:before="0" w:after="0"/>
              <w:rPr>
                <w:rFonts w:asciiTheme="minorHAnsi" w:hAnsiTheme="minorHAnsi"/>
                <w:sz w:val="22"/>
              </w:rPr>
            </w:pPr>
          </w:p>
          <w:p w:rsidR="000F3936" w:rsidRPr="00EC7661" w:rsidRDefault="000F3936" w:rsidP="000F3936">
            <w:pPr>
              <w:pStyle w:val="Heading3"/>
              <w:spacing w:before="0" w:after="0"/>
              <w:rPr>
                <w:rFonts w:asciiTheme="minorHAnsi" w:hAnsiTheme="minorHAnsi"/>
                <w:sz w:val="22"/>
              </w:rPr>
            </w:pPr>
          </w:p>
        </w:tc>
      </w:tr>
      <w:tr w:rsidR="00C74400" w:rsidRPr="00EC7661" w:rsidTr="000F3936">
        <w:trPr>
          <w:cantSplit/>
          <w:trHeight w:val="10305"/>
        </w:trPr>
        <w:tc>
          <w:tcPr>
            <w:tcW w:w="5000" w:type="pct"/>
            <w:tcBorders>
              <w:top w:val="single" w:sz="6" w:space="0" w:color="7D7D73"/>
              <w:left w:val="single" w:sz="4" w:space="0" w:color="7D7D73"/>
              <w:bottom w:val="single" w:sz="4" w:space="0" w:color="7D7D73"/>
              <w:right w:val="single" w:sz="4" w:space="0" w:color="7D7D73"/>
            </w:tcBorders>
          </w:tcPr>
          <w:p w:rsidR="00C74400" w:rsidRPr="000429BA" w:rsidRDefault="00C74400" w:rsidP="00EE3093">
            <w:pPr>
              <w:keepLines w:val="0"/>
              <w:spacing w:after="0"/>
              <w:jc w:val="left"/>
              <w:rPr>
                <w:rFonts w:ascii="Calibri" w:hAnsi="Calibri"/>
                <w:i/>
              </w:rPr>
            </w:pPr>
          </w:p>
        </w:tc>
      </w:tr>
    </w:tbl>
    <w:p w:rsidR="00B37F67" w:rsidRDefault="00B37F67">
      <w:pPr>
        <w:rPr>
          <w:b/>
        </w:rPr>
      </w:pPr>
    </w:p>
    <w:p w:rsidR="00EC7661" w:rsidRDefault="00EC7661">
      <w:pPr>
        <w:rPr>
          <w:b/>
        </w:rPr>
      </w:pPr>
    </w:p>
    <w:tbl>
      <w:tblPr>
        <w:tblW w:w="5000" w:type="pct"/>
        <w:tblBorders>
          <w:top w:val="single" w:sz="4" w:space="0" w:color="7D7D73"/>
          <w:left w:val="single" w:sz="4" w:space="0" w:color="7D7D73"/>
          <w:bottom w:val="single" w:sz="4" w:space="0" w:color="7D7D73"/>
          <w:right w:val="single" w:sz="4" w:space="0" w:color="7D7D73"/>
          <w:insideH w:val="single" w:sz="6" w:space="0" w:color="7D7D73"/>
          <w:insideV w:val="single" w:sz="6" w:space="0" w:color="7D7D73"/>
        </w:tblBorders>
        <w:tblLayout w:type="fixed"/>
        <w:tblCellMar>
          <w:top w:w="57" w:type="dxa"/>
          <w:left w:w="85" w:type="dxa"/>
          <w:right w:w="142" w:type="dxa"/>
        </w:tblCellMar>
        <w:tblLook w:val="01E0" w:firstRow="1" w:lastRow="1" w:firstColumn="1" w:lastColumn="1" w:noHBand="0" w:noVBand="0"/>
      </w:tblPr>
      <w:tblGrid>
        <w:gridCol w:w="8732"/>
      </w:tblGrid>
      <w:tr w:rsidR="00513EAB" w:rsidRPr="009E5B92" w:rsidTr="00406763">
        <w:trPr>
          <w:cantSplit/>
          <w:trHeight w:val="10305"/>
        </w:trPr>
        <w:tc>
          <w:tcPr>
            <w:tcW w:w="5000" w:type="pct"/>
          </w:tcPr>
          <w:p w:rsidR="004428A5" w:rsidRPr="004428A5" w:rsidRDefault="004428A5" w:rsidP="004428A5">
            <w:pPr>
              <w:keepLines w:val="0"/>
              <w:spacing w:after="0"/>
              <w:jc w:val="left"/>
              <w:rPr>
                <w:rFonts w:ascii="Calibri" w:hAnsi="Calibri"/>
                <w:i/>
              </w:rPr>
            </w:pPr>
            <w:r w:rsidRPr="000429BA">
              <w:rPr>
                <w:rFonts w:ascii="Calibri" w:hAnsi="Calibri"/>
                <w:i/>
              </w:rPr>
              <w:lastRenderedPageBreak/>
              <w:t>Giving learners many opportunities to first notice then use new language</w:t>
            </w:r>
          </w:p>
          <w:p w:rsidR="009230C0" w:rsidRPr="00C9105C" w:rsidRDefault="009230C0" w:rsidP="002C4356">
            <w:pPr>
              <w:pStyle w:val="ListParagraph"/>
              <w:keepLines w:val="0"/>
              <w:numPr>
                <w:ilvl w:val="0"/>
                <w:numId w:val="17"/>
              </w:numPr>
              <w:spacing w:before="100" w:beforeAutospacing="1" w:after="100" w:afterAutospacing="1"/>
              <w:ind w:left="360"/>
              <w:jc w:val="left"/>
              <w:rPr>
                <w:rFonts w:asciiTheme="minorHAnsi" w:hAnsiTheme="minorHAnsi"/>
                <w:b/>
              </w:rPr>
            </w:pPr>
            <w:r w:rsidRPr="00C9105C">
              <w:rPr>
                <w:rFonts w:asciiTheme="minorHAnsi" w:hAnsiTheme="minorHAnsi"/>
                <w:b/>
              </w:rPr>
              <w:t>Reading about the adaptations of a carnivore</w:t>
            </w:r>
          </w:p>
          <w:p w:rsidR="00B37F67" w:rsidRPr="00C9105C" w:rsidRDefault="00334A18" w:rsidP="002C4356">
            <w:pPr>
              <w:keepLines w:val="0"/>
              <w:spacing w:before="100" w:beforeAutospacing="1" w:after="100" w:afterAutospacing="1"/>
              <w:jc w:val="left"/>
              <w:rPr>
                <w:rFonts w:asciiTheme="minorHAnsi" w:hAnsiTheme="minorHAnsi"/>
              </w:rPr>
            </w:pPr>
            <w:r w:rsidRPr="00C9105C">
              <w:rPr>
                <w:rFonts w:asciiTheme="minorHAnsi" w:hAnsiTheme="minorHAnsi"/>
              </w:rPr>
              <w:t>Ask students to r</w:t>
            </w:r>
            <w:r w:rsidR="00B37F67" w:rsidRPr="00C9105C">
              <w:rPr>
                <w:rFonts w:asciiTheme="minorHAnsi" w:hAnsiTheme="minorHAnsi"/>
              </w:rPr>
              <w:t xml:space="preserve">ead </w:t>
            </w:r>
            <w:hyperlink r:id="rId46" w:tooltip="carnivore" w:history="1">
              <w:r w:rsidRPr="00C9105C">
                <w:rPr>
                  <w:rStyle w:val="Hyperlink"/>
                  <w:rFonts w:asciiTheme="minorHAnsi" w:hAnsiTheme="minorHAnsi"/>
                </w:rPr>
                <w:t>Adaptations of a ca</w:t>
              </w:r>
              <w:r w:rsidR="00B37F67" w:rsidRPr="00C9105C">
                <w:rPr>
                  <w:rStyle w:val="Hyperlink"/>
                  <w:rFonts w:asciiTheme="minorHAnsi" w:hAnsiTheme="minorHAnsi"/>
                </w:rPr>
                <w:t>rn</w:t>
              </w:r>
              <w:r w:rsidR="00B37F67" w:rsidRPr="00C9105C">
                <w:rPr>
                  <w:rStyle w:val="Hyperlink"/>
                  <w:rFonts w:asciiTheme="minorHAnsi" w:hAnsiTheme="minorHAnsi"/>
                </w:rPr>
                <w:t>i</w:t>
              </w:r>
              <w:r w:rsidR="00B37F67" w:rsidRPr="00C9105C">
                <w:rPr>
                  <w:rStyle w:val="Hyperlink"/>
                  <w:rFonts w:asciiTheme="minorHAnsi" w:hAnsiTheme="minorHAnsi"/>
                </w:rPr>
                <w:t>vore (Word 27KB)</w:t>
              </w:r>
            </w:hyperlink>
            <w:r w:rsidR="00B37F67" w:rsidRPr="00C9105C">
              <w:rPr>
                <w:rFonts w:asciiTheme="minorHAnsi" w:hAnsiTheme="minorHAnsi"/>
              </w:rPr>
              <w:t xml:space="preserve"> . </w:t>
            </w:r>
          </w:p>
          <w:p w:rsidR="00B37F67" w:rsidRPr="00C9105C" w:rsidRDefault="00B37F67" w:rsidP="002C4356">
            <w:pPr>
              <w:keepLines w:val="0"/>
              <w:spacing w:before="100" w:beforeAutospacing="1" w:after="100" w:afterAutospacing="1"/>
              <w:jc w:val="left"/>
              <w:rPr>
                <w:rFonts w:asciiTheme="minorHAnsi" w:hAnsiTheme="minorHAnsi"/>
              </w:rPr>
            </w:pPr>
            <w:r w:rsidRPr="00C9105C">
              <w:rPr>
                <w:rFonts w:asciiTheme="minorHAnsi" w:hAnsiTheme="minorHAnsi"/>
              </w:rPr>
              <w:t xml:space="preserve">Check that the students know the meaning of all the </w:t>
            </w:r>
            <w:hyperlink r:id="rId47" w:tooltip="KeyWords" w:history="1">
              <w:r w:rsidR="00334A18" w:rsidRPr="00C9105C">
                <w:rPr>
                  <w:rStyle w:val="Hyperlink"/>
                  <w:rFonts w:asciiTheme="minorHAnsi" w:hAnsiTheme="minorHAnsi"/>
                </w:rPr>
                <w:t>Keyw</w:t>
              </w:r>
              <w:r w:rsidRPr="00C9105C">
                <w:rPr>
                  <w:rStyle w:val="Hyperlink"/>
                  <w:rFonts w:asciiTheme="minorHAnsi" w:hAnsiTheme="minorHAnsi"/>
                </w:rPr>
                <w:t>ords (Word</w:t>
              </w:r>
              <w:r w:rsidRPr="00C9105C">
                <w:rPr>
                  <w:rStyle w:val="Hyperlink"/>
                  <w:rFonts w:asciiTheme="minorHAnsi" w:hAnsiTheme="minorHAnsi"/>
                </w:rPr>
                <w:t xml:space="preserve"> </w:t>
              </w:r>
              <w:r w:rsidRPr="00C9105C">
                <w:rPr>
                  <w:rStyle w:val="Hyperlink"/>
                  <w:rFonts w:asciiTheme="minorHAnsi" w:hAnsiTheme="minorHAnsi"/>
                </w:rPr>
                <w:t>19KB)</w:t>
              </w:r>
            </w:hyperlink>
            <w:r w:rsidRPr="00C9105C">
              <w:rPr>
                <w:rFonts w:asciiTheme="minorHAnsi" w:hAnsiTheme="minorHAnsi"/>
              </w:rPr>
              <w:t xml:space="preserve"> . </w:t>
            </w:r>
          </w:p>
          <w:p w:rsidR="00B37F67" w:rsidRPr="00C9105C" w:rsidRDefault="00334A18" w:rsidP="002C4356">
            <w:pPr>
              <w:keepLines w:val="0"/>
              <w:spacing w:before="100" w:beforeAutospacing="1" w:after="100" w:afterAutospacing="1"/>
              <w:jc w:val="left"/>
              <w:rPr>
                <w:rFonts w:asciiTheme="minorHAnsi" w:hAnsiTheme="minorHAnsi"/>
              </w:rPr>
            </w:pPr>
            <w:r w:rsidRPr="00C9105C">
              <w:rPr>
                <w:rFonts w:asciiTheme="minorHAnsi" w:hAnsiTheme="minorHAnsi"/>
              </w:rPr>
              <w:t>Ask s</w:t>
            </w:r>
            <w:r w:rsidR="00B37F67" w:rsidRPr="00C9105C">
              <w:rPr>
                <w:rFonts w:asciiTheme="minorHAnsi" w:hAnsiTheme="minorHAnsi"/>
              </w:rPr>
              <w:t xml:space="preserve">tudents </w:t>
            </w:r>
            <w:r w:rsidRPr="00C9105C">
              <w:rPr>
                <w:rFonts w:asciiTheme="minorHAnsi" w:hAnsiTheme="minorHAnsi"/>
              </w:rPr>
              <w:t xml:space="preserve">to </w:t>
            </w:r>
            <w:r w:rsidR="00B37F67" w:rsidRPr="00C9105C">
              <w:rPr>
                <w:rFonts w:asciiTheme="minorHAnsi" w:hAnsiTheme="minorHAnsi"/>
              </w:rPr>
              <w:t>write out all the verbs which describe the actions of the bird in</w:t>
            </w:r>
            <w:r w:rsidRPr="00C9105C">
              <w:rPr>
                <w:rFonts w:asciiTheme="minorHAnsi" w:hAnsiTheme="minorHAnsi"/>
              </w:rPr>
              <w:t xml:space="preserve"> this text (what a bird does).  I</w:t>
            </w:r>
            <w:r w:rsidR="00B37F67" w:rsidRPr="00C9105C">
              <w:rPr>
                <w:rFonts w:asciiTheme="minorHAnsi" w:hAnsiTheme="minorHAnsi"/>
              </w:rPr>
              <w:t>n paragraph 1</w:t>
            </w:r>
            <w:r w:rsidRPr="00C9105C">
              <w:rPr>
                <w:rFonts w:asciiTheme="minorHAnsi" w:hAnsiTheme="minorHAnsi"/>
              </w:rPr>
              <w:t xml:space="preserve">, for example, </w:t>
            </w:r>
            <w:r w:rsidR="00B37F67" w:rsidRPr="00C9105C">
              <w:rPr>
                <w:rFonts w:asciiTheme="minorHAnsi" w:hAnsiTheme="minorHAnsi"/>
              </w:rPr>
              <w:t>the two verbs which describe t</w:t>
            </w:r>
            <w:r w:rsidRPr="00C9105C">
              <w:rPr>
                <w:rFonts w:asciiTheme="minorHAnsi" w:hAnsiTheme="minorHAnsi"/>
              </w:rPr>
              <w:t>he bird's action processes are ‘get’ and ‘eats’</w:t>
            </w:r>
            <w:r w:rsidR="00B37F67" w:rsidRPr="00C9105C">
              <w:rPr>
                <w:rFonts w:asciiTheme="minorHAnsi" w:hAnsiTheme="minorHAnsi"/>
              </w:rPr>
              <w:t xml:space="preserve">. </w:t>
            </w:r>
          </w:p>
          <w:p w:rsidR="00B37F67" w:rsidRPr="00C9105C" w:rsidRDefault="00334A18" w:rsidP="002C4356">
            <w:pPr>
              <w:keepLines w:val="0"/>
              <w:spacing w:before="100" w:beforeAutospacing="1" w:after="100" w:afterAutospacing="1"/>
              <w:jc w:val="left"/>
              <w:rPr>
                <w:rFonts w:asciiTheme="minorHAnsi" w:hAnsiTheme="minorHAnsi"/>
              </w:rPr>
            </w:pPr>
            <w:r w:rsidRPr="00C9105C">
              <w:rPr>
                <w:rFonts w:asciiTheme="minorHAnsi" w:hAnsiTheme="minorHAnsi"/>
              </w:rPr>
              <w:t>Ask st</w:t>
            </w:r>
            <w:r w:rsidR="00B37F67" w:rsidRPr="00C9105C">
              <w:rPr>
                <w:rFonts w:asciiTheme="minorHAnsi" w:hAnsiTheme="minorHAnsi"/>
              </w:rPr>
              <w:t xml:space="preserve">udents </w:t>
            </w:r>
            <w:r w:rsidRPr="00C9105C">
              <w:rPr>
                <w:rFonts w:asciiTheme="minorHAnsi" w:hAnsiTheme="minorHAnsi"/>
              </w:rPr>
              <w:t xml:space="preserve">to </w:t>
            </w:r>
            <w:r w:rsidR="00B37F67" w:rsidRPr="00C9105C">
              <w:rPr>
                <w:rFonts w:asciiTheme="minorHAnsi" w:hAnsiTheme="minorHAnsi"/>
              </w:rPr>
              <w:t xml:space="preserve">write down the numbers of each paragraph and write down the missing words. </w:t>
            </w:r>
            <w:r w:rsidRPr="00C9105C">
              <w:rPr>
                <w:rFonts w:asciiTheme="minorHAnsi" w:hAnsiTheme="minorHAnsi"/>
              </w:rPr>
              <w:t xml:space="preserve"> Answers can be</w:t>
            </w:r>
            <w:r w:rsidR="00B37F67" w:rsidRPr="00C9105C">
              <w:rPr>
                <w:rFonts w:asciiTheme="minorHAnsi" w:hAnsiTheme="minorHAnsi"/>
              </w:rPr>
              <w:t xml:space="preserve"> checked with a partner or the teacher. </w:t>
            </w:r>
          </w:p>
          <w:p w:rsidR="00937D84" w:rsidRPr="00C9105C" w:rsidRDefault="00937D84" w:rsidP="002C4356">
            <w:pPr>
              <w:pStyle w:val="ListParagraph"/>
              <w:keepLines w:val="0"/>
              <w:numPr>
                <w:ilvl w:val="0"/>
                <w:numId w:val="17"/>
              </w:numPr>
              <w:spacing w:before="100" w:beforeAutospacing="1" w:after="100" w:afterAutospacing="1"/>
              <w:ind w:left="360"/>
              <w:jc w:val="left"/>
              <w:rPr>
                <w:rFonts w:asciiTheme="minorHAnsi" w:hAnsiTheme="minorHAnsi"/>
                <w:b/>
              </w:rPr>
            </w:pPr>
            <w:r w:rsidRPr="00C9105C">
              <w:rPr>
                <w:rFonts w:asciiTheme="minorHAnsi" w:hAnsiTheme="minorHAnsi"/>
                <w:b/>
              </w:rPr>
              <w:t>Reading about the adaptations of a carnivore</w:t>
            </w:r>
          </w:p>
          <w:p w:rsidR="00B37F67" w:rsidRPr="00C9105C" w:rsidRDefault="00C9105C" w:rsidP="002C4356">
            <w:pPr>
              <w:keepLines w:val="0"/>
              <w:spacing w:before="100" w:beforeAutospacing="1" w:after="100" w:afterAutospacing="1"/>
              <w:jc w:val="left"/>
              <w:rPr>
                <w:rFonts w:asciiTheme="minorHAnsi" w:hAnsiTheme="minorHAnsi"/>
              </w:rPr>
            </w:pPr>
            <w:r w:rsidRPr="00C9105C">
              <w:rPr>
                <w:rFonts w:asciiTheme="minorHAnsi" w:hAnsiTheme="minorHAnsi"/>
              </w:rPr>
              <w:t>Ask s</w:t>
            </w:r>
            <w:r w:rsidR="00B37F67" w:rsidRPr="00C9105C">
              <w:rPr>
                <w:rFonts w:asciiTheme="minorHAnsi" w:hAnsiTheme="minorHAnsi"/>
              </w:rPr>
              <w:t xml:space="preserve">tudents </w:t>
            </w:r>
            <w:r w:rsidRPr="00C9105C">
              <w:rPr>
                <w:rFonts w:asciiTheme="minorHAnsi" w:hAnsiTheme="minorHAnsi"/>
              </w:rPr>
              <w:t xml:space="preserve">to </w:t>
            </w:r>
            <w:r w:rsidR="00B37F67" w:rsidRPr="00C9105C">
              <w:rPr>
                <w:rFonts w:asciiTheme="minorHAnsi" w:hAnsiTheme="minorHAnsi"/>
              </w:rPr>
              <w:t xml:space="preserve">read </w:t>
            </w:r>
            <w:hyperlink r:id="rId48" w:tooltip="Adaptations of a Herbivore" w:history="1">
              <w:r w:rsidR="00B37F67" w:rsidRPr="00C9105C">
                <w:rPr>
                  <w:rStyle w:val="Hyperlink"/>
                  <w:rFonts w:asciiTheme="minorHAnsi" w:hAnsiTheme="minorHAnsi"/>
                </w:rPr>
                <w:t xml:space="preserve">Adaptations of </w:t>
              </w:r>
              <w:proofErr w:type="gramStart"/>
              <w:r w:rsidR="00B37F67" w:rsidRPr="00C9105C">
                <w:rPr>
                  <w:rStyle w:val="Hyperlink"/>
                  <w:rFonts w:asciiTheme="minorHAnsi" w:hAnsiTheme="minorHAnsi"/>
                </w:rPr>
                <w:t>a</w:t>
              </w:r>
              <w:proofErr w:type="gramEnd"/>
              <w:r w:rsidR="00B37F67" w:rsidRPr="00C9105C">
                <w:rPr>
                  <w:rStyle w:val="Hyperlink"/>
                  <w:rFonts w:asciiTheme="minorHAnsi" w:hAnsiTheme="minorHAnsi"/>
                </w:rPr>
                <w:t xml:space="preserve"> Herbivo</w:t>
              </w:r>
              <w:r w:rsidR="00B37F67" w:rsidRPr="00C9105C">
                <w:rPr>
                  <w:rStyle w:val="Hyperlink"/>
                  <w:rFonts w:asciiTheme="minorHAnsi" w:hAnsiTheme="minorHAnsi"/>
                </w:rPr>
                <w:t>r</w:t>
              </w:r>
              <w:r w:rsidR="00B37F67" w:rsidRPr="00C9105C">
                <w:rPr>
                  <w:rStyle w:val="Hyperlink"/>
                  <w:rFonts w:asciiTheme="minorHAnsi" w:hAnsiTheme="minorHAnsi"/>
                </w:rPr>
                <w:t>e (Word 44KB)</w:t>
              </w:r>
            </w:hyperlink>
            <w:r w:rsidR="00B37F67" w:rsidRPr="00C9105C">
              <w:rPr>
                <w:rFonts w:asciiTheme="minorHAnsi" w:hAnsiTheme="minorHAnsi"/>
              </w:rPr>
              <w:t xml:space="preserve"> . </w:t>
            </w:r>
          </w:p>
          <w:p w:rsidR="00B37F67" w:rsidRPr="00C9105C" w:rsidRDefault="00C9105C" w:rsidP="002C4356">
            <w:pPr>
              <w:keepLines w:val="0"/>
              <w:spacing w:before="100" w:beforeAutospacing="1" w:after="100" w:afterAutospacing="1"/>
              <w:jc w:val="left"/>
              <w:rPr>
                <w:rFonts w:asciiTheme="minorHAnsi" w:hAnsiTheme="minorHAnsi"/>
              </w:rPr>
            </w:pPr>
            <w:r w:rsidRPr="00C9105C">
              <w:rPr>
                <w:rFonts w:asciiTheme="minorHAnsi" w:hAnsiTheme="minorHAnsi"/>
              </w:rPr>
              <w:t>Ask s</w:t>
            </w:r>
            <w:r w:rsidR="00B37F67" w:rsidRPr="00C9105C">
              <w:rPr>
                <w:rFonts w:asciiTheme="minorHAnsi" w:hAnsiTheme="minorHAnsi"/>
              </w:rPr>
              <w:t xml:space="preserve">tudents </w:t>
            </w:r>
            <w:r w:rsidRPr="00C9105C">
              <w:rPr>
                <w:rFonts w:asciiTheme="minorHAnsi" w:hAnsiTheme="minorHAnsi"/>
              </w:rPr>
              <w:t xml:space="preserve">to </w:t>
            </w:r>
            <w:r w:rsidR="00B37F67" w:rsidRPr="00C9105C">
              <w:rPr>
                <w:rFonts w:asciiTheme="minorHAnsi" w:hAnsiTheme="minorHAnsi"/>
              </w:rPr>
              <w:t xml:space="preserve">write down at least three words from this text that can have a different meaning. They write out another meaning of each of these three words. </w:t>
            </w:r>
          </w:p>
          <w:p w:rsidR="00B37F67" w:rsidRPr="00C9105C" w:rsidRDefault="00C9105C" w:rsidP="002C4356">
            <w:pPr>
              <w:keepLines w:val="0"/>
              <w:spacing w:before="100" w:beforeAutospacing="1" w:after="100" w:afterAutospacing="1"/>
              <w:jc w:val="left"/>
              <w:rPr>
                <w:rFonts w:asciiTheme="minorHAnsi" w:hAnsiTheme="minorHAnsi"/>
              </w:rPr>
            </w:pPr>
            <w:r w:rsidRPr="00C9105C">
              <w:rPr>
                <w:rFonts w:asciiTheme="minorHAnsi" w:hAnsiTheme="minorHAnsi"/>
              </w:rPr>
              <w:t>Ask s</w:t>
            </w:r>
            <w:r w:rsidR="00B37F67" w:rsidRPr="00C9105C">
              <w:rPr>
                <w:rFonts w:asciiTheme="minorHAnsi" w:hAnsiTheme="minorHAnsi"/>
              </w:rPr>
              <w:t xml:space="preserve">tudents </w:t>
            </w:r>
            <w:r w:rsidRPr="00C9105C">
              <w:rPr>
                <w:rFonts w:asciiTheme="minorHAnsi" w:hAnsiTheme="minorHAnsi"/>
              </w:rPr>
              <w:t xml:space="preserve">to </w:t>
            </w:r>
            <w:r w:rsidR="00B37F67" w:rsidRPr="00C9105C">
              <w:rPr>
                <w:rFonts w:asciiTheme="minorHAnsi" w:hAnsiTheme="minorHAnsi"/>
              </w:rPr>
              <w:t xml:space="preserve">check that they know the meaning of all the words in the word box. </w:t>
            </w:r>
          </w:p>
          <w:p w:rsidR="00B37F67" w:rsidRPr="00B55EAB" w:rsidRDefault="00B55EAB" w:rsidP="002C4356">
            <w:pPr>
              <w:keepLines w:val="0"/>
              <w:spacing w:before="100" w:beforeAutospacing="1" w:after="100" w:afterAutospacing="1"/>
              <w:jc w:val="left"/>
              <w:rPr>
                <w:rFonts w:asciiTheme="minorHAnsi" w:hAnsiTheme="minorHAnsi"/>
              </w:rPr>
            </w:pPr>
            <w:r w:rsidRPr="00B55EAB">
              <w:rPr>
                <w:rFonts w:asciiTheme="minorHAnsi" w:hAnsiTheme="minorHAnsi"/>
              </w:rPr>
              <w:t xml:space="preserve">Display the </w:t>
            </w:r>
            <w:r w:rsidR="00B37F67" w:rsidRPr="00B55EAB">
              <w:rPr>
                <w:rFonts w:asciiTheme="minorHAnsi" w:hAnsiTheme="minorHAnsi"/>
                <w:color w:val="FF0000"/>
              </w:rPr>
              <w:t>Types</w:t>
            </w:r>
            <w:r w:rsidR="00C9105C" w:rsidRPr="00B55EAB">
              <w:rPr>
                <w:rFonts w:asciiTheme="minorHAnsi" w:hAnsiTheme="minorHAnsi"/>
                <w:color w:val="FF0000"/>
              </w:rPr>
              <w:t xml:space="preserve"> </w:t>
            </w:r>
            <w:r w:rsidR="00B37F67" w:rsidRPr="00B55EAB">
              <w:rPr>
                <w:rFonts w:asciiTheme="minorHAnsi" w:hAnsiTheme="minorHAnsi"/>
                <w:color w:val="FF0000"/>
              </w:rPr>
              <w:t>Of</w:t>
            </w:r>
            <w:r w:rsidR="00C9105C" w:rsidRPr="00B55EAB">
              <w:rPr>
                <w:rFonts w:asciiTheme="minorHAnsi" w:hAnsiTheme="minorHAnsi"/>
                <w:color w:val="FF0000"/>
              </w:rPr>
              <w:t xml:space="preserve"> </w:t>
            </w:r>
            <w:r w:rsidR="00B37F67" w:rsidRPr="00B55EAB">
              <w:rPr>
                <w:rFonts w:asciiTheme="minorHAnsi" w:hAnsiTheme="minorHAnsi"/>
                <w:color w:val="FF0000"/>
              </w:rPr>
              <w:t>No</w:t>
            </w:r>
            <w:r>
              <w:rPr>
                <w:rFonts w:asciiTheme="minorHAnsi" w:hAnsiTheme="minorHAnsi"/>
                <w:color w:val="FF0000"/>
              </w:rPr>
              <w:t>uns</w:t>
            </w:r>
            <w:r w:rsidR="00B37F67" w:rsidRPr="00C9105C">
              <w:rPr>
                <w:rFonts w:asciiTheme="minorHAnsi" w:hAnsiTheme="minorHAnsi"/>
                <w:color w:val="FF0000"/>
              </w:rPr>
              <w:t xml:space="preserve"> </w:t>
            </w:r>
            <w:r w:rsidRPr="00B55EAB">
              <w:rPr>
                <w:rFonts w:asciiTheme="minorHAnsi" w:hAnsiTheme="minorHAnsi"/>
              </w:rPr>
              <w:t>resource</w:t>
            </w:r>
            <w:r>
              <w:rPr>
                <w:rFonts w:asciiTheme="minorHAnsi" w:hAnsiTheme="minorHAnsi"/>
                <w:color w:val="FF0000"/>
              </w:rPr>
              <w:t xml:space="preserve">.  </w:t>
            </w:r>
            <w:r w:rsidRPr="00B55EAB">
              <w:rPr>
                <w:rFonts w:asciiTheme="minorHAnsi" w:hAnsiTheme="minorHAnsi"/>
              </w:rPr>
              <w:t xml:space="preserve">Discuss the differences between countable and uncountable </w:t>
            </w:r>
            <w:r>
              <w:rPr>
                <w:rFonts w:asciiTheme="minorHAnsi" w:hAnsiTheme="minorHAnsi"/>
              </w:rPr>
              <w:t xml:space="preserve">(or mass) </w:t>
            </w:r>
            <w:r w:rsidRPr="00B55EAB">
              <w:rPr>
                <w:rFonts w:asciiTheme="minorHAnsi" w:hAnsiTheme="minorHAnsi"/>
              </w:rPr>
              <w:t>nouns.</w:t>
            </w:r>
            <w:r>
              <w:rPr>
                <w:rFonts w:asciiTheme="minorHAnsi" w:hAnsiTheme="minorHAnsi"/>
              </w:rPr>
              <w:t xml:space="preserve"> Point out that</w:t>
            </w:r>
            <w:r w:rsidRPr="00B55EAB">
              <w:rPr>
                <w:rFonts w:asciiTheme="minorHAnsi" w:hAnsiTheme="minorHAnsi"/>
              </w:rPr>
              <w:t xml:space="preserve"> a count</w:t>
            </w:r>
            <w:r>
              <w:rPr>
                <w:rFonts w:asciiTheme="minorHAnsi" w:hAnsiTheme="minorHAnsi"/>
              </w:rPr>
              <w:t>able</w:t>
            </w:r>
            <w:r w:rsidRPr="00B55EAB">
              <w:rPr>
                <w:rFonts w:asciiTheme="minorHAnsi" w:hAnsiTheme="minorHAnsi"/>
              </w:rPr>
              <w:t xml:space="preserve"> noun can be used with an indefinite article - </w:t>
            </w:r>
            <w:proofErr w:type="gramStart"/>
            <w:r w:rsidRPr="00B55EAB">
              <w:rPr>
                <w:rFonts w:asciiTheme="minorHAnsi" w:hAnsiTheme="minorHAnsi"/>
              </w:rPr>
              <w:t>a or</w:t>
            </w:r>
            <w:proofErr w:type="gramEnd"/>
            <w:r w:rsidRPr="00B55EAB">
              <w:rPr>
                <w:rFonts w:asciiTheme="minorHAnsi" w:hAnsiTheme="minorHAnsi"/>
              </w:rPr>
              <w:t xml:space="preserve"> an - in front of it (eg. a caterpillar).</w:t>
            </w:r>
            <w:r w:rsidR="009738B2">
              <w:rPr>
                <w:rFonts w:asciiTheme="minorHAnsi" w:hAnsiTheme="minorHAnsi"/>
              </w:rPr>
              <w:t xml:space="preserve">  The use of ‘the’ for general reference with singular nouns (e.g. the bird / the caterpillar) and zero </w:t>
            </w:r>
            <w:proofErr w:type="gramStart"/>
            <w:r w:rsidR="009738B2">
              <w:rPr>
                <w:rFonts w:asciiTheme="minorHAnsi" w:hAnsiTheme="minorHAnsi"/>
              </w:rPr>
              <w:t>article</w:t>
            </w:r>
            <w:proofErr w:type="gramEnd"/>
            <w:r w:rsidR="009738B2">
              <w:rPr>
                <w:rFonts w:asciiTheme="minorHAnsi" w:hAnsiTheme="minorHAnsi"/>
              </w:rPr>
              <w:t xml:space="preserve"> with plural nouns (e.g. birds / caterpillars) should also be pointed out to students.</w:t>
            </w:r>
          </w:p>
          <w:p w:rsidR="00B37F67" w:rsidRPr="00B55EAB" w:rsidRDefault="00C9105C" w:rsidP="002C4356">
            <w:pPr>
              <w:keepLines w:val="0"/>
              <w:spacing w:before="100" w:beforeAutospacing="1" w:after="100" w:afterAutospacing="1"/>
              <w:jc w:val="left"/>
              <w:rPr>
                <w:rFonts w:asciiTheme="minorHAnsi" w:hAnsiTheme="minorHAnsi"/>
              </w:rPr>
            </w:pPr>
            <w:r w:rsidRPr="00B55EAB">
              <w:rPr>
                <w:rFonts w:asciiTheme="minorHAnsi" w:hAnsiTheme="minorHAnsi"/>
              </w:rPr>
              <w:t>Ask s</w:t>
            </w:r>
            <w:r w:rsidR="00B37F67" w:rsidRPr="00B55EAB">
              <w:rPr>
                <w:rFonts w:asciiTheme="minorHAnsi" w:hAnsiTheme="minorHAnsi"/>
              </w:rPr>
              <w:t xml:space="preserve">tudents </w:t>
            </w:r>
            <w:r w:rsidR="00B55EAB" w:rsidRPr="00B55EAB">
              <w:rPr>
                <w:rFonts w:asciiTheme="minorHAnsi" w:hAnsiTheme="minorHAnsi"/>
              </w:rPr>
              <w:t xml:space="preserve">to head up two columns - countable nouns and uncountable </w:t>
            </w:r>
            <w:r w:rsidR="00B37F67" w:rsidRPr="00B55EAB">
              <w:rPr>
                <w:rFonts w:asciiTheme="minorHAnsi" w:hAnsiTheme="minorHAnsi"/>
              </w:rPr>
              <w:t xml:space="preserve">nouns </w:t>
            </w:r>
            <w:r w:rsidRPr="00B55EAB">
              <w:rPr>
                <w:rFonts w:asciiTheme="minorHAnsi" w:hAnsiTheme="minorHAnsi"/>
              </w:rPr>
              <w:t xml:space="preserve">- </w:t>
            </w:r>
            <w:r w:rsidR="00B37F67" w:rsidRPr="00B55EAB">
              <w:rPr>
                <w:rFonts w:asciiTheme="minorHAnsi" w:hAnsiTheme="minorHAnsi"/>
              </w:rPr>
              <w:t>and write all the nouns</w:t>
            </w:r>
            <w:r w:rsidR="00B55EAB" w:rsidRPr="00B55EAB">
              <w:rPr>
                <w:rFonts w:asciiTheme="minorHAnsi" w:hAnsiTheme="minorHAnsi"/>
              </w:rPr>
              <w:t xml:space="preserve"> referred to in the </w:t>
            </w:r>
            <w:r w:rsidR="00B37F67" w:rsidRPr="00B55EAB">
              <w:rPr>
                <w:rFonts w:asciiTheme="minorHAnsi" w:hAnsiTheme="minorHAnsi"/>
                <w:color w:val="FF0000"/>
              </w:rPr>
              <w:t>Types of Nouns</w:t>
            </w:r>
            <w:r w:rsidR="00B55EAB" w:rsidRPr="00B55EAB">
              <w:rPr>
                <w:rFonts w:asciiTheme="minorHAnsi" w:hAnsiTheme="minorHAnsi"/>
              </w:rPr>
              <w:t xml:space="preserve"> resource</w:t>
            </w:r>
            <w:r w:rsidR="00B55EAB">
              <w:rPr>
                <w:rFonts w:asciiTheme="minorHAnsi" w:hAnsiTheme="minorHAnsi"/>
              </w:rPr>
              <w:t xml:space="preserve"> into the correct column. Students must not write </w:t>
            </w:r>
            <w:r w:rsidR="00B37F67" w:rsidRPr="00B55EAB">
              <w:rPr>
                <w:rFonts w:asciiTheme="minorHAnsi" w:hAnsiTheme="minorHAnsi"/>
              </w:rPr>
              <w:t xml:space="preserve">each word more than once. </w:t>
            </w:r>
          </w:p>
          <w:p w:rsidR="00B37F67" w:rsidRDefault="00B55EAB" w:rsidP="002C4356">
            <w:pPr>
              <w:keepLines w:val="0"/>
              <w:spacing w:before="100" w:beforeAutospacing="1" w:after="100" w:afterAutospacing="1"/>
              <w:jc w:val="left"/>
              <w:rPr>
                <w:rFonts w:asciiTheme="minorHAnsi" w:hAnsiTheme="minorHAnsi"/>
              </w:rPr>
            </w:pPr>
            <w:r>
              <w:rPr>
                <w:rFonts w:asciiTheme="minorHAnsi" w:hAnsiTheme="minorHAnsi"/>
              </w:rPr>
              <w:t>Ask st</w:t>
            </w:r>
            <w:r w:rsidR="00B37F67" w:rsidRPr="00C9105C">
              <w:rPr>
                <w:rFonts w:asciiTheme="minorHAnsi" w:hAnsiTheme="minorHAnsi"/>
              </w:rPr>
              <w:t xml:space="preserve">udents </w:t>
            </w:r>
            <w:r>
              <w:rPr>
                <w:rFonts w:asciiTheme="minorHAnsi" w:hAnsiTheme="minorHAnsi"/>
              </w:rPr>
              <w:t xml:space="preserve">to </w:t>
            </w:r>
            <w:r w:rsidR="00B37F67" w:rsidRPr="00C9105C">
              <w:rPr>
                <w:rFonts w:asciiTheme="minorHAnsi" w:hAnsiTheme="minorHAnsi"/>
              </w:rPr>
              <w:t xml:space="preserve">write down the missing words and the paragraph numbers from </w:t>
            </w:r>
            <w:hyperlink r:id="rId49" w:tooltip="Adaptations of a Herbivore" w:history="1">
              <w:r w:rsidRPr="00C9105C">
                <w:rPr>
                  <w:rStyle w:val="Hyperlink"/>
                  <w:rFonts w:asciiTheme="minorHAnsi" w:hAnsiTheme="minorHAnsi"/>
                </w:rPr>
                <w:t xml:space="preserve">Adaptations of </w:t>
              </w:r>
              <w:proofErr w:type="gramStart"/>
              <w:r w:rsidRPr="00C9105C">
                <w:rPr>
                  <w:rStyle w:val="Hyperlink"/>
                  <w:rFonts w:asciiTheme="minorHAnsi" w:hAnsiTheme="minorHAnsi"/>
                </w:rPr>
                <w:t>a</w:t>
              </w:r>
              <w:proofErr w:type="gramEnd"/>
              <w:r w:rsidRPr="00C9105C">
                <w:rPr>
                  <w:rStyle w:val="Hyperlink"/>
                  <w:rFonts w:asciiTheme="minorHAnsi" w:hAnsiTheme="minorHAnsi"/>
                </w:rPr>
                <w:t xml:space="preserve"> Herbivore (Word 44KB)</w:t>
              </w:r>
            </w:hyperlink>
            <w:r w:rsidRPr="00C9105C">
              <w:rPr>
                <w:rFonts w:asciiTheme="minorHAnsi" w:hAnsiTheme="minorHAnsi"/>
              </w:rPr>
              <w:t xml:space="preserve"> </w:t>
            </w:r>
            <w:r>
              <w:rPr>
                <w:rFonts w:asciiTheme="minorHAnsi" w:hAnsiTheme="minorHAnsi"/>
              </w:rPr>
              <w:t xml:space="preserve">. </w:t>
            </w:r>
            <w:r w:rsidR="00B37F67" w:rsidRPr="00C9105C">
              <w:rPr>
                <w:rFonts w:asciiTheme="minorHAnsi" w:hAnsiTheme="minorHAnsi"/>
              </w:rPr>
              <w:t xml:space="preserve">Students check answers by taking turns to read the sentences aloud with a partner and saying the missing words. </w:t>
            </w:r>
          </w:p>
          <w:p w:rsidR="004428A5" w:rsidRDefault="004428A5" w:rsidP="004428A5">
            <w:pPr>
              <w:pStyle w:val="NormalWeb"/>
              <w:spacing w:before="0" w:beforeAutospacing="0" w:after="0" w:afterAutospacing="0"/>
              <w:rPr>
                <w:rFonts w:ascii="Calibri" w:hAnsi="Calibri"/>
                <w:i/>
                <w:sz w:val="22"/>
                <w:szCs w:val="22"/>
              </w:rPr>
            </w:pPr>
            <w:r w:rsidRPr="000429BA">
              <w:rPr>
                <w:rFonts w:ascii="Calibri" w:hAnsi="Calibri"/>
                <w:i/>
                <w:sz w:val="22"/>
                <w:szCs w:val="22"/>
              </w:rPr>
              <w:t>Include opportunities for monitoring and self-evaluation</w:t>
            </w:r>
          </w:p>
          <w:p w:rsidR="002C4356" w:rsidRDefault="002C4356" w:rsidP="00937D84">
            <w:pPr>
              <w:pStyle w:val="Heading3"/>
              <w:spacing w:before="0" w:after="0"/>
              <w:rPr>
                <w:rFonts w:ascii="Calibri" w:eastAsia="Times New Roman" w:hAnsi="Calibri" w:cs="Times New Roman"/>
                <w:b w:val="0"/>
                <w:i/>
                <w:sz w:val="22"/>
                <w:lang w:val="en-US" w:eastAsia="en-US"/>
              </w:rPr>
            </w:pPr>
          </w:p>
          <w:p w:rsidR="00B37F67" w:rsidRPr="00937D84" w:rsidRDefault="002C4356" w:rsidP="002C4356">
            <w:pPr>
              <w:pStyle w:val="Heading3"/>
              <w:numPr>
                <w:ilvl w:val="0"/>
                <w:numId w:val="29"/>
              </w:numPr>
              <w:spacing w:before="0" w:after="0"/>
              <w:rPr>
                <w:rFonts w:asciiTheme="minorHAnsi" w:hAnsiTheme="minorHAnsi"/>
                <w:sz w:val="22"/>
              </w:rPr>
            </w:pPr>
            <w:r>
              <w:rPr>
                <w:rFonts w:asciiTheme="minorHAnsi" w:hAnsiTheme="minorHAnsi"/>
                <w:sz w:val="22"/>
              </w:rPr>
              <w:t xml:space="preserve"> </w:t>
            </w:r>
            <w:r w:rsidR="00937D84" w:rsidRPr="00937D84">
              <w:rPr>
                <w:rFonts w:asciiTheme="minorHAnsi" w:hAnsiTheme="minorHAnsi"/>
                <w:sz w:val="22"/>
              </w:rPr>
              <w:t>M</w:t>
            </w:r>
            <w:r w:rsidR="00B37F67" w:rsidRPr="00937D84">
              <w:rPr>
                <w:rFonts w:asciiTheme="minorHAnsi" w:hAnsiTheme="minorHAnsi"/>
                <w:sz w:val="22"/>
              </w:rPr>
              <w:t>etaco</w:t>
            </w:r>
            <w:r w:rsidR="00937D84" w:rsidRPr="00937D84">
              <w:rPr>
                <w:rFonts w:asciiTheme="minorHAnsi" w:hAnsiTheme="minorHAnsi"/>
                <w:sz w:val="22"/>
              </w:rPr>
              <w:t>gnitive monitoring</w:t>
            </w:r>
          </w:p>
          <w:p w:rsidR="00B37F67" w:rsidRPr="00937D84" w:rsidRDefault="00B37F67" w:rsidP="00937D84">
            <w:pPr>
              <w:pStyle w:val="NormalWeb"/>
              <w:spacing w:before="0" w:beforeAutospacing="0" w:after="0" w:afterAutospacing="0"/>
              <w:rPr>
                <w:rFonts w:asciiTheme="minorHAnsi" w:hAnsiTheme="minorHAnsi"/>
                <w:sz w:val="22"/>
                <w:szCs w:val="22"/>
              </w:rPr>
            </w:pPr>
            <w:r w:rsidRPr="00937D84">
              <w:rPr>
                <w:rFonts w:asciiTheme="minorHAnsi" w:hAnsiTheme="minorHAnsi"/>
                <w:sz w:val="22"/>
                <w:szCs w:val="22"/>
              </w:rPr>
              <w:t>Students complete this self-checking activity:</w:t>
            </w:r>
          </w:p>
          <w:p w:rsidR="00B37F67" w:rsidRPr="00937D84" w:rsidRDefault="00B37F67" w:rsidP="00BA6290">
            <w:pPr>
              <w:keepLines w:val="0"/>
              <w:numPr>
                <w:ilvl w:val="0"/>
                <w:numId w:val="14"/>
              </w:numPr>
              <w:spacing w:after="0"/>
              <w:jc w:val="left"/>
              <w:rPr>
                <w:rFonts w:asciiTheme="minorHAnsi" w:hAnsiTheme="minorHAnsi"/>
              </w:rPr>
            </w:pPr>
            <w:r w:rsidRPr="00937D84">
              <w:rPr>
                <w:rFonts w:asciiTheme="minorHAnsi" w:hAnsiTheme="minorHAnsi"/>
              </w:rPr>
              <w:t xml:space="preserve">If I close my book, can I explain one type of adaptation to a partner and can I remember the names of all three types of adaptations and say and spell them correctly? </w:t>
            </w:r>
          </w:p>
          <w:p w:rsidR="00513EAB" w:rsidRDefault="00513EAB" w:rsidP="00406763">
            <w:pPr>
              <w:spacing w:after="0"/>
              <w:rPr>
                <w:rFonts w:asciiTheme="minorHAnsi" w:hAnsiTheme="minorHAnsi"/>
              </w:rPr>
            </w:pPr>
          </w:p>
          <w:p w:rsidR="00F81DFD" w:rsidRDefault="00F81DFD" w:rsidP="00406763">
            <w:pPr>
              <w:spacing w:after="0"/>
              <w:rPr>
                <w:rFonts w:asciiTheme="minorHAnsi" w:hAnsiTheme="minorHAnsi"/>
              </w:rPr>
            </w:pPr>
            <w:r>
              <w:rPr>
                <w:rFonts w:asciiTheme="minorHAnsi" w:hAnsiTheme="minorHAnsi"/>
              </w:rPr>
              <w:t xml:space="preserve">Ask students to complete the ‘end of the unit’ column in the </w:t>
            </w:r>
            <w:r w:rsidRPr="00F81DFD">
              <w:rPr>
                <w:rFonts w:asciiTheme="minorHAnsi" w:hAnsiTheme="minorHAnsi"/>
                <w:color w:val="FF0000"/>
              </w:rPr>
              <w:t>learning grid</w:t>
            </w:r>
            <w:r>
              <w:rPr>
                <w:rFonts w:asciiTheme="minorHAnsi" w:hAnsiTheme="minorHAnsi"/>
              </w:rPr>
              <w:t>.</w:t>
            </w:r>
          </w:p>
          <w:p w:rsidR="00F81DFD" w:rsidRPr="00F81DFD" w:rsidRDefault="00F81DFD" w:rsidP="00F81DFD">
            <w:pPr>
              <w:keepLines w:val="0"/>
              <w:spacing w:after="0"/>
              <w:jc w:val="left"/>
              <w:rPr>
                <w:rFonts w:asciiTheme="minorHAnsi" w:hAnsiTheme="minorHAnsi"/>
              </w:rPr>
            </w:pPr>
            <w:r>
              <w:rPr>
                <w:rFonts w:asciiTheme="minorHAnsi" w:hAnsiTheme="minorHAnsi"/>
              </w:rPr>
              <w:t>Discuss this with students and u</w:t>
            </w:r>
            <w:r w:rsidRPr="00F81DFD">
              <w:rPr>
                <w:rFonts w:asciiTheme="minorHAnsi" w:hAnsiTheme="minorHAnsi"/>
              </w:rPr>
              <w:t>se th</w:t>
            </w:r>
            <w:r>
              <w:rPr>
                <w:rFonts w:asciiTheme="minorHAnsi" w:hAnsiTheme="minorHAnsi"/>
              </w:rPr>
              <w:t>e</w:t>
            </w:r>
            <w:r w:rsidRPr="00F81DFD">
              <w:rPr>
                <w:rFonts w:asciiTheme="minorHAnsi" w:hAnsiTheme="minorHAnsi"/>
              </w:rPr>
              <w:t xml:space="preserve"> information to identify </w:t>
            </w:r>
            <w:r>
              <w:rPr>
                <w:rFonts w:asciiTheme="minorHAnsi" w:hAnsiTheme="minorHAnsi"/>
              </w:rPr>
              <w:t xml:space="preserve">any </w:t>
            </w:r>
            <w:r w:rsidRPr="00F81DFD">
              <w:rPr>
                <w:rFonts w:asciiTheme="minorHAnsi" w:hAnsiTheme="minorHAnsi"/>
              </w:rPr>
              <w:t>areas requiring further teaching and learning</w:t>
            </w:r>
            <w:r>
              <w:rPr>
                <w:rFonts w:asciiTheme="minorHAnsi" w:hAnsiTheme="minorHAnsi"/>
              </w:rPr>
              <w:t xml:space="preserve"> </w:t>
            </w:r>
            <w:r w:rsidR="006170B7">
              <w:rPr>
                <w:rFonts w:asciiTheme="minorHAnsi" w:hAnsiTheme="minorHAnsi"/>
              </w:rPr>
              <w:t xml:space="preserve">for individual students </w:t>
            </w:r>
            <w:r>
              <w:rPr>
                <w:rFonts w:asciiTheme="minorHAnsi" w:hAnsiTheme="minorHAnsi"/>
              </w:rPr>
              <w:t xml:space="preserve">before they are </w:t>
            </w:r>
            <w:proofErr w:type="spellStart"/>
            <w:r>
              <w:rPr>
                <w:rFonts w:asciiTheme="minorHAnsi" w:hAnsiTheme="minorHAnsi"/>
              </w:rPr>
              <w:t>summatively</w:t>
            </w:r>
            <w:proofErr w:type="spellEnd"/>
            <w:r>
              <w:rPr>
                <w:rFonts w:asciiTheme="minorHAnsi" w:hAnsiTheme="minorHAnsi"/>
              </w:rPr>
              <w:t xml:space="preserve"> assessed.</w:t>
            </w:r>
          </w:p>
          <w:p w:rsidR="00513EAB" w:rsidRDefault="00513EAB" w:rsidP="00406763">
            <w:pPr>
              <w:spacing w:after="0"/>
              <w:rPr>
                <w:rFonts w:asciiTheme="minorHAnsi" w:hAnsiTheme="minorHAnsi"/>
              </w:rPr>
            </w:pPr>
          </w:p>
          <w:p w:rsidR="00513EAB" w:rsidRDefault="00513EAB" w:rsidP="00406763">
            <w:pPr>
              <w:spacing w:after="0"/>
              <w:rPr>
                <w:rFonts w:asciiTheme="minorHAnsi" w:hAnsiTheme="minorHAnsi"/>
              </w:rPr>
            </w:pPr>
          </w:p>
          <w:p w:rsidR="00513EAB" w:rsidRDefault="00513EAB" w:rsidP="00406763">
            <w:pPr>
              <w:spacing w:after="0"/>
              <w:rPr>
                <w:rFonts w:asciiTheme="minorHAnsi" w:hAnsiTheme="minorHAnsi"/>
              </w:rPr>
            </w:pPr>
          </w:p>
          <w:p w:rsidR="00513EAB" w:rsidRDefault="00513EAB" w:rsidP="00406763">
            <w:pPr>
              <w:spacing w:after="0"/>
              <w:rPr>
                <w:rFonts w:asciiTheme="minorHAnsi" w:hAnsiTheme="minorHAnsi"/>
              </w:rPr>
            </w:pPr>
          </w:p>
          <w:p w:rsidR="00513EAB" w:rsidRDefault="00513EAB" w:rsidP="00406763">
            <w:pPr>
              <w:spacing w:after="0"/>
              <w:rPr>
                <w:rFonts w:asciiTheme="minorHAnsi" w:hAnsiTheme="minorHAnsi"/>
              </w:rPr>
            </w:pPr>
          </w:p>
          <w:p w:rsidR="00513EAB" w:rsidRDefault="00513EAB" w:rsidP="00406763">
            <w:pPr>
              <w:spacing w:after="0"/>
              <w:rPr>
                <w:rFonts w:asciiTheme="minorHAnsi" w:hAnsiTheme="minorHAnsi"/>
              </w:rPr>
            </w:pPr>
          </w:p>
          <w:p w:rsidR="00513EAB" w:rsidRPr="002D1F78" w:rsidRDefault="00513EAB" w:rsidP="00406763">
            <w:pPr>
              <w:spacing w:after="0"/>
              <w:rPr>
                <w:rFonts w:asciiTheme="minorHAnsi" w:hAnsiTheme="minorHAnsi"/>
              </w:rPr>
            </w:pPr>
          </w:p>
        </w:tc>
      </w:tr>
      <w:tr w:rsidR="00513EAB" w:rsidRPr="009E5B92" w:rsidTr="00406763">
        <w:trPr>
          <w:cantSplit/>
        </w:trPr>
        <w:tc>
          <w:tcPr>
            <w:tcW w:w="5000" w:type="pct"/>
            <w:shd w:val="clear" w:color="auto" w:fill="EEECE1" w:themeFill="background2"/>
          </w:tcPr>
          <w:p w:rsidR="00513EAB" w:rsidRPr="002D1F78" w:rsidRDefault="00513EAB" w:rsidP="00406763">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lastRenderedPageBreak/>
              <w:t>Assessment and Evaluation</w:t>
            </w:r>
          </w:p>
          <w:p w:rsidR="00513EAB" w:rsidRPr="002D1F78" w:rsidRDefault="00513EAB" w:rsidP="00406763">
            <w:pPr>
              <w:pStyle w:val="Heading3"/>
              <w:spacing w:before="0" w:after="0"/>
              <w:rPr>
                <w:rStyle w:val="Heading2Char"/>
                <w:rFonts w:asciiTheme="minorHAnsi" w:hAnsiTheme="minorHAnsi"/>
                <w:caps w:val="0"/>
                <w:color w:val="auto"/>
                <w:sz w:val="22"/>
              </w:rPr>
            </w:pPr>
            <w:r w:rsidRPr="002D1F78">
              <w:rPr>
                <w:rStyle w:val="Heading2Char"/>
                <w:rFonts w:asciiTheme="minorHAnsi" w:hAnsiTheme="minorHAnsi"/>
                <w:caps w:val="0"/>
                <w:color w:val="auto"/>
                <w:sz w:val="22"/>
              </w:rPr>
              <w:t xml:space="preserve"> (What is the impact of my teaching and learning?)</w:t>
            </w:r>
          </w:p>
        </w:tc>
      </w:tr>
      <w:tr w:rsidR="00513EAB" w:rsidRPr="009E5B92" w:rsidTr="00406763">
        <w:trPr>
          <w:cantSplit/>
        </w:trPr>
        <w:tc>
          <w:tcPr>
            <w:tcW w:w="5000" w:type="pct"/>
          </w:tcPr>
          <w:p w:rsidR="00114835" w:rsidRDefault="00114835" w:rsidP="00114835">
            <w:pPr>
              <w:pStyle w:val="NormalWeb"/>
              <w:spacing w:before="0" w:beforeAutospacing="0" w:after="0" w:afterAutospacing="0"/>
              <w:rPr>
                <w:rFonts w:asciiTheme="minorHAnsi" w:eastAsia="Calibri" w:hAnsiTheme="minorHAnsi"/>
                <w:bCs/>
                <w:sz w:val="22"/>
                <w:szCs w:val="22"/>
              </w:rPr>
            </w:pPr>
          </w:p>
          <w:p w:rsidR="00E5126F" w:rsidRDefault="00E5126F" w:rsidP="00114835">
            <w:pPr>
              <w:pStyle w:val="NormalWeb"/>
              <w:spacing w:before="0" w:beforeAutospacing="0" w:after="0" w:afterAutospacing="0"/>
              <w:rPr>
                <w:rFonts w:asciiTheme="minorHAnsi" w:hAnsiTheme="minorHAnsi"/>
                <w:sz w:val="22"/>
                <w:szCs w:val="22"/>
              </w:rPr>
            </w:pPr>
            <w:r>
              <w:rPr>
                <w:rFonts w:asciiTheme="minorHAnsi" w:hAnsiTheme="minorHAnsi"/>
                <w:sz w:val="22"/>
                <w:szCs w:val="22"/>
              </w:rPr>
              <w:t>Formative Assessment</w:t>
            </w:r>
          </w:p>
          <w:p w:rsidR="00BA1759" w:rsidRDefault="00C9105C" w:rsidP="00114835">
            <w:pPr>
              <w:pStyle w:val="NormalWeb"/>
              <w:spacing w:before="0" w:beforeAutospacing="0" w:after="0" w:afterAutospacing="0"/>
              <w:rPr>
                <w:rFonts w:ascii="Calibri" w:hAnsi="Calibri"/>
                <w:sz w:val="22"/>
                <w:szCs w:val="22"/>
              </w:rPr>
            </w:pPr>
            <w:r w:rsidRPr="00F5425C">
              <w:rPr>
                <w:rFonts w:asciiTheme="minorHAnsi" w:hAnsiTheme="minorHAnsi"/>
                <w:sz w:val="22"/>
                <w:szCs w:val="22"/>
              </w:rPr>
              <w:t xml:space="preserve">Instruct students to close </w:t>
            </w:r>
            <w:r w:rsidR="00BA1759">
              <w:rPr>
                <w:rFonts w:asciiTheme="minorHAnsi" w:hAnsiTheme="minorHAnsi"/>
                <w:sz w:val="22"/>
                <w:szCs w:val="22"/>
              </w:rPr>
              <w:t xml:space="preserve">their </w:t>
            </w:r>
            <w:r w:rsidRPr="00F5425C">
              <w:rPr>
                <w:rFonts w:asciiTheme="minorHAnsi" w:hAnsiTheme="minorHAnsi"/>
                <w:sz w:val="22"/>
                <w:szCs w:val="22"/>
              </w:rPr>
              <w:t xml:space="preserve">books. Hand out the </w:t>
            </w:r>
            <w:hyperlink r:id="rId50" w:tooltip="TheLivingWorld-BeforeAfterVocabGrid" w:history="1">
              <w:proofErr w:type="spellStart"/>
              <w:r w:rsidRPr="00F5425C">
                <w:rPr>
                  <w:rStyle w:val="Hyperlink"/>
                  <w:rFonts w:asciiTheme="minorHAnsi" w:hAnsiTheme="minorHAnsi"/>
                  <w:sz w:val="22"/>
                  <w:szCs w:val="22"/>
                </w:rPr>
                <w:t>TheLivingWorld-Befo</w:t>
              </w:r>
              <w:bookmarkStart w:id="0" w:name="_GoBack"/>
              <w:bookmarkEnd w:id="0"/>
              <w:r w:rsidRPr="00F5425C">
                <w:rPr>
                  <w:rStyle w:val="Hyperlink"/>
                  <w:rFonts w:asciiTheme="minorHAnsi" w:hAnsiTheme="minorHAnsi"/>
                  <w:sz w:val="22"/>
                  <w:szCs w:val="22"/>
                </w:rPr>
                <w:t>r</w:t>
              </w:r>
              <w:r w:rsidRPr="00F5425C">
                <w:rPr>
                  <w:rStyle w:val="Hyperlink"/>
                  <w:rFonts w:asciiTheme="minorHAnsi" w:hAnsiTheme="minorHAnsi"/>
                  <w:sz w:val="22"/>
                  <w:szCs w:val="22"/>
                </w:rPr>
                <w:t>eAfterVocabGrid</w:t>
              </w:r>
              <w:proofErr w:type="spellEnd"/>
              <w:r w:rsidRPr="00F5425C">
                <w:rPr>
                  <w:rStyle w:val="Hyperlink"/>
                  <w:rFonts w:asciiTheme="minorHAnsi" w:hAnsiTheme="minorHAnsi"/>
                  <w:sz w:val="22"/>
                  <w:szCs w:val="22"/>
                </w:rPr>
                <w:t xml:space="preserve"> (RTF 30KB)</w:t>
              </w:r>
            </w:hyperlink>
            <w:r w:rsidRPr="00F5425C">
              <w:rPr>
                <w:rFonts w:asciiTheme="minorHAnsi" w:hAnsiTheme="minorHAnsi"/>
                <w:sz w:val="22"/>
                <w:szCs w:val="22"/>
              </w:rPr>
              <w:t xml:space="preserve"> . Students complete the revised definition column (with no dictionaries) and hand it back to </w:t>
            </w:r>
            <w:r w:rsidR="00BA1759">
              <w:rPr>
                <w:rFonts w:asciiTheme="minorHAnsi" w:hAnsiTheme="minorHAnsi"/>
                <w:sz w:val="22"/>
                <w:szCs w:val="22"/>
              </w:rPr>
              <w:t xml:space="preserve">the </w:t>
            </w:r>
            <w:r w:rsidRPr="00F5425C">
              <w:rPr>
                <w:rFonts w:asciiTheme="minorHAnsi" w:hAnsiTheme="minorHAnsi"/>
                <w:sz w:val="22"/>
                <w:szCs w:val="22"/>
              </w:rPr>
              <w:t xml:space="preserve">teacher. </w:t>
            </w:r>
            <w:r w:rsidR="00BA1759">
              <w:rPr>
                <w:rFonts w:asciiTheme="minorHAnsi" w:hAnsiTheme="minorHAnsi"/>
                <w:sz w:val="22"/>
                <w:szCs w:val="22"/>
              </w:rPr>
              <w:t xml:space="preserve">This, as well as the completed learning grid, can be used to </w:t>
            </w:r>
            <w:r w:rsidR="00BA1759">
              <w:rPr>
                <w:rFonts w:ascii="Calibri" w:hAnsi="Calibri"/>
                <w:sz w:val="22"/>
                <w:szCs w:val="22"/>
              </w:rPr>
              <w:t>determine student readiness for summative assessment, to identify where further teaching and learning is required and to provide specific feedback</w:t>
            </w:r>
            <w:r w:rsidR="00BD494F">
              <w:rPr>
                <w:rFonts w:ascii="Calibri" w:hAnsi="Calibri"/>
                <w:sz w:val="22"/>
                <w:szCs w:val="22"/>
              </w:rPr>
              <w:t xml:space="preserve"> on both science and language learning outcomes</w:t>
            </w:r>
            <w:r w:rsidR="00BA1759">
              <w:rPr>
                <w:rFonts w:ascii="Calibri" w:hAnsi="Calibri"/>
                <w:sz w:val="22"/>
                <w:szCs w:val="22"/>
              </w:rPr>
              <w:t>.</w:t>
            </w:r>
          </w:p>
          <w:p w:rsidR="00BA1759" w:rsidRDefault="00BA1759" w:rsidP="00114835">
            <w:pPr>
              <w:pStyle w:val="NormalWeb"/>
              <w:spacing w:before="0" w:beforeAutospacing="0" w:after="0" w:afterAutospacing="0"/>
              <w:rPr>
                <w:rFonts w:ascii="Calibri" w:hAnsi="Calibri"/>
                <w:sz w:val="22"/>
                <w:szCs w:val="22"/>
              </w:rPr>
            </w:pPr>
          </w:p>
          <w:p w:rsidR="007506AF" w:rsidRDefault="00BA1759" w:rsidP="007506AF">
            <w:pPr>
              <w:pStyle w:val="NormalWeb"/>
              <w:spacing w:before="0" w:beforeAutospacing="0" w:after="0" w:afterAutospacing="0"/>
              <w:rPr>
                <w:rFonts w:asciiTheme="minorHAnsi" w:hAnsiTheme="minorHAnsi"/>
                <w:sz w:val="22"/>
                <w:szCs w:val="22"/>
              </w:rPr>
            </w:pPr>
            <w:r>
              <w:rPr>
                <w:rFonts w:ascii="Calibri" w:hAnsi="Calibri"/>
                <w:sz w:val="22"/>
                <w:szCs w:val="22"/>
              </w:rPr>
              <w:t xml:space="preserve">Students who need increased challenge </w:t>
            </w:r>
            <w:r w:rsidR="0099136E">
              <w:rPr>
                <w:rFonts w:ascii="Calibri" w:hAnsi="Calibri"/>
                <w:sz w:val="22"/>
                <w:szCs w:val="22"/>
              </w:rPr>
              <w:t>could investigate more complex examples of animal adaptations and describe these to the class in oral or written form.</w:t>
            </w:r>
            <w:r w:rsidR="007506AF">
              <w:rPr>
                <w:rFonts w:ascii="Calibri" w:hAnsi="Calibri"/>
                <w:sz w:val="22"/>
                <w:szCs w:val="22"/>
              </w:rPr>
              <w:t xml:space="preserve">  They could also read more complex science information texts on related topics in preparation for assessment using </w:t>
            </w:r>
            <w:hyperlink r:id="rId51" w:history="1">
              <w:r w:rsidR="007506AF" w:rsidRPr="006804A5">
                <w:rPr>
                  <w:rStyle w:val="Hyperlink"/>
                  <w:rFonts w:asciiTheme="minorHAnsi" w:hAnsiTheme="minorHAnsi"/>
                  <w:sz w:val="22"/>
                  <w:szCs w:val="22"/>
                </w:rPr>
                <w:t>Unit standard 2986: Read information texts in familiar contexts (ESOL),</w:t>
              </w:r>
              <w:r w:rsidR="007506AF">
                <w:rPr>
                  <w:rStyle w:val="Hyperlink"/>
                  <w:rFonts w:asciiTheme="minorHAnsi" w:hAnsiTheme="minorHAnsi"/>
                  <w:sz w:val="22"/>
                  <w:szCs w:val="22"/>
                </w:rPr>
                <w:t xml:space="preserve"> level 2, </w:t>
              </w:r>
              <w:proofErr w:type="gramStart"/>
              <w:r w:rsidR="007506AF" w:rsidRPr="006804A5">
                <w:rPr>
                  <w:rStyle w:val="Hyperlink"/>
                  <w:rFonts w:asciiTheme="minorHAnsi" w:hAnsiTheme="minorHAnsi"/>
                  <w:sz w:val="22"/>
                  <w:szCs w:val="22"/>
                </w:rPr>
                <w:t>version</w:t>
              </w:r>
              <w:proofErr w:type="gramEnd"/>
              <w:r w:rsidR="007506AF" w:rsidRPr="006804A5">
                <w:rPr>
                  <w:rStyle w:val="Hyperlink"/>
                  <w:rFonts w:asciiTheme="minorHAnsi" w:hAnsiTheme="minorHAnsi"/>
                  <w:sz w:val="22"/>
                  <w:szCs w:val="22"/>
                </w:rPr>
                <w:t xml:space="preserve"> 7</w:t>
              </w:r>
            </w:hyperlink>
            <w:r w:rsidR="007506AF">
              <w:rPr>
                <w:rFonts w:asciiTheme="minorHAnsi" w:hAnsiTheme="minorHAnsi"/>
                <w:sz w:val="22"/>
                <w:szCs w:val="22"/>
              </w:rPr>
              <w:t xml:space="preserve">. </w:t>
            </w:r>
          </w:p>
          <w:p w:rsidR="0099136E" w:rsidRDefault="0099136E" w:rsidP="00114835">
            <w:pPr>
              <w:pStyle w:val="NormalWeb"/>
              <w:spacing w:before="0" w:beforeAutospacing="0" w:after="0" w:afterAutospacing="0"/>
              <w:rPr>
                <w:rFonts w:ascii="Calibri" w:hAnsi="Calibri"/>
                <w:sz w:val="22"/>
                <w:szCs w:val="22"/>
              </w:rPr>
            </w:pPr>
          </w:p>
          <w:p w:rsidR="0099136E" w:rsidRPr="00B34BF5" w:rsidRDefault="0099136E" w:rsidP="0099136E">
            <w:pPr>
              <w:pStyle w:val="NormalWeb"/>
              <w:spacing w:before="0" w:beforeAutospacing="0" w:after="0" w:afterAutospacing="0"/>
              <w:rPr>
                <w:rFonts w:ascii="Calibri" w:hAnsi="Calibri"/>
                <w:sz w:val="22"/>
                <w:szCs w:val="22"/>
              </w:rPr>
            </w:pPr>
            <w:r>
              <w:rPr>
                <w:rFonts w:ascii="Calibri" w:hAnsi="Calibri"/>
                <w:sz w:val="22"/>
                <w:szCs w:val="22"/>
              </w:rPr>
              <w:t>Having identified evidence of students’ learning progress, reflect on how effective the chosen teaching approaches and strategies have been. Plan to build on what worked well and to address any less effective areas.</w:t>
            </w:r>
          </w:p>
          <w:p w:rsidR="00114835" w:rsidRPr="00F5425C" w:rsidRDefault="00114835" w:rsidP="00114835">
            <w:pPr>
              <w:pStyle w:val="NormalWeb"/>
              <w:spacing w:before="0" w:beforeAutospacing="0" w:after="0" w:afterAutospacing="0"/>
              <w:rPr>
                <w:rFonts w:asciiTheme="minorHAnsi" w:hAnsiTheme="minorHAnsi"/>
                <w:sz w:val="22"/>
                <w:szCs w:val="22"/>
              </w:rPr>
            </w:pPr>
          </w:p>
          <w:p w:rsidR="00114835" w:rsidRPr="006472D8" w:rsidRDefault="00F5425C" w:rsidP="00114835">
            <w:pPr>
              <w:pStyle w:val="NormalWeb"/>
              <w:spacing w:before="0" w:beforeAutospacing="0" w:after="0" w:afterAutospacing="0"/>
              <w:rPr>
                <w:rFonts w:asciiTheme="minorHAnsi" w:hAnsiTheme="minorHAnsi"/>
                <w:color w:val="FF0000"/>
                <w:sz w:val="22"/>
                <w:szCs w:val="22"/>
              </w:rPr>
            </w:pPr>
            <w:r w:rsidRPr="006472D8">
              <w:rPr>
                <w:rFonts w:asciiTheme="minorHAnsi" w:hAnsiTheme="minorHAnsi"/>
                <w:color w:val="FF0000"/>
                <w:sz w:val="22"/>
                <w:szCs w:val="22"/>
              </w:rPr>
              <w:t>Assessment Task</w:t>
            </w:r>
            <w:r w:rsidR="006472D8" w:rsidRPr="006472D8">
              <w:rPr>
                <w:rFonts w:asciiTheme="minorHAnsi" w:hAnsiTheme="minorHAnsi"/>
                <w:color w:val="FF0000"/>
                <w:sz w:val="22"/>
                <w:szCs w:val="22"/>
              </w:rPr>
              <w:t xml:space="preserve"> </w:t>
            </w:r>
          </w:p>
          <w:p w:rsidR="00513EAB" w:rsidRDefault="00114835" w:rsidP="0011483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This </w:t>
            </w:r>
            <w:r w:rsidR="00B55EAB">
              <w:rPr>
                <w:rFonts w:asciiTheme="minorHAnsi" w:hAnsiTheme="minorHAnsi"/>
                <w:sz w:val="22"/>
                <w:szCs w:val="22"/>
              </w:rPr>
              <w:t xml:space="preserve">summative </w:t>
            </w:r>
            <w:r>
              <w:rPr>
                <w:rFonts w:asciiTheme="minorHAnsi" w:hAnsiTheme="minorHAnsi"/>
                <w:sz w:val="22"/>
                <w:szCs w:val="22"/>
              </w:rPr>
              <w:t>short answer test assesses student knowledge and understanding in relation to the specific learning outcomes of the unit.</w:t>
            </w:r>
            <w:r w:rsidR="0099136E">
              <w:rPr>
                <w:rFonts w:asciiTheme="minorHAnsi" w:hAnsiTheme="minorHAnsi"/>
                <w:sz w:val="22"/>
                <w:szCs w:val="22"/>
              </w:rPr>
              <w:t xml:space="preserve"> It should be used only when students have demonstrated readiness in formative work.</w:t>
            </w:r>
          </w:p>
          <w:p w:rsidR="009738B2" w:rsidRDefault="009738B2" w:rsidP="00114835">
            <w:pPr>
              <w:pStyle w:val="NormalWeb"/>
              <w:spacing w:before="0" w:beforeAutospacing="0" w:after="0" w:afterAutospacing="0"/>
              <w:rPr>
                <w:rFonts w:asciiTheme="minorHAnsi" w:hAnsiTheme="minorHAnsi"/>
                <w:sz w:val="22"/>
                <w:szCs w:val="22"/>
              </w:rPr>
            </w:pPr>
          </w:p>
          <w:p w:rsidR="009738B2" w:rsidRDefault="009738B2" w:rsidP="0011483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See the </w:t>
            </w:r>
            <w:r w:rsidRPr="009738B2">
              <w:rPr>
                <w:rFonts w:asciiTheme="minorHAnsi" w:hAnsiTheme="minorHAnsi"/>
                <w:color w:val="FF0000"/>
                <w:sz w:val="22"/>
                <w:szCs w:val="22"/>
              </w:rPr>
              <w:t>assessment schedule</w:t>
            </w:r>
            <w:r>
              <w:rPr>
                <w:rFonts w:asciiTheme="minorHAnsi" w:hAnsiTheme="minorHAnsi"/>
                <w:sz w:val="22"/>
                <w:szCs w:val="22"/>
              </w:rPr>
              <w:t>.</w:t>
            </w:r>
          </w:p>
          <w:p w:rsidR="00513EAB" w:rsidRPr="002D1F78" w:rsidRDefault="00513EAB" w:rsidP="007506AF">
            <w:pPr>
              <w:pStyle w:val="NormalWeb"/>
              <w:spacing w:before="0" w:beforeAutospacing="0" w:after="0" w:afterAutospacing="0"/>
              <w:rPr>
                <w:rStyle w:val="Heading2Char"/>
                <w:rFonts w:asciiTheme="minorHAnsi" w:hAnsiTheme="minorHAnsi"/>
                <w:caps w:val="0"/>
                <w:color w:val="auto"/>
                <w:sz w:val="22"/>
              </w:rPr>
            </w:pPr>
          </w:p>
        </w:tc>
      </w:tr>
    </w:tbl>
    <w:p w:rsidR="00341091" w:rsidRPr="009E5B92" w:rsidRDefault="00341091" w:rsidP="00341091">
      <w:pPr>
        <w:spacing w:after="0"/>
        <w:outlineLvl w:val="0"/>
        <w:rPr>
          <w:rFonts w:eastAsia="Times New Roman" w:cs="Times New Roman"/>
          <w:bCs/>
          <w:kern w:val="36"/>
        </w:rPr>
      </w:pPr>
    </w:p>
    <w:sectPr w:rsidR="00341091" w:rsidRPr="009E5B92" w:rsidSect="00DB2451">
      <w:footerReference w:type="default" r:id="rId52"/>
      <w:pgSz w:w="11907" w:h="16839" w:code="9"/>
      <w:pgMar w:top="1701" w:right="1701" w:bottom="1701"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2B" w:rsidRDefault="00CA272B" w:rsidP="00221D12">
      <w:r>
        <w:separator/>
      </w:r>
    </w:p>
  </w:endnote>
  <w:endnote w:type="continuationSeparator" w:id="0">
    <w:p w:rsidR="00CA272B" w:rsidRDefault="00CA272B" w:rsidP="002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B2" w:rsidRPr="00A01B8D" w:rsidRDefault="007C21C5"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9738B2" w:rsidRPr="00A01B8D">
      <w:rPr>
        <w:sz w:val="16"/>
      </w:rPr>
      <w:instrText xml:space="preserve"> FILENAME  \* Lower \p </w:instrText>
    </w:r>
    <w:r w:rsidRPr="00A01B8D">
      <w:rPr>
        <w:sz w:val="16"/>
      </w:rPr>
      <w:fldChar w:fldCharType="separate"/>
    </w:r>
    <w:r w:rsidR="009738B2">
      <w:rPr>
        <w:noProof/>
        <w:sz w:val="16"/>
      </w:rPr>
      <w:t>c:\documents and settings\jluxton\my documents\cognition consulting\esol online unit revisions 2011\living world\living world unit revision 2011.docx</w:t>
    </w:r>
    <w:r w:rsidRPr="00A01B8D">
      <w:rPr>
        <w:sz w:val="16"/>
      </w:rPr>
      <w:fldChar w:fldCharType="end"/>
    </w:r>
    <w:r w:rsidR="009738B2" w:rsidRPr="00A01B8D">
      <w:rPr>
        <w:sz w:val="16"/>
      </w:rPr>
      <w:tab/>
      <w:t xml:space="preserve">Page </w:t>
    </w:r>
    <w:r w:rsidRPr="00A01B8D">
      <w:rPr>
        <w:sz w:val="16"/>
      </w:rPr>
      <w:fldChar w:fldCharType="begin"/>
    </w:r>
    <w:r w:rsidR="009738B2" w:rsidRPr="00A01B8D">
      <w:rPr>
        <w:sz w:val="16"/>
      </w:rPr>
      <w:instrText xml:space="preserve"> PAGE   \* MERGEFORMAT </w:instrText>
    </w:r>
    <w:r w:rsidRPr="00A01B8D">
      <w:rPr>
        <w:sz w:val="16"/>
      </w:rPr>
      <w:fldChar w:fldCharType="separate"/>
    </w:r>
    <w:r w:rsidR="00EE7DFE">
      <w:rPr>
        <w:noProof/>
        <w:sz w:val="16"/>
      </w:rPr>
      <w:t>13</w:t>
    </w:r>
    <w:r w:rsidRPr="00A01B8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2B" w:rsidRDefault="00CA272B" w:rsidP="00221D12">
      <w:r>
        <w:separator/>
      </w:r>
    </w:p>
  </w:footnote>
  <w:footnote w:type="continuationSeparator" w:id="0">
    <w:p w:rsidR="00CA272B" w:rsidRDefault="00CA272B" w:rsidP="0022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568"/>
    <w:multiLevelType w:val="multilevel"/>
    <w:tmpl w:val="C08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269FD"/>
    <w:multiLevelType w:val="multilevel"/>
    <w:tmpl w:val="C0842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29B733C"/>
    <w:multiLevelType w:val="hybridMultilevel"/>
    <w:tmpl w:val="4754F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65F63DE"/>
    <w:multiLevelType w:val="hybridMultilevel"/>
    <w:tmpl w:val="2750B66A"/>
    <w:lvl w:ilvl="0" w:tplc="CFEE70B8">
      <w:start w:val="1"/>
      <w:numFmt w:val="bullet"/>
      <w:pStyle w:val="CellBullet2"/>
      <w:lvlText w:val="-"/>
      <w:lvlJc w:val="left"/>
      <w:pPr>
        <w:ind w:left="720" w:hanging="360"/>
      </w:pPr>
      <w:rPr>
        <w:rFonts w:ascii="Vrinda" w:hAnsi="Vrinda" w:hint="default"/>
        <w:color w:val="8CBE3C"/>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56912"/>
    <w:multiLevelType w:val="hybridMultilevel"/>
    <w:tmpl w:val="4B2C3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623CCC"/>
    <w:multiLevelType w:val="hybridMultilevel"/>
    <w:tmpl w:val="2532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CB0548"/>
    <w:multiLevelType w:val="multilevel"/>
    <w:tmpl w:val="C0842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A545B0"/>
    <w:multiLevelType w:val="multilevel"/>
    <w:tmpl w:val="4D5E8F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52F31F1"/>
    <w:multiLevelType w:val="multilevel"/>
    <w:tmpl w:val="C08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FC1375"/>
    <w:multiLevelType w:val="hybridMultilevel"/>
    <w:tmpl w:val="3B3246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C45263"/>
    <w:multiLevelType w:val="hybridMultilevel"/>
    <w:tmpl w:val="49E67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135C29"/>
    <w:multiLevelType w:val="hybridMultilevel"/>
    <w:tmpl w:val="F3DE17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37A5D"/>
    <w:multiLevelType w:val="multilevel"/>
    <w:tmpl w:val="C08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80F29"/>
    <w:multiLevelType w:val="hybridMultilevel"/>
    <w:tmpl w:val="252A3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482B8E"/>
    <w:multiLevelType w:val="hybridMultilevel"/>
    <w:tmpl w:val="4F7E0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B77F21"/>
    <w:multiLevelType w:val="hybridMultilevel"/>
    <w:tmpl w:val="DFF68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6654CD"/>
    <w:multiLevelType w:val="hybridMultilevel"/>
    <w:tmpl w:val="065AF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783ACE"/>
    <w:multiLevelType w:val="hybridMultilevel"/>
    <w:tmpl w:val="5F06FD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2A63B8"/>
    <w:multiLevelType w:val="multilevel"/>
    <w:tmpl w:val="C0842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03A4DEA"/>
    <w:multiLevelType w:val="hybridMultilevel"/>
    <w:tmpl w:val="8C2C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F5128"/>
    <w:multiLevelType w:val="multilevel"/>
    <w:tmpl w:val="C0842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nsid w:val="6EA56FEA"/>
    <w:multiLevelType w:val="multilevel"/>
    <w:tmpl w:val="C08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E45DB"/>
    <w:multiLevelType w:val="hybridMultilevel"/>
    <w:tmpl w:val="86C00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6B7452"/>
    <w:multiLevelType w:val="hybridMultilevel"/>
    <w:tmpl w:val="B1A0F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11"/>
  </w:num>
  <w:num w:numId="4">
    <w:abstractNumId w:val="25"/>
  </w:num>
  <w:num w:numId="5">
    <w:abstractNumId w:val="3"/>
  </w:num>
  <w:num w:numId="6">
    <w:abstractNumId w:val="4"/>
  </w:num>
  <w:num w:numId="7">
    <w:abstractNumId w:val="2"/>
  </w:num>
  <w:num w:numId="8">
    <w:abstractNumId w:val="22"/>
  </w:num>
  <w:num w:numId="9">
    <w:abstractNumId w:val="23"/>
  </w:num>
  <w:num w:numId="10">
    <w:abstractNumId w:val="7"/>
  </w:num>
  <w:num w:numId="11">
    <w:abstractNumId w:val="1"/>
  </w:num>
  <w:num w:numId="12">
    <w:abstractNumId w:val="24"/>
  </w:num>
  <w:num w:numId="13">
    <w:abstractNumId w:val="10"/>
  </w:num>
  <w:num w:numId="14">
    <w:abstractNumId w:val="0"/>
  </w:num>
  <w:num w:numId="15">
    <w:abstractNumId w:val="16"/>
  </w:num>
  <w:num w:numId="16">
    <w:abstractNumId w:val="26"/>
  </w:num>
  <w:num w:numId="17">
    <w:abstractNumId w:val="12"/>
  </w:num>
  <w:num w:numId="18">
    <w:abstractNumId w:val="20"/>
  </w:num>
  <w:num w:numId="19">
    <w:abstractNumId w:val="15"/>
  </w:num>
  <w:num w:numId="20">
    <w:abstractNumId w:val="21"/>
  </w:num>
  <w:num w:numId="21">
    <w:abstractNumId w:val="27"/>
  </w:num>
  <w:num w:numId="22">
    <w:abstractNumId w:val="19"/>
  </w:num>
  <w:num w:numId="23">
    <w:abstractNumId w:val="14"/>
  </w:num>
  <w:num w:numId="24">
    <w:abstractNumId w:val="13"/>
  </w:num>
  <w:num w:numId="25">
    <w:abstractNumId w:val="6"/>
  </w:num>
  <w:num w:numId="26">
    <w:abstractNumId w:val="28"/>
  </w:num>
  <w:num w:numId="27">
    <w:abstractNumId w:val="17"/>
  </w:num>
  <w:num w:numId="28">
    <w:abstractNumId w:val="18"/>
  </w:num>
  <w:num w:numId="2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5C"/>
    <w:rsid w:val="00020600"/>
    <w:rsid w:val="000276A1"/>
    <w:rsid w:val="0004724D"/>
    <w:rsid w:val="00060A44"/>
    <w:rsid w:val="00071DFE"/>
    <w:rsid w:val="000770F6"/>
    <w:rsid w:val="0009154F"/>
    <w:rsid w:val="00091CF4"/>
    <w:rsid w:val="000A5496"/>
    <w:rsid w:val="000C2324"/>
    <w:rsid w:val="000C2E2D"/>
    <w:rsid w:val="000D00D3"/>
    <w:rsid w:val="000D0F9B"/>
    <w:rsid w:val="000F3936"/>
    <w:rsid w:val="000F4DD5"/>
    <w:rsid w:val="001014B4"/>
    <w:rsid w:val="0010262A"/>
    <w:rsid w:val="001068E6"/>
    <w:rsid w:val="001107C9"/>
    <w:rsid w:val="00110B61"/>
    <w:rsid w:val="00112209"/>
    <w:rsid w:val="00114835"/>
    <w:rsid w:val="00115871"/>
    <w:rsid w:val="00123E4D"/>
    <w:rsid w:val="00126EAC"/>
    <w:rsid w:val="00131F72"/>
    <w:rsid w:val="00133D12"/>
    <w:rsid w:val="00134452"/>
    <w:rsid w:val="00135C0E"/>
    <w:rsid w:val="001446A8"/>
    <w:rsid w:val="00145BCA"/>
    <w:rsid w:val="001675E9"/>
    <w:rsid w:val="001A7E34"/>
    <w:rsid w:val="001B5884"/>
    <w:rsid w:val="001C1C35"/>
    <w:rsid w:val="001C7101"/>
    <w:rsid w:val="001E63F9"/>
    <w:rsid w:val="001E7158"/>
    <w:rsid w:val="001E7163"/>
    <w:rsid w:val="001F05B3"/>
    <w:rsid w:val="00221D12"/>
    <w:rsid w:val="0022201C"/>
    <w:rsid w:val="00236D7D"/>
    <w:rsid w:val="002422D9"/>
    <w:rsid w:val="002643EA"/>
    <w:rsid w:val="00273346"/>
    <w:rsid w:val="00291EB3"/>
    <w:rsid w:val="00295D58"/>
    <w:rsid w:val="00297F61"/>
    <w:rsid w:val="002A5D92"/>
    <w:rsid w:val="002B4F0F"/>
    <w:rsid w:val="002B5AC2"/>
    <w:rsid w:val="002C0C4A"/>
    <w:rsid w:val="002C4356"/>
    <w:rsid w:val="002C695A"/>
    <w:rsid w:val="002C6FF1"/>
    <w:rsid w:val="002D05AD"/>
    <w:rsid w:val="002E7692"/>
    <w:rsid w:val="002F22B7"/>
    <w:rsid w:val="002F27D3"/>
    <w:rsid w:val="00303021"/>
    <w:rsid w:val="00310EC9"/>
    <w:rsid w:val="00330132"/>
    <w:rsid w:val="00331023"/>
    <w:rsid w:val="00334A18"/>
    <w:rsid w:val="0033599F"/>
    <w:rsid w:val="00341091"/>
    <w:rsid w:val="00341822"/>
    <w:rsid w:val="003421D7"/>
    <w:rsid w:val="00345553"/>
    <w:rsid w:val="003479DA"/>
    <w:rsid w:val="00351D3D"/>
    <w:rsid w:val="0035205E"/>
    <w:rsid w:val="00354FB8"/>
    <w:rsid w:val="003579E0"/>
    <w:rsid w:val="00374151"/>
    <w:rsid w:val="003810D0"/>
    <w:rsid w:val="00383E6B"/>
    <w:rsid w:val="003A3397"/>
    <w:rsid w:val="003A54B4"/>
    <w:rsid w:val="003A6085"/>
    <w:rsid w:val="003A72A1"/>
    <w:rsid w:val="003C6EC1"/>
    <w:rsid w:val="003D668A"/>
    <w:rsid w:val="003E4713"/>
    <w:rsid w:val="003F77A9"/>
    <w:rsid w:val="00406763"/>
    <w:rsid w:val="00407122"/>
    <w:rsid w:val="00411FAD"/>
    <w:rsid w:val="0041282F"/>
    <w:rsid w:val="004334CA"/>
    <w:rsid w:val="00433C3F"/>
    <w:rsid w:val="0043796E"/>
    <w:rsid w:val="004428A5"/>
    <w:rsid w:val="00456B4E"/>
    <w:rsid w:val="004705A7"/>
    <w:rsid w:val="00487024"/>
    <w:rsid w:val="00496A76"/>
    <w:rsid w:val="004A16AB"/>
    <w:rsid w:val="004C2737"/>
    <w:rsid w:val="004C6143"/>
    <w:rsid w:val="004E04AC"/>
    <w:rsid w:val="004E54A5"/>
    <w:rsid w:val="004F4712"/>
    <w:rsid w:val="00501E3A"/>
    <w:rsid w:val="0051105B"/>
    <w:rsid w:val="00513EAB"/>
    <w:rsid w:val="00515A8E"/>
    <w:rsid w:val="00516743"/>
    <w:rsid w:val="00553872"/>
    <w:rsid w:val="005559E5"/>
    <w:rsid w:val="00555E8F"/>
    <w:rsid w:val="0055607F"/>
    <w:rsid w:val="00560A6D"/>
    <w:rsid w:val="00581F54"/>
    <w:rsid w:val="0058735E"/>
    <w:rsid w:val="0058799D"/>
    <w:rsid w:val="0059022C"/>
    <w:rsid w:val="005945AF"/>
    <w:rsid w:val="005A0ABF"/>
    <w:rsid w:val="005B7126"/>
    <w:rsid w:val="005E7F6B"/>
    <w:rsid w:val="005F0CD9"/>
    <w:rsid w:val="005F502C"/>
    <w:rsid w:val="005F528D"/>
    <w:rsid w:val="00601985"/>
    <w:rsid w:val="006025FB"/>
    <w:rsid w:val="00607CB9"/>
    <w:rsid w:val="006115DD"/>
    <w:rsid w:val="006170B7"/>
    <w:rsid w:val="006215B6"/>
    <w:rsid w:val="00622D82"/>
    <w:rsid w:val="00622D8B"/>
    <w:rsid w:val="00634B0A"/>
    <w:rsid w:val="006353A4"/>
    <w:rsid w:val="00645211"/>
    <w:rsid w:val="00645EEF"/>
    <w:rsid w:val="006472D8"/>
    <w:rsid w:val="00673996"/>
    <w:rsid w:val="0067717F"/>
    <w:rsid w:val="00684BB8"/>
    <w:rsid w:val="006915EE"/>
    <w:rsid w:val="006A1ED6"/>
    <w:rsid w:val="006A5C0D"/>
    <w:rsid w:val="006A7612"/>
    <w:rsid w:val="006D0791"/>
    <w:rsid w:val="006D3632"/>
    <w:rsid w:val="006D420C"/>
    <w:rsid w:val="006D4EFD"/>
    <w:rsid w:val="006F5E3D"/>
    <w:rsid w:val="00712406"/>
    <w:rsid w:val="007143AD"/>
    <w:rsid w:val="0071448F"/>
    <w:rsid w:val="0071745E"/>
    <w:rsid w:val="00732F28"/>
    <w:rsid w:val="00736574"/>
    <w:rsid w:val="00737254"/>
    <w:rsid w:val="007423CD"/>
    <w:rsid w:val="007506AF"/>
    <w:rsid w:val="00757509"/>
    <w:rsid w:val="0077006A"/>
    <w:rsid w:val="007757C9"/>
    <w:rsid w:val="007962D7"/>
    <w:rsid w:val="00797C2F"/>
    <w:rsid w:val="007A0B24"/>
    <w:rsid w:val="007A2645"/>
    <w:rsid w:val="007A60ED"/>
    <w:rsid w:val="007B16E3"/>
    <w:rsid w:val="007C21C5"/>
    <w:rsid w:val="00800527"/>
    <w:rsid w:val="00806B0C"/>
    <w:rsid w:val="00806DED"/>
    <w:rsid w:val="008073E1"/>
    <w:rsid w:val="008115DC"/>
    <w:rsid w:val="00823650"/>
    <w:rsid w:val="00837A3B"/>
    <w:rsid w:val="008710D1"/>
    <w:rsid w:val="00887533"/>
    <w:rsid w:val="008940B7"/>
    <w:rsid w:val="008A41D8"/>
    <w:rsid w:val="008A4663"/>
    <w:rsid w:val="008B2E28"/>
    <w:rsid w:val="008B31E6"/>
    <w:rsid w:val="008C7B57"/>
    <w:rsid w:val="008C7D3B"/>
    <w:rsid w:val="008D10C4"/>
    <w:rsid w:val="008D29A6"/>
    <w:rsid w:val="008E6E0B"/>
    <w:rsid w:val="008F53C6"/>
    <w:rsid w:val="008F66FD"/>
    <w:rsid w:val="008F6F0D"/>
    <w:rsid w:val="008F7F5B"/>
    <w:rsid w:val="0090239B"/>
    <w:rsid w:val="00905061"/>
    <w:rsid w:val="00912077"/>
    <w:rsid w:val="00914C8B"/>
    <w:rsid w:val="009151BF"/>
    <w:rsid w:val="009230C0"/>
    <w:rsid w:val="009251A3"/>
    <w:rsid w:val="00927DF8"/>
    <w:rsid w:val="00937D84"/>
    <w:rsid w:val="00963A3B"/>
    <w:rsid w:val="00964572"/>
    <w:rsid w:val="009738B2"/>
    <w:rsid w:val="00985388"/>
    <w:rsid w:val="00986121"/>
    <w:rsid w:val="0099136E"/>
    <w:rsid w:val="009953B4"/>
    <w:rsid w:val="009A200B"/>
    <w:rsid w:val="009A2D4F"/>
    <w:rsid w:val="009B1FBF"/>
    <w:rsid w:val="009D0453"/>
    <w:rsid w:val="009D1118"/>
    <w:rsid w:val="009D6913"/>
    <w:rsid w:val="009F095C"/>
    <w:rsid w:val="009F1DBF"/>
    <w:rsid w:val="009F3A39"/>
    <w:rsid w:val="009F5BB2"/>
    <w:rsid w:val="009F7A96"/>
    <w:rsid w:val="00A01B8D"/>
    <w:rsid w:val="00A0444A"/>
    <w:rsid w:val="00A05CEA"/>
    <w:rsid w:val="00A12929"/>
    <w:rsid w:val="00A146E5"/>
    <w:rsid w:val="00A2440C"/>
    <w:rsid w:val="00A411CA"/>
    <w:rsid w:val="00A87D34"/>
    <w:rsid w:val="00A9418E"/>
    <w:rsid w:val="00AB51EE"/>
    <w:rsid w:val="00AB6D31"/>
    <w:rsid w:val="00AC1168"/>
    <w:rsid w:val="00AD3002"/>
    <w:rsid w:val="00AD594E"/>
    <w:rsid w:val="00AD64A6"/>
    <w:rsid w:val="00AE24BB"/>
    <w:rsid w:val="00AF024A"/>
    <w:rsid w:val="00B00061"/>
    <w:rsid w:val="00B0018C"/>
    <w:rsid w:val="00B17F57"/>
    <w:rsid w:val="00B27265"/>
    <w:rsid w:val="00B304F8"/>
    <w:rsid w:val="00B3263E"/>
    <w:rsid w:val="00B37F67"/>
    <w:rsid w:val="00B406B8"/>
    <w:rsid w:val="00B40F8D"/>
    <w:rsid w:val="00B46F00"/>
    <w:rsid w:val="00B55EAB"/>
    <w:rsid w:val="00B640FD"/>
    <w:rsid w:val="00B67D38"/>
    <w:rsid w:val="00B72404"/>
    <w:rsid w:val="00B82CDB"/>
    <w:rsid w:val="00B84A4B"/>
    <w:rsid w:val="00B959CC"/>
    <w:rsid w:val="00BA1759"/>
    <w:rsid w:val="00BA1AC3"/>
    <w:rsid w:val="00BA256F"/>
    <w:rsid w:val="00BA6290"/>
    <w:rsid w:val="00BB3548"/>
    <w:rsid w:val="00BC4F21"/>
    <w:rsid w:val="00BC7B29"/>
    <w:rsid w:val="00BD494F"/>
    <w:rsid w:val="00BE00AF"/>
    <w:rsid w:val="00BE1458"/>
    <w:rsid w:val="00BE781C"/>
    <w:rsid w:val="00BF225F"/>
    <w:rsid w:val="00C11232"/>
    <w:rsid w:val="00C132A3"/>
    <w:rsid w:val="00C14E00"/>
    <w:rsid w:val="00C2377B"/>
    <w:rsid w:val="00C244AE"/>
    <w:rsid w:val="00C34A70"/>
    <w:rsid w:val="00C356E4"/>
    <w:rsid w:val="00C4240C"/>
    <w:rsid w:val="00C465BD"/>
    <w:rsid w:val="00C57412"/>
    <w:rsid w:val="00C64AD3"/>
    <w:rsid w:val="00C74400"/>
    <w:rsid w:val="00C9105C"/>
    <w:rsid w:val="00CA272B"/>
    <w:rsid w:val="00CA3527"/>
    <w:rsid w:val="00CB1560"/>
    <w:rsid w:val="00CC33FD"/>
    <w:rsid w:val="00CD799F"/>
    <w:rsid w:val="00D25905"/>
    <w:rsid w:val="00D303C9"/>
    <w:rsid w:val="00D359F1"/>
    <w:rsid w:val="00D51E93"/>
    <w:rsid w:val="00D601F4"/>
    <w:rsid w:val="00D651F2"/>
    <w:rsid w:val="00D71F87"/>
    <w:rsid w:val="00D974F1"/>
    <w:rsid w:val="00DB2451"/>
    <w:rsid w:val="00DD555F"/>
    <w:rsid w:val="00DE614F"/>
    <w:rsid w:val="00DF48C5"/>
    <w:rsid w:val="00DF4BA5"/>
    <w:rsid w:val="00E023BA"/>
    <w:rsid w:val="00E1146F"/>
    <w:rsid w:val="00E23F73"/>
    <w:rsid w:val="00E25C92"/>
    <w:rsid w:val="00E265BE"/>
    <w:rsid w:val="00E27DFE"/>
    <w:rsid w:val="00E37507"/>
    <w:rsid w:val="00E40DAD"/>
    <w:rsid w:val="00E5126F"/>
    <w:rsid w:val="00E52D5C"/>
    <w:rsid w:val="00E628C9"/>
    <w:rsid w:val="00E67B58"/>
    <w:rsid w:val="00E70BAB"/>
    <w:rsid w:val="00E70E09"/>
    <w:rsid w:val="00E71A4E"/>
    <w:rsid w:val="00E810C3"/>
    <w:rsid w:val="00E85C29"/>
    <w:rsid w:val="00E8761E"/>
    <w:rsid w:val="00E9452F"/>
    <w:rsid w:val="00EB33E0"/>
    <w:rsid w:val="00EC15D0"/>
    <w:rsid w:val="00EC16A6"/>
    <w:rsid w:val="00EC7661"/>
    <w:rsid w:val="00EC7990"/>
    <w:rsid w:val="00EE0C69"/>
    <w:rsid w:val="00EE2CBA"/>
    <w:rsid w:val="00EE3093"/>
    <w:rsid w:val="00EE3AF5"/>
    <w:rsid w:val="00EE4050"/>
    <w:rsid w:val="00EE7DFE"/>
    <w:rsid w:val="00EF260D"/>
    <w:rsid w:val="00EF58DC"/>
    <w:rsid w:val="00EF7825"/>
    <w:rsid w:val="00F0507E"/>
    <w:rsid w:val="00F12274"/>
    <w:rsid w:val="00F36F58"/>
    <w:rsid w:val="00F37816"/>
    <w:rsid w:val="00F45A43"/>
    <w:rsid w:val="00F50450"/>
    <w:rsid w:val="00F5425C"/>
    <w:rsid w:val="00F57D54"/>
    <w:rsid w:val="00F635B8"/>
    <w:rsid w:val="00F72B4D"/>
    <w:rsid w:val="00F7746C"/>
    <w:rsid w:val="00F81DFD"/>
    <w:rsid w:val="00F8584D"/>
    <w:rsid w:val="00F920BF"/>
    <w:rsid w:val="00FA60FC"/>
    <w:rsid w:val="00FA6439"/>
    <w:rsid w:val="00FC32B3"/>
    <w:rsid w:val="00FD2D1B"/>
    <w:rsid w:val="00FE1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341091"/>
    <w:rPr>
      <w:color w:val="0000FF" w:themeColor="hyperlink"/>
      <w:u w:val="single"/>
    </w:rPr>
  </w:style>
  <w:style w:type="paragraph" w:styleId="NormalWeb">
    <w:name w:val="Normal (Web)"/>
    <w:basedOn w:val="Normal"/>
    <w:uiPriority w:val="99"/>
    <w:unhideWhenUsed/>
    <w:rsid w:val="00341091"/>
    <w:pPr>
      <w:keepLines w:val="0"/>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84A4B"/>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B84A4B"/>
    <w:rPr>
      <w:rFonts w:ascii="Tahoma" w:hAnsi="Tahoma" w:cs="Tahoma"/>
      <w:sz w:val="16"/>
      <w:szCs w:val="16"/>
      <w:lang w:val="en-NZ"/>
    </w:rPr>
  </w:style>
  <w:style w:type="character" w:customStyle="1" w:styleId="cit-print-date">
    <w:name w:val="cit-print-date"/>
    <w:basedOn w:val="DefaultParagraphFont"/>
    <w:rsid w:val="00684BB8"/>
  </w:style>
  <w:style w:type="character" w:customStyle="1" w:styleId="cit-vol">
    <w:name w:val="cit-vol"/>
    <w:basedOn w:val="DefaultParagraphFont"/>
    <w:rsid w:val="00684BB8"/>
  </w:style>
  <w:style w:type="character" w:customStyle="1" w:styleId="cit-issue">
    <w:name w:val="cit-issue"/>
    <w:basedOn w:val="DefaultParagraphFont"/>
    <w:rsid w:val="00684BB8"/>
  </w:style>
  <w:style w:type="character" w:customStyle="1" w:styleId="cit-sep2">
    <w:name w:val="cit-sep2"/>
    <w:basedOn w:val="DefaultParagraphFont"/>
    <w:rsid w:val="00684BB8"/>
  </w:style>
  <w:style w:type="character" w:customStyle="1" w:styleId="cit-first-page">
    <w:name w:val="cit-first-page"/>
    <w:basedOn w:val="DefaultParagraphFont"/>
    <w:rsid w:val="00684BB8"/>
  </w:style>
  <w:style w:type="character" w:customStyle="1" w:styleId="cit-last-page2">
    <w:name w:val="cit-last-page2"/>
    <w:basedOn w:val="DefaultParagraphFont"/>
    <w:rsid w:val="00684BB8"/>
  </w:style>
  <w:style w:type="character" w:styleId="FollowedHyperlink">
    <w:name w:val="FollowedHyperlink"/>
    <w:basedOn w:val="DefaultParagraphFont"/>
    <w:uiPriority w:val="99"/>
    <w:semiHidden/>
    <w:unhideWhenUsed/>
    <w:rsid w:val="003E47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qFormat/>
    <w:rsid w:val="00905061"/>
    <w:pPr>
      <w:ind w:left="720"/>
      <w:contextualSpacing/>
    </w:pPr>
  </w:style>
  <w:style w:type="paragraph" w:customStyle="1" w:styleId="Bullet1">
    <w:name w:val="Bullet1"/>
    <w:basedOn w:val="Normal"/>
    <w:link w:val="Bullet1Char"/>
    <w:qFormat/>
    <w:rsid w:val="00EE4050"/>
    <w:pPr>
      <w:numPr>
        <w:numId w:val="2"/>
      </w:numPr>
    </w:pPr>
    <w:rPr>
      <w:lang w:eastAsia="en-NZ"/>
    </w:rPr>
  </w:style>
  <w:style w:type="paragraph" w:customStyle="1" w:styleId="Bullet2">
    <w:name w:val="Bullet2"/>
    <w:basedOn w:val="Bullet1"/>
    <w:rsid w:val="009151BF"/>
    <w:pPr>
      <w:numPr>
        <w:ilvl w:val="1"/>
        <w:numId w:val="1"/>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3"/>
      </w:numPr>
      <w:spacing w:before="40" w:after="0"/>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4"/>
      </w:numPr>
      <w:ind w:left="284" w:hanging="284"/>
    </w:pPr>
  </w:style>
  <w:style w:type="paragraph" w:customStyle="1" w:styleId="Tablenumbering">
    <w:name w:val="Table numbering"/>
    <w:basedOn w:val="Tablenormal0"/>
    <w:qFormat/>
    <w:rsid w:val="00374151"/>
    <w:pPr>
      <w:numPr>
        <w:numId w:val="5"/>
      </w:numPr>
      <w:ind w:left="198" w:hanging="198"/>
    </w:pPr>
  </w:style>
  <w:style w:type="paragraph" w:customStyle="1" w:styleId="CellBullet2">
    <w:name w:val="Cell Bullet 2"/>
    <w:basedOn w:val="Normal"/>
    <w:rsid w:val="00DB2451"/>
    <w:pPr>
      <w:numPr>
        <w:numId w:val="6"/>
      </w:numPr>
    </w:pPr>
  </w:style>
  <w:style w:type="character" w:styleId="Hyperlink">
    <w:name w:val="Hyperlink"/>
    <w:basedOn w:val="DefaultParagraphFont"/>
    <w:uiPriority w:val="99"/>
    <w:unhideWhenUsed/>
    <w:rsid w:val="00341091"/>
    <w:rPr>
      <w:color w:val="0000FF" w:themeColor="hyperlink"/>
      <w:u w:val="single"/>
    </w:rPr>
  </w:style>
  <w:style w:type="paragraph" w:styleId="NormalWeb">
    <w:name w:val="Normal (Web)"/>
    <w:basedOn w:val="Normal"/>
    <w:uiPriority w:val="99"/>
    <w:unhideWhenUsed/>
    <w:rsid w:val="00341091"/>
    <w:pPr>
      <w:keepLines w:val="0"/>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84A4B"/>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B84A4B"/>
    <w:rPr>
      <w:rFonts w:ascii="Tahoma" w:hAnsi="Tahoma" w:cs="Tahoma"/>
      <w:sz w:val="16"/>
      <w:szCs w:val="16"/>
      <w:lang w:val="en-NZ"/>
    </w:rPr>
  </w:style>
  <w:style w:type="character" w:customStyle="1" w:styleId="cit-print-date">
    <w:name w:val="cit-print-date"/>
    <w:basedOn w:val="DefaultParagraphFont"/>
    <w:rsid w:val="00684BB8"/>
  </w:style>
  <w:style w:type="character" w:customStyle="1" w:styleId="cit-vol">
    <w:name w:val="cit-vol"/>
    <w:basedOn w:val="DefaultParagraphFont"/>
    <w:rsid w:val="00684BB8"/>
  </w:style>
  <w:style w:type="character" w:customStyle="1" w:styleId="cit-issue">
    <w:name w:val="cit-issue"/>
    <w:basedOn w:val="DefaultParagraphFont"/>
    <w:rsid w:val="00684BB8"/>
  </w:style>
  <w:style w:type="character" w:customStyle="1" w:styleId="cit-sep2">
    <w:name w:val="cit-sep2"/>
    <w:basedOn w:val="DefaultParagraphFont"/>
    <w:rsid w:val="00684BB8"/>
  </w:style>
  <w:style w:type="character" w:customStyle="1" w:styleId="cit-first-page">
    <w:name w:val="cit-first-page"/>
    <w:basedOn w:val="DefaultParagraphFont"/>
    <w:rsid w:val="00684BB8"/>
  </w:style>
  <w:style w:type="character" w:customStyle="1" w:styleId="cit-last-page2">
    <w:name w:val="cit-last-page2"/>
    <w:basedOn w:val="DefaultParagraphFont"/>
    <w:rsid w:val="00684BB8"/>
  </w:style>
  <w:style w:type="character" w:styleId="FollowedHyperlink">
    <w:name w:val="FollowedHyperlink"/>
    <w:basedOn w:val="DefaultParagraphFont"/>
    <w:uiPriority w:val="99"/>
    <w:semiHidden/>
    <w:unhideWhenUsed/>
    <w:rsid w:val="003E4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4067">
      <w:bodyDiv w:val="1"/>
      <w:marLeft w:val="0"/>
      <w:marRight w:val="0"/>
      <w:marTop w:val="0"/>
      <w:marBottom w:val="0"/>
      <w:divBdr>
        <w:top w:val="none" w:sz="0" w:space="0" w:color="auto"/>
        <w:left w:val="none" w:sz="0" w:space="0" w:color="auto"/>
        <w:bottom w:val="none" w:sz="0" w:space="0" w:color="auto"/>
        <w:right w:val="none" w:sz="0" w:space="0" w:color="auto"/>
      </w:divBdr>
      <w:divsChild>
        <w:div w:id="410009432">
          <w:marLeft w:val="0"/>
          <w:marRight w:val="0"/>
          <w:marTop w:val="0"/>
          <w:marBottom w:val="0"/>
          <w:divBdr>
            <w:top w:val="none" w:sz="0" w:space="0" w:color="auto"/>
            <w:left w:val="none" w:sz="0" w:space="0" w:color="auto"/>
            <w:bottom w:val="none" w:sz="0" w:space="0" w:color="auto"/>
            <w:right w:val="none" w:sz="0" w:space="0" w:color="auto"/>
          </w:divBdr>
          <w:divsChild>
            <w:div w:id="1548879710">
              <w:marLeft w:val="0"/>
              <w:marRight w:val="0"/>
              <w:marTop w:val="0"/>
              <w:marBottom w:val="0"/>
              <w:divBdr>
                <w:top w:val="none" w:sz="0" w:space="0" w:color="auto"/>
                <w:left w:val="none" w:sz="0" w:space="0" w:color="auto"/>
                <w:bottom w:val="none" w:sz="0" w:space="0" w:color="auto"/>
                <w:right w:val="none" w:sz="0" w:space="0" w:color="auto"/>
              </w:divBdr>
              <w:divsChild>
                <w:div w:id="843131232">
                  <w:marLeft w:val="0"/>
                  <w:marRight w:val="0"/>
                  <w:marTop w:val="0"/>
                  <w:marBottom w:val="0"/>
                  <w:divBdr>
                    <w:top w:val="none" w:sz="0" w:space="0" w:color="auto"/>
                    <w:left w:val="none" w:sz="0" w:space="0" w:color="auto"/>
                    <w:bottom w:val="none" w:sz="0" w:space="0" w:color="auto"/>
                    <w:right w:val="none" w:sz="0" w:space="0" w:color="auto"/>
                  </w:divBdr>
                  <w:divsChild>
                    <w:div w:id="2055688102">
                      <w:marLeft w:val="0"/>
                      <w:marRight w:val="0"/>
                      <w:marTop w:val="0"/>
                      <w:marBottom w:val="0"/>
                      <w:divBdr>
                        <w:top w:val="none" w:sz="0" w:space="0" w:color="auto"/>
                        <w:left w:val="none" w:sz="0" w:space="0" w:color="auto"/>
                        <w:bottom w:val="none" w:sz="0" w:space="0" w:color="auto"/>
                        <w:right w:val="none" w:sz="0" w:space="0" w:color="auto"/>
                      </w:divBdr>
                      <w:divsChild>
                        <w:div w:id="475997950">
                          <w:marLeft w:val="0"/>
                          <w:marRight w:val="0"/>
                          <w:marTop w:val="0"/>
                          <w:marBottom w:val="0"/>
                          <w:divBdr>
                            <w:top w:val="none" w:sz="0" w:space="0" w:color="auto"/>
                            <w:left w:val="none" w:sz="0" w:space="0" w:color="auto"/>
                            <w:bottom w:val="none" w:sz="0" w:space="0" w:color="auto"/>
                            <w:right w:val="none" w:sz="0" w:space="0" w:color="auto"/>
                          </w:divBdr>
                          <w:divsChild>
                            <w:div w:id="12768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4707">
      <w:bodyDiv w:val="1"/>
      <w:marLeft w:val="0"/>
      <w:marRight w:val="0"/>
      <w:marTop w:val="0"/>
      <w:marBottom w:val="0"/>
      <w:divBdr>
        <w:top w:val="none" w:sz="0" w:space="0" w:color="auto"/>
        <w:left w:val="none" w:sz="0" w:space="0" w:color="auto"/>
        <w:bottom w:val="none" w:sz="0" w:space="0" w:color="auto"/>
        <w:right w:val="none" w:sz="0" w:space="0" w:color="auto"/>
      </w:divBdr>
      <w:divsChild>
        <w:div w:id="499394186">
          <w:marLeft w:val="0"/>
          <w:marRight w:val="0"/>
          <w:marTop w:val="0"/>
          <w:marBottom w:val="0"/>
          <w:divBdr>
            <w:top w:val="none" w:sz="0" w:space="0" w:color="auto"/>
            <w:left w:val="none" w:sz="0" w:space="0" w:color="auto"/>
            <w:bottom w:val="none" w:sz="0" w:space="0" w:color="auto"/>
            <w:right w:val="none" w:sz="0" w:space="0" w:color="auto"/>
          </w:divBdr>
          <w:divsChild>
            <w:div w:id="537350928">
              <w:marLeft w:val="0"/>
              <w:marRight w:val="0"/>
              <w:marTop w:val="0"/>
              <w:marBottom w:val="0"/>
              <w:divBdr>
                <w:top w:val="none" w:sz="0" w:space="0" w:color="auto"/>
                <w:left w:val="none" w:sz="0" w:space="0" w:color="auto"/>
                <w:bottom w:val="none" w:sz="0" w:space="0" w:color="auto"/>
                <w:right w:val="none" w:sz="0" w:space="0" w:color="auto"/>
              </w:divBdr>
              <w:divsChild>
                <w:div w:id="1542741750">
                  <w:marLeft w:val="0"/>
                  <w:marRight w:val="0"/>
                  <w:marTop w:val="0"/>
                  <w:marBottom w:val="0"/>
                  <w:divBdr>
                    <w:top w:val="none" w:sz="0" w:space="0" w:color="auto"/>
                    <w:left w:val="none" w:sz="0" w:space="0" w:color="auto"/>
                    <w:bottom w:val="none" w:sz="0" w:space="0" w:color="auto"/>
                    <w:right w:val="none" w:sz="0" w:space="0" w:color="auto"/>
                  </w:divBdr>
                  <w:divsChild>
                    <w:div w:id="1421559468">
                      <w:marLeft w:val="0"/>
                      <w:marRight w:val="0"/>
                      <w:marTop w:val="0"/>
                      <w:marBottom w:val="0"/>
                      <w:divBdr>
                        <w:top w:val="none" w:sz="0" w:space="0" w:color="auto"/>
                        <w:left w:val="none" w:sz="0" w:space="0" w:color="auto"/>
                        <w:bottom w:val="none" w:sz="0" w:space="0" w:color="auto"/>
                        <w:right w:val="none" w:sz="0" w:space="0" w:color="auto"/>
                      </w:divBdr>
                      <w:divsChild>
                        <w:div w:id="1814443204">
                          <w:marLeft w:val="0"/>
                          <w:marRight w:val="0"/>
                          <w:marTop w:val="0"/>
                          <w:marBottom w:val="0"/>
                          <w:divBdr>
                            <w:top w:val="none" w:sz="0" w:space="0" w:color="auto"/>
                            <w:left w:val="none" w:sz="0" w:space="0" w:color="auto"/>
                            <w:bottom w:val="none" w:sz="0" w:space="0" w:color="auto"/>
                            <w:right w:val="none" w:sz="0" w:space="0" w:color="auto"/>
                          </w:divBdr>
                          <w:divsChild>
                            <w:div w:id="1532381992">
                              <w:marLeft w:val="0"/>
                              <w:marRight w:val="0"/>
                              <w:marTop w:val="0"/>
                              <w:marBottom w:val="0"/>
                              <w:divBdr>
                                <w:top w:val="none" w:sz="0" w:space="0" w:color="auto"/>
                                <w:left w:val="none" w:sz="0" w:space="0" w:color="auto"/>
                                <w:bottom w:val="none" w:sz="0" w:space="0" w:color="auto"/>
                                <w:right w:val="none" w:sz="0" w:space="0" w:color="auto"/>
                              </w:divBdr>
                              <w:divsChild>
                                <w:div w:id="1577591806">
                                  <w:marLeft w:val="0"/>
                                  <w:marRight w:val="0"/>
                                  <w:marTop w:val="0"/>
                                  <w:marBottom w:val="0"/>
                                  <w:divBdr>
                                    <w:top w:val="none" w:sz="0" w:space="0" w:color="auto"/>
                                    <w:left w:val="none" w:sz="0" w:space="0" w:color="auto"/>
                                    <w:bottom w:val="none" w:sz="0" w:space="0" w:color="auto"/>
                                    <w:right w:val="none" w:sz="0" w:space="0" w:color="auto"/>
                                  </w:divBdr>
                                  <w:divsChild>
                                    <w:div w:id="1457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460615">
      <w:bodyDiv w:val="1"/>
      <w:marLeft w:val="0"/>
      <w:marRight w:val="0"/>
      <w:marTop w:val="0"/>
      <w:marBottom w:val="0"/>
      <w:divBdr>
        <w:top w:val="none" w:sz="0" w:space="0" w:color="auto"/>
        <w:left w:val="none" w:sz="0" w:space="0" w:color="auto"/>
        <w:bottom w:val="none" w:sz="0" w:space="0" w:color="auto"/>
        <w:right w:val="none" w:sz="0" w:space="0" w:color="auto"/>
      </w:divBdr>
      <w:divsChild>
        <w:div w:id="1097679881">
          <w:marLeft w:val="0"/>
          <w:marRight w:val="0"/>
          <w:marTop w:val="0"/>
          <w:marBottom w:val="0"/>
          <w:divBdr>
            <w:top w:val="none" w:sz="0" w:space="0" w:color="auto"/>
            <w:left w:val="none" w:sz="0" w:space="0" w:color="auto"/>
            <w:bottom w:val="none" w:sz="0" w:space="0" w:color="auto"/>
            <w:right w:val="none" w:sz="0" w:space="0" w:color="auto"/>
          </w:divBdr>
          <w:divsChild>
            <w:div w:id="828131972">
              <w:marLeft w:val="0"/>
              <w:marRight w:val="0"/>
              <w:marTop w:val="0"/>
              <w:marBottom w:val="0"/>
              <w:divBdr>
                <w:top w:val="none" w:sz="0" w:space="0" w:color="auto"/>
                <w:left w:val="none" w:sz="0" w:space="0" w:color="auto"/>
                <w:bottom w:val="none" w:sz="0" w:space="0" w:color="auto"/>
                <w:right w:val="none" w:sz="0" w:space="0" w:color="auto"/>
              </w:divBdr>
              <w:divsChild>
                <w:div w:id="1291590542">
                  <w:marLeft w:val="0"/>
                  <w:marRight w:val="0"/>
                  <w:marTop w:val="0"/>
                  <w:marBottom w:val="0"/>
                  <w:divBdr>
                    <w:top w:val="none" w:sz="0" w:space="0" w:color="auto"/>
                    <w:left w:val="none" w:sz="0" w:space="0" w:color="auto"/>
                    <w:bottom w:val="none" w:sz="0" w:space="0" w:color="auto"/>
                    <w:right w:val="none" w:sz="0" w:space="0" w:color="auto"/>
                  </w:divBdr>
                  <w:divsChild>
                    <w:div w:id="4990187">
                      <w:marLeft w:val="0"/>
                      <w:marRight w:val="0"/>
                      <w:marTop w:val="0"/>
                      <w:marBottom w:val="0"/>
                      <w:divBdr>
                        <w:top w:val="none" w:sz="0" w:space="0" w:color="auto"/>
                        <w:left w:val="none" w:sz="0" w:space="0" w:color="auto"/>
                        <w:bottom w:val="none" w:sz="0" w:space="0" w:color="auto"/>
                        <w:right w:val="none" w:sz="0" w:space="0" w:color="auto"/>
                      </w:divBdr>
                      <w:divsChild>
                        <w:div w:id="1183862863">
                          <w:marLeft w:val="0"/>
                          <w:marRight w:val="0"/>
                          <w:marTop w:val="0"/>
                          <w:marBottom w:val="0"/>
                          <w:divBdr>
                            <w:top w:val="none" w:sz="0" w:space="0" w:color="auto"/>
                            <w:left w:val="none" w:sz="0" w:space="0" w:color="auto"/>
                            <w:bottom w:val="none" w:sz="0" w:space="0" w:color="auto"/>
                            <w:right w:val="none" w:sz="0" w:space="0" w:color="auto"/>
                          </w:divBdr>
                          <w:divsChild>
                            <w:div w:id="1764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729208">
      <w:bodyDiv w:val="1"/>
      <w:marLeft w:val="0"/>
      <w:marRight w:val="0"/>
      <w:marTop w:val="0"/>
      <w:marBottom w:val="0"/>
      <w:divBdr>
        <w:top w:val="none" w:sz="0" w:space="0" w:color="auto"/>
        <w:left w:val="none" w:sz="0" w:space="0" w:color="auto"/>
        <w:bottom w:val="none" w:sz="0" w:space="0" w:color="auto"/>
        <w:right w:val="none" w:sz="0" w:space="0" w:color="auto"/>
      </w:divBdr>
      <w:divsChild>
        <w:div w:id="1330056661">
          <w:marLeft w:val="0"/>
          <w:marRight w:val="0"/>
          <w:marTop w:val="0"/>
          <w:marBottom w:val="0"/>
          <w:divBdr>
            <w:top w:val="none" w:sz="0" w:space="0" w:color="auto"/>
            <w:left w:val="none" w:sz="0" w:space="0" w:color="auto"/>
            <w:bottom w:val="none" w:sz="0" w:space="0" w:color="auto"/>
            <w:right w:val="none" w:sz="0" w:space="0" w:color="auto"/>
          </w:divBdr>
          <w:divsChild>
            <w:div w:id="611015054">
              <w:marLeft w:val="0"/>
              <w:marRight w:val="0"/>
              <w:marTop w:val="0"/>
              <w:marBottom w:val="0"/>
              <w:divBdr>
                <w:top w:val="none" w:sz="0" w:space="0" w:color="auto"/>
                <w:left w:val="none" w:sz="0" w:space="0" w:color="auto"/>
                <w:bottom w:val="none" w:sz="0" w:space="0" w:color="auto"/>
                <w:right w:val="none" w:sz="0" w:space="0" w:color="auto"/>
              </w:divBdr>
              <w:divsChild>
                <w:div w:id="1026980974">
                  <w:marLeft w:val="0"/>
                  <w:marRight w:val="0"/>
                  <w:marTop w:val="0"/>
                  <w:marBottom w:val="0"/>
                  <w:divBdr>
                    <w:top w:val="none" w:sz="0" w:space="0" w:color="auto"/>
                    <w:left w:val="none" w:sz="0" w:space="0" w:color="auto"/>
                    <w:bottom w:val="none" w:sz="0" w:space="0" w:color="auto"/>
                    <w:right w:val="none" w:sz="0" w:space="0" w:color="auto"/>
                  </w:divBdr>
                  <w:divsChild>
                    <w:div w:id="812218308">
                      <w:marLeft w:val="0"/>
                      <w:marRight w:val="0"/>
                      <w:marTop w:val="0"/>
                      <w:marBottom w:val="0"/>
                      <w:divBdr>
                        <w:top w:val="none" w:sz="0" w:space="0" w:color="auto"/>
                        <w:left w:val="none" w:sz="0" w:space="0" w:color="auto"/>
                        <w:bottom w:val="none" w:sz="0" w:space="0" w:color="auto"/>
                        <w:right w:val="none" w:sz="0" w:space="0" w:color="auto"/>
                      </w:divBdr>
                      <w:divsChild>
                        <w:div w:id="2072577719">
                          <w:marLeft w:val="0"/>
                          <w:marRight w:val="0"/>
                          <w:marTop w:val="0"/>
                          <w:marBottom w:val="0"/>
                          <w:divBdr>
                            <w:top w:val="none" w:sz="0" w:space="0" w:color="auto"/>
                            <w:left w:val="none" w:sz="0" w:space="0" w:color="auto"/>
                            <w:bottom w:val="none" w:sz="0" w:space="0" w:color="auto"/>
                            <w:right w:val="none" w:sz="0" w:space="0" w:color="auto"/>
                          </w:divBdr>
                          <w:divsChild>
                            <w:div w:id="8334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9722">
      <w:bodyDiv w:val="1"/>
      <w:marLeft w:val="0"/>
      <w:marRight w:val="0"/>
      <w:marTop w:val="0"/>
      <w:marBottom w:val="0"/>
      <w:divBdr>
        <w:top w:val="none" w:sz="0" w:space="0" w:color="auto"/>
        <w:left w:val="none" w:sz="0" w:space="0" w:color="auto"/>
        <w:bottom w:val="none" w:sz="0" w:space="0" w:color="auto"/>
        <w:right w:val="none" w:sz="0" w:space="0" w:color="auto"/>
      </w:divBdr>
      <w:divsChild>
        <w:div w:id="1862741590">
          <w:marLeft w:val="0"/>
          <w:marRight w:val="0"/>
          <w:marTop w:val="0"/>
          <w:marBottom w:val="0"/>
          <w:divBdr>
            <w:top w:val="none" w:sz="0" w:space="0" w:color="auto"/>
            <w:left w:val="none" w:sz="0" w:space="0" w:color="auto"/>
            <w:bottom w:val="none" w:sz="0" w:space="0" w:color="auto"/>
            <w:right w:val="none" w:sz="0" w:space="0" w:color="auto"/>
          </w:divBdr>
          <w:divsChild>
            <w:div w:id="1719357288">
              <w:marLeft w:val="0"/>
              <w:marRight w:val="0"/>
              <w:marTop w:val="0"/>
              <w:marBottom w:val="0"/>
              <w:divBdr>
                <w:top w:val="none" w:sz="0" w:space="0" w:color="auto"/>
                <w:left w:val="none" w:sz="0" w:space="0" w:color="auto"/>
                <w:bottom w:val="none" w:sz="0" w:space="0" w:color="auto"/>
                <w:right w:val="none" w:sz="0" w:space="0" w:color="auto"/>
              </w:divBdr>
              <w:divsChild>
                <w:div w:id="2110657967">
                  <w:marLeft w:val="0"/>
                  <w:marRight w:val="0"/>
                  <w:marTop w:val="0"/>
                  <w:marBottom w:val="0"/>
                  <w:divBdr>
                    <w:top w:val="none" w:sz="0" w:space="0" w:color="auto"/>
                    <w:left w:val="none" w:sz="0" w:space="0" w:color="auto"/>
                    <w:bottom w:val="none" w:sz="0" w:space="0" w:color="auto"/>
                    <w:right w:val="none" w:sz="0" w:space="0" w:color="auto"/>
                  </w:divBdr>
                  <w:divsChild>
                    <w:div w:id="1449861412">
                      <w:marLeft w:val="0"/>
                      <w:marRight w:val="0"/>
                      <w:marTop w:val="0"/>
                      <w:marBottom w:val="0"/>
                      <w:divBdr>
                        <w:top w:val="none" w:sz="0" w:space="0" w:color="auto"/>
                        <w:left w:val="none" w:sz="0" w:space="0" w:color="auto"/>
                        <w:bottom w:val="none" w:sz="0" w:space="0" w:color="auto"/>
                        <w:right w:val="none" w:sz="0" w:space="0" w:color="auto"/>
                      </w:divBdr>
                      <w:divsChild>
                        <w:div w:id="1446578152">
                          <w:marLeft w:val="0"/>
                          <w:marRight w:val="0"/>
                          <w:marTop w:val="0"/>
                          <w:marBottom w:val="0"/>
                          <w:divBdr>
                            <w:top w:val="none" w:sz="0" w:space="0" w:color="auto"/>
                            <w:left w:val="none" w:sz="0" w:space="0" w:color="auto"/>
                            <w:bottom w:val="none" w:sz="0" w:space="0" w:color="auto"/>
                            <w:right w:val="none" w:sz="0" w:space="0" w:color="auto"/>
                          </w:divBdr>
                          <w:divsChild>
                            <w:div w:id="1179735161">
                              <w:marLeft w:val="0"/>
                              <w:marRight w:val="0"/>
                              <w:marTop w:val="0"/>
                              <w:marBottom w:val="0"/>
                              <w:divBdr>
                                <w:top w:val="none" w:sz="0" w:space="0" w:color="auto"/>
                                <w:left w:val="none" w:sz="0" w:space="0" w:color="auto"/>
                                <w:bottom w:val="none" w:sz="0" w:space="0" w:color="auto"/>
                                <w:right w:val="none" w:sz="0" w:space="0" w:color="auto"/>
                              </w:divBdr>
                              <w:divsChild>
                                <w:div w:id="1210218451">
                                  <w:marLeft w:val="0"/>
                                  <w:marRight w:val="0"/>
                                  <w:marTop w:val="0"/>
                                  <w:marBottom w:val="0"/>
                                  <w:divBdr>
                                    <w:top w:val="none" w:sz="0" w:space="0" w:color="auto"/>
                                    <w:left w:val="none" w:sz="0" w:space="0" w:color="auto"/>
                                    <w:bottom w:val="none" w:sz="0" w:space="0" w:color="auto"/>
                                    <w:right w:val="none" w:sz="0" w:space="0" w:color="auto"/>
                                  </w:divBdr>
                                  <w:divsChild>
                                    <w:div w:id="1157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80096">
      <w:bodyDiv w:val="1"/>
      <w:marLeft w:val="0"/>
      <w:marRight w:val="0"/>
      <w:marTop w:val="0"/>
      <w:marBottom w:val="0"/>
      <w:divBdr>
        <w:top w:val="none" w:sz="0" w:space="0" w:color="auto"/>
        <w:left w:val="none" w:sz="0" w:space="0" w:color="auto"/>
        <w:bottom w:val="none" w:sz="0" w:space="0" w:color="auto"/>
        <w:right w:val="none" w:sz="0" w:space="0" w:color="auto"/>
      </w:divBdr>
      <w:divsChild>
        <w:div w:id="1348211364">
          <w:marLeft w:val="0"/>
          <w:marRight w:val="0"/>
          <w:marTop w:val="0"/>
          <w:marBottom w:val="0"/>
          <w:divBdr>
            <w:top w:val="none" w:sz="0" w:space="0" w:color="auto"/>
            <w:left w:val="none" w:sz="0" w:space="0" w:color="auto"/>
            <w:bottom w:val="none" w:sz="0" w:space="0" w:color="auto"/>
            <w:right w:val="none" w:sz="0" w:space="0" w:color="auto"/>
          </w:divBdr>
          <w:divsChild>
            <w:div w:id="145972810">
              <w:marLeft w:val="0"/>
              <w:marRight w:val="0"/>
              <w:marTop w:val="0"/>
              <w:marBottom w:val="0"/>
              <w:divBdr>
                <w:top w:val="none" w:sz="0" w:space="0" w:color="auto"/>
                <w:left w:val="none" w:sz="0" w:space="0" w:color="auto"/>
                <w:bottom w:val="none" w:sz="0" w:space="0" w:color="auto"/>
                <w:right w:val="none" w:sz="0" w:space="0" w:color="auto"/>
              </w:divBdr>
              <w:divsChild>
                <w:div w:id="1749962864">
                  <w:marLeft w:val="0"/>
                  <w:marRight w:val="0"/>
                  <w:marTop w:val="0"/>
                  <w:marBottom w:val="0"/>
                  <w:divBdr>
                    <w:top w:val="none" w:sz="0" w:space="0" w:color="auto"/>
                    <w:left w:val="none" w:sz="0" w:space="0" w:color="auto"/>
                    <w:bottom w:val="none" w:sz="0" w:space="0" w:color="auto"/>
                    <w:right w:val="none" w:sz="0" w:space="0" w:color="auto"/>
                  </w:divBdr>
                  <w:divsChild>
                    <w:div w:id="849955461">
                      <w:marLeft w:val="0"/>
                      <w:marRight w:val="0"/>
                      <w:marTop w:val="0"/>
                      <w:marBottom w:val="0"/>
                      <w:divBdr>
                        <w:top w:val="none" w:sz="0" w:space="0" w:color="auto"/>
                        <w:left w:val="none" w:sz="0" w:space="0" w:color="auto"/>
                        <w:bottom w:val="none" w:sz="0" w:space="0" w:color="auto"/>
                        <w:right w:val="none" w:sz="0" w:space="0" w:color="auto"/>
                      </w:divBdr>
                      <w:divsChild>
                        <w:div w:id="1783569198">
                          <w:marLeft w:val="0"/>
                          <w:marRight w:val="0"/>
                          <w:marTop w:val="0"/>
                          <w:marBottom w:val="0"/>
                          <w:divBdr>
                            <w:top w:val="none" w:sz="0" w:space="0" w:color="auto"/>
                            <w:left w:val="none" w:sz="0" w:space="0" w:color="auto"/>
                            <w:bottom w:val="none" w:sz="0" w:space="0" w:color="auto"/>
                            <w:right w:val="none" w:sz="0" w:space="0" w:color="auto"/>
                          </w:divBdr>
                          <w:divsChild>
                            <w:div w:id="19001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3166">
      <w:bodyDiv w:val="1"/>
      <w:marLeft w:val="0"/>
      <w:marRight w:val="0"/>
      <w:marTop w:val="0"/>
      <w:marBottom w:val="0"/>
      <w:divBdr>
        <w:top w:val="none" w:sz="0" w:space="0" w:color="auto"/>
        <w:left w:val="none" w:sz="0" w:space="0" w:color="auto"/>
        <w:bottom w:val="none" w:sz="0" w:space="0" w:color="auto"/>
        <w:right w:val="none" w:sz="0" w:space="0" w:color="auto"/>
      </w:divBdr>
      <w:divsChild>
        <w:div w:id="1331105701">
          <w:marLeft w:val="0"/>
          <w:marRight w:val="0"/>
          <w:marTop w:val="0"/>
          <w:marBottom w:val="0"/>
          <w:divBdr>
            <w:top w:val="none" w:sz="0" w:space="0" w:color="auto"/>
            <w:left w:val="none" w:sz="0" w:space="0" w:color="auto"/>
            <w:bottom w:val="none" w:sz="0" w:space="0" w:color="auto"/>
            <w:right w:val="none" w:sz="0" w:space="0" w:color="auto"/>
          </w:divBdr>
          <w:divsChild>
            <w:div w:id="175965440">
              <w:marLeft w:val="0"/>
              <w:marRight w:val="0"/>
              <w:marTop w:val="0"/>
              <w:marBottom w:val="0"/>
              <w:divBdr>
                <w:top w:val="none" w:sz="0" w:space="0" w:color="auto"/>
                <w:left w:val="none" w:sz="0" w:space="0" w:color="auto"/>
                <w:bottom w:val="none" w:sz="0" w:space="0" w:color="auto"/>
                <w:right w:val="none" w:sz="0" w:space="0" w:color="auto"/>
              </w:divBdr>
              <w:divsChild>
                <w:div w:id="135077116">
                  <w:marLeft w:val="0"/>
                  <w:marRight w:val="0"/>
                  <w:marTop w:val="0"/>
                  <w:marBottom w:val="0"/>
                  <w:divBdr>
                    <w:top w:val="none" w:sz="0" w:space="0" w:color="auto"/>
                    <w:left w:val="none" w:sz="0" w:space="0" w:color="auto"/>
                    <w:bottom w:val="none" w:sz="0" w:space="0" w:color="auto"/>
                    <w:right w:val="none" w:sz="0" w:space="0" w:color="auto"/>
                  </w:divBdr>
                  <w:divsChild>
                    <w:div w:id="1436898220">
                      <w:marLeft w:val="0"/>
                      <w:marRight w:val="0"/>
                      <w:marTop w:val="0"/>
                      <w:marBottom w:val="0"/>
                      <w:divBdr>
                        <w:top w:val="none" w:sz="0" w:space="0" w:color="auto"/>
                        <w:left w:val="none" w:sz="0" w:space="0" w:color="auto"/>
                        <w:bottom w:val="none" w:sz="0" w:space="0" w:color="auto"/>
                        <w:right w:val="none" w:sz="0" w:space="0" w:color="auto"/>
                      </w:divBdr>
                      <w:divsChild>
                        <w:div w:id="2010282048">
                          <w:marLeft w:val="0"/>
                          <w:marRight w:val="0"/>
                          <w:marTop w:val="0"/>
                          <w:marBottom w:val="0"/>
                          <w:divBdr>
                            <w:top w:val="none" w:sz="0" w:space="0" w:color="auto"/>
                            <w:left w:val="none" w:sz="0" w:space="0" w:color="auto"/>
                            <w:bottom w:val="none" w:sz="0" w:space="0" w:color="auto"/>
                            <w:right w:val="none" w:sz="0" w:space="0" w:color="auto"/>
                          </w:divBdr>
                          <w:divsChild>
                            <w:div w:id="16696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89850">
      <w:bodyDiv w:val="1"/>
      <w:marLeft w:val="0"/>
      <w:marRight w:val="0"/>
      <w:marTop w:val="0"/>
      <w:marBottom w:val="0"/>
      <w:divBdr>
        <w:top w:val="none" w:sz="0" w:space="0" w:color="auto"/>
        <w:left w:val="none" w:sz="0" w:space="0" w:color="auto"/>
        <w:bottom w:val="none" w:sz="0" w:space="0" w:color="auto"/>
        <w:right w:val="none" w:sz="0" w:space="0" w:color="auto"/>
      </w:divBdr>
      <w:divsChild>
        <w:div w:id="1210461459">
          <w:marLeft w:val="0"/>
          <w:marRight w:val="0"/>
          <w:marTop w:val="0"/>
          <w:marBottom w:val="0"/>
          <w:divBdr>
            <w:top w:val="none" w:sz="0" w:space="0" w:color="auto"/>
            <w:left w:val="none" w:sz="0" w:space="0" w:color="auto"/>
            <w:bottom w:val="none" w:sz="0" w:space="0" w:color="auto"/>
            <w:right w:val="none" w:sz="0" w:space="0" w:color="auto"/>
          </w:divBdr>
          <w:divsChild>
            <w:div w:id="2118401977">
              <w:marLeft w:val="0"/>
              <w:marRight w:val="0"/>
              <w:marTop w:val="0"/>
              <w:marBottom w:val="0"/>
              <w:divBdr>
                <w:top w:val="none" w:sz="0" w:space="0" w:color="auto"/>
                <w:left w:val="none" w:sz="0" w:space="0" w:color="auto"/>
                <w:bottom w:val="none" w:sz="0" w:space="0" w:color="auto"/>
                <w:right w:val="none" w:sz="0" w:space="0" w:color="auto"/>
              </w:divBdr>
              <w:divsChild>
                <w:div w:id="2020619478">
                  <w:marLeft w:val="0"/>
                  <w:marRight w:val="0"/>
                  <w:marTop w:val="0"/>
                  <w:marBottom w:val="0"/>
                  <w:divBdr>
                    <w:top w:val="none" w:sz="0" w:space="0" w:color="auto"/>
                    <w:left w:val="none" w:sz="0" w:space="0" w:color="auto"/>
                    <w:bottom w:val="none" w:sz="0" w:space="0" w:color="auto"/>
                    <w:right w:val="none" w:sz="0" w:space="0" w:color="auto"/>
                  </w:divBdr>
                  <w:divsChild>
                    <w:div w:id="1834294634">
                      <w:marLeft w:val="0"/>
                      <w:marRight w:val="0"/>
                      <w:marTop w:val="0"/>
                      <w:marBottom w:val="0"/>
                      <w:divBdr>
                        <w:top w:val="none" w:sz="0" w:space="0" w:color="auto"/>
                        <w:left w:val="none" w:sz="0" w:space="0" w:color="auto"/>
                        <w:bottom w:val="none" w:sz="0" w:space="0" w:color="auto"/>
                        <w:right w:val="none" w:sz="0" w:space="0" w:color="auto"/>
                      </w:divBdr>
                      <w:divsChild>
                        <w:div w:id="893082987">
                          <w:marLeft w:val="0"/>
                          <w:marRight w:val="0"/>
                          <w:marTop w:val="0"/>
                          <w:marBottom w:val="0"/>
                          <w:divBdr>
                            <w:top w:val="none" w:sz="0" w:space="0" w:color="auto"/>
                            <w:left w:val="none" w:sz="0" w:space="0" w:color="auto"/>
                            <w:bottom w:val="none" w:sz="0" w:space="0" w:color="auto"/>
                            <w:right w:val="none" w:sz="0" w:space="0" w:color="auto"/>
                          </w:divBdr>
                          <w:divsChild>
                            <w:div w:id="18684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78588">
      <w:bodyDiv w:val="1"/>
      <w:marLeft w:val="0"/>
      <w:marRight w:val="0"/>
      <w:marTop w:val="0"/>
      <w:marBottom w:val="0"/>
      <w:divBdr>
        <w:top w:val="none" w:sz="0" w:space="0" w:color="auto"/>
        <w:left w:val="none" w:sz="0" w:space="0" w:color="auto"/>
        <w:bottom w:val="none" w:sz="0" w:space="0" w:color="auto"/>
        <w:right w:val="none" w:sz="0" w:space="0" w:color="auto"/>
      </w:divBdr>
      <w:divsChild>
        <w:div w:id="277298819">
          <w:marLeft w:val="0"/>
          <w:marRight w:val="0"/>
          <w:marTop w:val="0"/>
          <w:marBottom w:val="0"/>
          <w:divBdr>
            <w:top w:val="none" w:sz="0" w:space="0" w:color="auto"/>
            <w:left w:val="none" w:sz="0" w:space="0" w:color="auto"/>
            <w:bottom w:val="none" w:sz="0" w:space="0" w:color="auto"/>
            <w:right w:val="none" w:sz="0" w:space="0" w:color="auto"/>
          </w:divBdr>
          <w:divsChild>
            <w:div w:id="1727490272">
              <w:marLeft w:val="0"/>
              <w:marRight w:val="0"/>
              <w:marTop w:val="0"/>
              <w:marBottom w:val="0"/>
              <w:divBdr>
                <w:top w:val="none" w:sz="0" w:space="0" w:color="auto"/>
                <w:left w:val="none" w:sz="0" w:space="0" w:color="auto"/>
                <w:bottom w:val="none" w:sz="0" w:space="0" w:color="auto"/>
                <w:right w:val="none" w:sz="0" w:space="0" w:color="auto"/>
              </w:divBdr>
              <w:divsChild>
                <w:div w:id="1602637719">
                  <w:marLeft w:val="0"/>
                  <w:marRight w:val="0"/>
                  <w:marTop w:val="0"/>
                  <w:marBottom w:val="0"/>
                  <w:divBdr>
                    <w:top w:val="none" w:sz="0" w:space="0" w:color="auto"/>
                    <w:left w:val="none" w:sz="0" w:space="0" w:color="auto"/>
                    <w:bottom w:val="none" w:sz="0" w:space="0" w:color="auto"/>
                    <w:right w:val="none" w:sz="0" w:space="0" w:color="auto"/>
                  </w:divBdr>
                  <w:divsChild>
                    <w:div w:id="384991026">
                      <w:marLeft w:val="0"/>
                      <w:marRight w:val="0"/>
                      <w:marTop w:val="0"/>
                      <w:marBottom w:val="0"/>
                      <w:divBdr>
                        <w:top w:val="none" w:sz="0" w:space="0" w:color="auto"/>
                        <w:left w:val="none" w:sz="0" w:space="0" w:color="auto"/>
                        <w:bottom w:val="none" w:sz="0" w:space="0" w:color="auto"/>
                        <w:right w:val="none" w:sz="0" w:space="0" w:color="auto"/>
                      </w:divBdr>
                      <w:divsChild>
                        <w:div w:id="1086734261">
                          <w:marLeft w:val="0"/>
                          <w:marRight w:val="0"/>
                          <w:marTop w:val="0"/>
                          <w:marBottom w:val="0"/>
                          <w:divBdr>
                            <w:top w:val="none" w:sz="0" w:space="0" w:color="auto"/>
                            <w:left w:val="none" w:sz="0" w:space="0" w:color="auto"/>
                            <w:bottom w:val="none" w:sz="0" w:space="0" w:color="auto"/>
                            <w:right w:val="none" w:sz="0" w:space="0" w:color="auto"/>
                          </w:divBdr>
                          <w:divsChild>
                            <w:div w:id="103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4131">
      <w:bodyDiv w:val="1"/>
      <w:marLeft w:val="0"/>
      <w:marRight w:val="0"/>
      <w:marTop w:val="0"/>
      <w:marBottom w:val="0"/>
      <w:divBdr>
        <w:top w:val="none" w:sz="0" w:space="0" w:color="auto"/>
        <w:left w:val="none" w:sz="0" w:space="0" w:color="auto"/>
        <w:bottom w:val="none" w:sz="0" w:space="0" w:color="auto"/>
        <w:right w:val="none" w:sz="0" w:space="0" w:color="auto"/>
      </w:divBdr>
      <w:divsChild>
        <w:div w:id="674919738">
          <w:marLeft w:val="0"/>
          <w:marRight w:val="0"/>
          <w:marTop w:val="0"/>
          <w:marBottom w:val="0"/>
          <w:divBdr>
            <w:top w:val="none" w:sz="0" w:space="0" w:color="auto"/>
            <w:left w:val="none" w:sz="0" w:space="0" w:color="auto"/>
            <w:bottom w:val="none" w:sz="0" w:space="0" w:color="auto"/>
            <w:right w:val="none" w:sz="0" w:space="0" w:color="auto"/>
          </w:divBdr>
          <w:divsChild>
            <w:div w:id="823476323">
              <w:marLeft w:val="0"/>
              <w:marRight w:val="0"/>
              <w:marTop w:val="0"/>
              <w:marBottom w:val="0"/>
              <w:divBdr>
                <w:top w:val="none" w:sz="0" w:space="0" w:color="auto"/>
                <w:left w:val="none" w:sz="0" w:space="0" w:color="auto"/>
                <w:bottom w:val="none" w:sz="0" w:space="0" w:color="auto"/>
                <w:right w:val="none" w:sz="0" w:space="0" w:color="auto"/>
              </w:divBdr>
              <w:divsChild>
                <w:div w:id="72700294">
                  <w:marLeft w:val="0"/>
                  <w:marRight w:val="0"/>
                  <w:marTop w:val="0"/>
                  <w:marBottom w:val="0"/>
                  <w:divBdr>
                    <w:top w:val="none" w:sz="0" w:space="0" w:color="auto"/>
                    <w:left w:val="none" w:sz="0" w:space="0" w:color="auto"/>
                    <w:bottom w:val="none" w:sz="0" w:space="0" w:color="auto"/>
                    <w:right w:val="none" w:sz="0" w:space="0" w:color="auto"/>
                  </w:divBdr>
                  <w:divsChild>
                    <w:div w:id="595016221">
                      <w:marLeft w:val="0"/>
                      <w:marRight w:val="0"/>
                      <w:marTop w:val="0"/>
                      <w:marBottom w:val="0"/>
                      <w:divBdr>
                        <w:top w:val="none" w:sz="0" w:space="0" w:color="auto"/>
                        <w:left w:val="none" w:sz="0" w:space="0" w:color="auto"/>
                        <w:bottom w:val="none" w:sz="0" w:space="0" w:color="auto"/>
                        <w:right w:val="none" w:sz="0" w:space="0" w:color="auto"/>
                      </w:divBdr>
                      <w:divsChild>
                        <w:div w:id="141587088">
                          <w:marLeft w:val="0"/>
                          <w:marRight w:val="0"/>
                          <w:marTop w:val="0"/>
                          <w:marBottom w:val="0"/>
                          <w:divBdr>
                            <w:top w:val="none" w:sz="0" w:space="0" w:color="auto"/>
                            <w:left w:val="none" w:sz="0" w:space="0" w:color="auto"/>
                            <w:bottom w:val="none" w:sz="0" w:space="0" w:color="auto"/>
                            <w:right w:val="none" w:sz="0" w:space="0" w:color="auto"/>
                          </w:divBdr>
                          <w:divsChild>
                            <w:div w:id="1256744220">
                              <w:marLeft w:val="0"/>
                              <w:marRight w:val="0"/>
                              <w:marTop w:val="0"/>
                              <w:marBottom w:val="0"/>
                              <w:divBdr>
                                <w:top w:val="none" w:sz="0" w:space="0" w:color="auto"/>
                                <w:left w:val="none" w:sz="0" w:space="0" w:color="auto"/>
                                <w:bottom w:val="none" w:sz="0" w:space="0" w:color="auto"/>
                                <w:right w:val="none" w:sz="0" w:space="0" w:color="auto"/>
                              </w:divBdr>
                              <w:divsChild>
                                <w:div w:id="1630279254">
                                  <w:marLeft w:val="0"/>
                                  <w:marRight w:val="0"/>
                                  <w:marTop w:val="0"/>
                                  <w:marBottom w:val="0"/>
                                  <w:divBdr>
                                    <w:top w:val="none" w:sz="0" w:space="0" w:color="auto"/>
                                    <w:left w:val="none" w:sz="0" w:space="0" w:color="auto"/>
                                    <w:bottom w:val="none" w:sz="0" w:space="0" w:color="auto"/>
                                    <w:right w:val="none" w:sz="0" w:space="0" w:color="auto"/>
                                  </w:divBdr>
                                  <w:divsChild>
                                    <w:div w:id="8348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53795">
      <w:bodyDiv w:val="1"/>
      <w:marLeft w:val="0"/>
      <w:marRight w:val="0"/>
      <w:marTop w:val="0"/>
      <w:marBottom w:val="0"/>
      <w:divBdr>
        <w:top w:val="none" w:sz="0" w:space="0" w:color="auto"/>
        <w:left w:val="none" w:sz="0" w:space="0" w:color="auto"/>
        <w:bottom w:val="none" w:sz="0" w:space="0" w:color="auto"/>
        <w:right w:val="none" w:sz="0" w:space="0" w:color="auto"/>
      </w:divBdr>
      <w:divsChild>
        <w:div w:id="1394936298">
          <w:marLeft w:val="0"/>
          <w:marRight w:val="0"/>
          <w:marTop w:val="0"/>
          <w:marBottom w:val="0"/>
          <w:divBdr>
            <w:top w:val="none" w:sz="0" w:space="0" w:color="auto"/>
            <w:left w:val="none" w:sz="0" w:space="0" w:color="auto"/>
            <w:bottom w:val="none" w:sz="0" w:space="0" w:color="auto"/>
            <w:right w:val="none" w:sz="0" w:space="0" w:color="auto"/>
          </w:divBdr>
          <w:divsChild>
            <w:div w:id="921373352">
              <w:marLeft w:val="0"/>
              <w:marRight w:val="0"/>
              <w:marTop w:val="0"/>
              <w:marBottom w:val="0"/>
              <w:divBdr>
                <w:top w:val="none" w:sz="0" w:space="0" w:color="auto"/>
                <w:left w:val="none" w:sz="0" w:space="0" w:color="auto"/>
                <w:bottom w:val="none" w:sz="0" w:space="0" w:color="auto"/>
                <w:right w:val="none" w:sz="0" w:space="0" w:color="auto"/>
              </w:divBdr>
              <w:divsChild>
                <w:div w:id="1573389020">
                  <w:marLeft w:val="0"/>
                  <w:marRight w:val="0"/>
                  <w:marTop w:val="0"/>
                  <w:marBottom w:val="0"/>
                  <w:divBdr>
                    <w:top w:val="none" w:sz="0" w:space="0" w:color="auto"/>
                    <w:left w:val="none" w:sz="0" w:space="0" w:color="auto"/>
                    <w:bottom w:val="none" w:sz="0" w:space="0" w:color="auto"/>
                    <w:right w:val="none" w:sz="0" w:space="0" w:color="auto"/>
                  </w:divBdr>
                  <w:divsChild>
                    <w:div w:id="1860705041">
                      <w:marLeft w:val="0"/>
                      <w:marRight w:val="0"/>
                      <w:marTop w:val="0"/>
                      <w:marBottom w:val="0"/>
                      <w:divBdr>
                        <w:top w:val="none" w:sz="0" w:space="0" w:color="auto"/>
                        <w:left w:val="none" w:sz="0" w:space="0" w:color="auto"/>
                        <w:bottom w:val="none" w:sz="0" w:space="0" w:color="auto"/>
                        <w:right w:val="none" w:sz="0" w:space="0" w:color="auto"/>
                      </w:divBdr>
                      <w:divsChild>
                        <w:div w:id="1205941725">
                          <w:marLeft w:val="0"/>
                          <w:marRight w:val="0"/>
                          <w:marTop w:val="0"/>
                          <w:marBottom w:val="0"/>
                          <w:divBdr>
                            <w:top w:val="none" w:sz="0" w:space="0" w:color="auto"/>
                            <w:left w:val="none" w:sz="0" w:space="0" w:color="auto"/>
                            <w:bottom w:val="none" w:sz="0" w:space="0" w:color="auto"/>
                            <w:right w:val="none" w:sz="0" w:space="0" w:color="auto"/>
                          </w:divBdr>
                          <w:divsChild>
                            <w:div w:id="1605309740">
                              <w:marLeft w:val="0"/>
                              <w:marRight w:val="0"/>
                              <w:marTop w:val="0"/>
                              <w:marBottom w:val="0"/>
                              <w:divBdr>
                                <w:top w:val="none" w:sz="0" w:space="0" w:color="auto"/>
                                <w:left w:val="none" w:sz="0" w:space="0" w:color="auto"/>
                                <w:bottom w:val="none" w:sz="0" w:space="0" w:color="auto"/>
                                <w:right w:val="none" w:sz="0" w:space="0" w:color="auto"/>
                              </w:divBdr>
                              <w:divsChild>
                                <w:div w:id="1753158049">
                                  <w:marLeft w:val="0"/>
                                  <w:marRight w:val="0"/>
                                  <w:marTop w:val="0"/>
                                  <w:marBottom w:val="0"/>
                                  <w:divBdr>
                                    <w:top w:val="none" w:sz="0" w:space="0" w:color="auto"/>
                                    <w:left w:val="none" w:sz="0" w:space="0" w:color="auto"/>
                                    <w:bottom w:val="none" w:sz="0" w:space="0" w:color="auto"/>
                                    <w:right w:val="none" w:sz="0" w:space="0" w:color="auto"/>
                                  </w:divBdr>
                                  <w:divsChild>
                                    <w:div w:id="14823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7956">
      <w:bodyDiv w:val="1"/>
      <w:marLeft w:val="0"/>
      <w:marRight w:val="0"/>
      <w:marTop w:val="0"/>
      <w:marBottom w:val="0"/>
      <w:divBdr>
        <w:top w:val="none" w:sz="0" w:space="0" w:color="auto"/>
        <w:left w:val="none" w:sz="0" w:space="0" w:color="auto"/>
        <w:bottom w:val="none" w:sz="0" w:space="0" w:color="auto"/>
        <w:right w:val="none" w:sz="0" w:space="0" w:color="auto"/>
      </w:divBdr>
      <w:divsChild>
        <w:div w:id="81028203">
          <w:marLeft w:val="0"/>
          <w:marRight w:val="0"/>
          <w:marTop w:val="0"/>
          <w:marBottom w:val="0"/>
          <w:divBdr>
            <w:top w:val="none" w:sz="0" w:space="0" w:color="auto"/>
            <w:left w:val="none" w:sz="0" w:space="0" w:color="auto"/>
            <w:bottom w:val="none" w:sz="0" w:space="0" w:color="auto"/>
            <w:right w:val="none" w:sz="0" w:space="0" w:color="auto"/>
          </w:divBdr>
          <w:divsChild>
            <w:div w:id="204220259">
              <w:marLeft w:val="0"/>
              <w:marRight w:val="0"/>
              <w:marTop w:val="0"/>
              <w:marBottom w:val="0"/>
              <w:divBdr>
                <w:top w:val="none" w:sz="0" w:space="0" w:color="auto"/>
                <w:left w:val="none" w:sz="0" w:space="0" w:color="auto"/>
                <w:bottom w:val="none" w:sz="0" w:space="0" w:color="auto"/>
                <w:right w:val="none" w:sz="0" w:space="0" w:color="auto"/>
              </w:divBdr>
              <w:divsChild>
                <w:div w:id="1924797338">
                  <w:marLeft w:val="0"/>
                  <w:marRight w:val="0"/>
                  <w:marTop w:val="0"/>
                  <w:marBottom w:val="0"/>
                  <w:divBdr>
                    <w:top w:val="none" w:sz="0" w:space="0" w:color="auto"/>
                    <w:left w:val="none" w:sz="0" w:space="0" w:color="auto"/>
                    <w:bottom w:val="none" w:sz="0" w:space="0" w:color="auto"/>
                    <w:right w:val="none" w:sz="0" w:space="0" w:color="auto"/>
                  </w:divBdr>
                  <w:divsChild>
                    <w:div w:id="1787189584">
                      <w:marLeft w:val="0"/>
                      <w:marRight w:val="0"/>
                      <w:marTop w:val="0"/>
                      <w:marBottom w:val="0"/>
                      <w:divBdr>
                        <w:top w:val="none" w:sz="0" w:space="0" w:color="auto"/>
                        <w:left w:val="none" w:sz="0" w:space="0" w:color="auto"/>
                        <w:bottom w:val="none" w:sz="0" w:space="0" w:color="auto"/>
                        <w:right w:val="none" w:sz="0" w:space="0" w:color="auto"/>
                      </w:divBdr>
                      <w:divsChild>
                        <w:div w:id="667488083">
                          <w:marLeft w:val="0"/>
                          <w:marRight w:val="0"/>
                          <w:marTop w:val="0"/>
                          <w:marBottom w:val="0"/>
                          <w:divBdr>
                            <w:top w:val="none" w:sz="0" w:space="0" w:color="auto"/>
                            <w:left w:val="none" w:sz="0" w:space="0" w:color="auto"/>
                            <w:bottom w:val="none" w:sz="0" w:space="0" w:color="auto"/>
                            <w:right w:val="none" w:sz="0" w:space="0" w:color="auto"/>
                          </w:divBdr>
                          <w:divsChild>
                            <w:div w:id="19244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zqa.govt.nz/nqfdocs/units/pdf/2986.pdf" TargetMode="External"/><Relationship Id="rId18" Type="http://schemas.openxmlformats.org/officeDocument/2006/relationships/hyperlink" Target="http://www.kidport.com/RefLib/Science/FoodChain/FoodChain.htm" TargetMode="External"/><Relationship Id="rId26" Type="http://schemas.openxmlformats.org/officeDocument/2006/relationships/hyperlink" Target="http://esl.fis.edu/learners/advice/voccards.htm" TargetMode="External"/><Relationship Id="rId39" Type="http://schemas.openxmlformats.org/officeDocument/2006/relationships/hyperlink" Target="http://esolonline.tki.org.nz/content/download/5713/33530/file/AnimalsintheGorseCommunity.doc" TargetMode="External"/><Relationship Id="rId21" Type="http://schemas.openxmlformats.org/officeDocument/2006/relationships/hyperlink" Target="http://esolonline.tki.org.nz/ESOL-Online/Teacher-needs/Pedagogy/Cross-curricular-strategies/Teaching-approaches-and-strategies/Thinking/Activating-prior-knowledge" TargetMode="External"/><Relationship Id="rId34" Type="http://schemas.openxmlformats.org/officeDocument/2006/relationships/hyperlink" Target="http://esolonline.tki.org.nz/content/download/5697/33446/file/SequencingActivity.doc" TargetMode="External"/><Relationship Id="rId42" Type="http://schemas.openxmlformats.org/officeDocument/2006/relationships/hyperlink" Target="http://esolonline.tki.org.nz/ESOL-Online/Teacher-needs/Pedagogy/Cross-curricular-strategies/Teaching-approaches-and-strategies/Reading/Three-level-reading-guides" TargetMode="External"/><Relationship Id="rId47" Type="http://schemas.openxmlformats.org/officeDocument/2006/relationships/hyperlink" Target="http://esolonline.tki.org.nz/content/download/5722/33563/file/KeyWords.doc" TargetMode="External"/><Relationship Id="rId50" Type="http://schemas.openxmlformats.org/officeDocument/2006/relationships/hyperlink" Target="http://esolonline.tki.org.nz/content/download/5729/33593/file/TheLivingWorld-BeforeAfterVocabGrid.rtf"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all4ed.org/files/Greenleaf_Kappan.pdf" TargetMode="External"/><Relationship Id="rId29" Type="http://schemas.openxmlformats.org/officeDocument/2006/relationships/hyperlink" Target="http://esolonline.tki.org.nz/content/download/5692/33428/file/HowOrganismsGetTheirFood.doc" TargetMode="External"/><Relationship Id="rId11" Type="http://schemas.openxmlformats.org/officeDocument/2006/relationships/endnotes" Target="endnotes.xml"/><Relationship Id="rId24" Type="http://schemas.openxmlformats.org/officeDocument/2006/relationships/hyperlink" Target="http://esolonline.tki.org.nz/content/download/5682/33377/file/defintions.doc" TargetMode="External"/><Relationship Id="rId32" Type="http://schemas.openxmlformats.org/officeDocument/2006/relationships/hyperlink" Target="http://esolonline.tki.org.nz/ESOL-Online/Teacher-needs/Pedagogy/Cross-curricular-strategies/Teaching-approaches-and-strategies/Writing/Dictogloss" TargetMode="External"/><Relationship Id="rId37" Type="http://schemas.openxmlformats.org/officeDocument/2006/relationships/hyperlink" Target="http://esolonline.tki.org.nz/content/download/5705/33488/file/gorse+community.doc" TargetMode="External"/><Relationship Id="rId40" Type="http://schemas.openxmlformats.org/officeDocument/2006/relationships/hyperlink" Target="http://esolonline.tki.org.nz/content/download/5705/33488/file/gorse+community.doc" TargetMode="External"/><Relationship Id="rId45" Type="http://schemas.openxmlformats.org/officeDocument/2006/relationships/hyperlink" Target="http://esolonline.tki.org.nz/content/download/5720/33557/file/Adaptations.doc"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yperlink" Target="http://library.thinkquest.org/11353/food.htm?tqskip=1" TargetMode="External"/><Relationship Id="rId31" Type="http://schemas.openxmlformats.org/officeDocument/2006/relationships/hyperlink" Target="http://esolonline.tki.org.nz/content/download/5695/33440/file/dictoglossSummary.doc" TargetMode="External"/><Relationship Id="rId44" Type="http://schemas.openxmlformats.org/officeDocument/2006/relationships/hyperlink" Target="http://esolonline.tki.org.nz/content/download/9111/50586/file/CREDE08.pd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glishonline.tki.org.nz/English-Online/Teacher-needs/Reviewed-resources/Reading/Features-of-text-forms/Reports" TargetMode="External"/><Relationship Id="rId22" Type="http://schemas.openxmlformats.org/officeDocument/2006/relationships/hyperlink" Target="http://esolonline.tki.org.nz/content/download/5680/33368/file/KeyWordList.doc" TargetMode="External"/><Relationship Id="rId27" Type="http://schemas.openxmlformats.org/officeDocument/2006/relationships/hyperlink" Target="http://esolonline.tki.org.nz/content/download/5689/33413/file/The+Living+World-+Eat+or+be+Eaten.rtf" TargetMode="External"/><Relationship Id="rId30" Type="http://schemas.openxmlformats.org/officeDocument/2006/relationships/hyperlink" Target="http://esolonline.tki.org.nz/content/download/5694/33437/file/WhatisaFoodChain.doc" TargetMode="External"/><Relationship Id="rId35" Type="http://schemas.openxmlformats.org/officeDocument/2006/relationships/hyperlink" Target="http://esolonline.tki.org.nz/content/download/5698/33449/file/TheLanguageofScientificDescription.doc" TargetMode="External"/><Relationship Id="rId43" Type="http://schemas.openxmlformats.org/officeDocument/2006/relationships/hyperlink" Target="http://esolonline.tki.org.nz/content/download/5717/33548/file/readthesentences.doc" TargetMode="External"/><Relationship Id="rId48" Type="http://schemas.openxmlformats.org/officeDocument/2006/relationships/hyperlink" Target="http://esolonline.tki.org.nz/content/download/5725/33578/file/Adaptations+of+a+Herbivore.doc" TargetMode="External"/><Relationship Id="rId8" Type="http://schemas.openxmlformats.org/officeDocument/2006/relationships/settings" Target="settings.xml"/><Relationship Id="rId51" Type="http://schemas.openxmlformats.org/officeDocument/2006/relationships/hyperlink" Target="http://www.nzqa.govt.nz/nqfdocs/units/pdf/2986.pdf" TargetMode="External"/><Relationship Id="rId3" Type="http://schemas.openxmlformats.org/officeDocument/2006/relationships/customXml" Target="../customXml/item3.xml"/><Relationship Id="rId12" Type="http://schemas.openxmlformats.org/officeDocument/2006/relationships/hyperlink" Target="http://arb.nzcer.org.nz/searchscience.php" TargetMode="External"/><Relationship Id="rId17" Type="http://schemas.openxmlformats.org/officeDocument/2006/relationships/hyperlink" Target="http://www.everythingesl.net/lessons/habitats.php" TargetMode="External"/><Relationship Id="rId25" Type="http://schemas.openxmlformats.org/officeDocument/2006/relationships/hyperlink" Target="http://esolonline.tki.org.nz/content/download/5687/33404/file/pictures.doc" TargetMode="External"/><Relationship Id="rId33" Type="http://schemas.openxmlformats.org/officeDocument/2006/relationships/hyperlink" Target="http://esolonline.tki.org.nz/content/download/5696/33443/file/cloze.doc" TargetMode="External"/><Relationship Id="rId38" Type="http://schemas.openxmlformats.org/officeDocument/2006/relationships/hyperlink" Target="http://esolonline.tki.org.nz/content/download/5705/33488/file/gorse+community.doc" TargetMode="External"/><Relationship Id="rId46" Type="http://schemas.openxmlformats.org/officeDocument/2006/relationships/hyperlink" Target="http://esolonline.tki.org.nz/content/download/5721/33560/file/carnivore.doc" TargetMode="External"/><Relationship Id="rId20" Type="http://schemas.openxmlformats.org/officeDocument/2006/relationships/hyperlink" Target="http://www.cas.psu.edu/DOCS/WEBCOURSE/WETLAND/WET1/mystery.html" TargetMode="External"/><Relationship Id="rId41" Type="http://schemas.openxmlformats.org/officeDocument/2006/relationships/hyperlink" Target="http://esolonline.tki.org.nz/content/download/5715/33539/file/3+Level+Reading+Guide.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arb.nzcer.org.nz/supportmaterials/language_of_science.php" TargetMode="External"/><Relationship Id="rId23" Type="http://schemas.openxmlformats.org/officeDocument/2006/relationships/hyperlink" Target="http://esolonline.tki.org.nz/content/download/8743/48586/file/TheLivingWorld-BeforeAfterVocabGrid.rtf" TargetMode="External"/><Relationship Id="rId28" Type="http://schemas.openxmlformats.org/officeDocument/2006/relationships/hyperlink" Target="http://esolonline.tki.org.nz/ESOL-Online/Teacher-needs/Pedagogy/Cross-curricular-strategies/Teaching-approaches-and-strategies/Vocabulary/Structured-overview" TargetMode="External"/><Relationship Id="rId36" Type="http://schemas.openxmlformats.org/officeDocument/2006/relationships/hyperlink" Target="http://www.btinternet.com/%7En.j.f/Y7science/resources/pdf/MakingaFoodChain.PDF" TargetMode="External"/><Relationship Id="rId49" Type="http://schemas.openxmlformats.org/officeDocument/2006/relationships/hyperlink" Target="http://esolonline.tki.org.nz/content/download/5725/33578/file/Adaptations+of+a+Herbivor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3.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4.xml><?xml version="1.0" encoding="utf-8"?>
<ds:datastoreItem xmlns:ds="http://schemas.openxmlformats.org/officeDocument/2006/customXml" ds:itemID="{10953048-5B7E-4132-92EA-82352A772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CEL</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Young</dc:creator>
  <cp:lastModifiedBy>Nancy Ye</cp:lastModifiedBy>
  <cp:revision>2</cp:revision>
  <cp:lastPrinted>2012-01-03T02:52:00Z</cp:lastPrinted>
  <dcterms:created xsi:type="dcterms:W3CDTF">2012-02-06T09:10:00Z</dcterms:created>
  <dcterms:modified xsi:type="dcterms:W3CDTF">2012-02-06T09:10:00Z</dcterms:modified>
</cp:coreProperties>
</file>