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7E" w:rsidRPr="00C73540" w:rsidRDefault="0084297E" w:rsidP="0084297E">
      <w:pPr>
        <w:pStyle w:val="Heading1"/>
        <w:rPr>
          <w:rFonts w:ascii="Palatino" w:hAnsi="Palatino"/>
          <w:lang w:val="en-AU"/>
        </w:rPr>
      </w:pPr>
      <w:r w:rsidRPr="00C73540">
        <w:rPr>
          <w:rFonts w:ascii="Palatino" w:hAnsi="Palatino"/>
          <w:lang w:val="en-AU"/>
        </w:rPr>
        <w:t>Pirate Crew</w:t>
      </w:r>
    </w:p>
    <w:p w:rsidR="0084297E" w:rsidRPr="00C73540" w:rsidRDefault="0084297E" w:rsidP="0084297E">
      <w:pPr>
        <w:pStyle w:val="Heading2"/>
        <w:rPr>
          <w:rFonts w:ascii="Palatino" w:hAnsi="Palatino"/>
          <w:lang w:val="en-AU"/>
        </w:rPr>
      </w:pPr>
      <w:r w:rsidRPr="00C73540">
        <w:rPr>
          <w:rFonts w:ascii="Palatino" w:hAnsi="Palatino"/>
          <w:lang w:val="en-AU"/>
        </w:rPr>
        <w:t>by Alan Bagnall</w:t>
      </w:r>
    </w:p>
    <w:p w:rsidR="0084297E" w:rsidRPr="00C73540" w:rsidRDefault="0084297E" w:rsidP="0084297E">
      <w:pPr>
        <w:pStyle w:val="Heading2"/>
        <w:rPr>
          <w:rFonts w:ascii="Palatino" w:hAnsi="Palatino"/>
          <w:lang w:val="en-AU"/>
        </w:rPr>
      </w:pPr>
      <w:r w:rsidRPr="00C73540">
        <w:rPr>
          <w:rFonts w:ascii="Palatino" w:hAnsi="Palatino"/>
          <w:lang w:val="en-AU"/>
        </w:rPr>
        <w:t>illustrations by Philip Webb</w:t>
      </w:r>
    </w:p>
    <w:p w:rsidR="0084297E" w:rsidRPr="00C73540" w:rsidRDefault="0084297E" w:rsidP="0084297E">
      <w:pPr>
        <w:rPr>
          <w:rFonts w:ascii="Palatino" w:hAnsi="Palatino"/>
          <w:lang w:val="en-AU"/>
        </w:rPr>
      </w:pPr>
      <w:r w:rsidRPr="00C73540">
        <w:rPr>
          <w:rFonts w:ascii="Palatino" w:hAnsi="Palatino"/>
          <w:lang w:val="en-AU"/>
        </w:rPr>
        <w:t>This text is levelled at Gold 2.</w:t>
      </w:r>
    </w:p>
    <w:p w:rsidR="0084297E" w:rsidRPr="00C73540" w:rsidRDefault="0084297E" w:rsidP="0084297E">
      <w:pPr>
        <w:pStyle w:val="Heading2"/>
        <w:rPr>
          <w:rFonts w:ascii="Palatino" w:hAnsi="Palatino"/>
          <w:lang w:val="en-AU"/>
        </w:rPr>
      </w:pPr>
      <w:r w:rsidRPr="00C73540">
        <w:rPr>
          <w:rFonts w:ascii="Palatino" w:hAnsi="Palatino"/>
          <w:lang w:val="en-AU"/>
        </w:rPr>
        <w:t xml:space="preserve">Overview  </w:t>
      </w:r>
    </w:p>
    <w:p w:rsidR="0084297E" w:rsidRPr="00C73540" w:rsidRDefault="0084297E" w:rsidP="0084297E">
      <w:pPr>
        <w:rPr>
          <w:rFonts w:ascii="Palatino" w:hAnsi="Palatino"/>
          <w:lang w:val="en-AU"/>
        </w:rPr>
      </w:pPr>
      <w:r w:rsidRPr="00C73540">
        <w:rPr>
          <w:rFonts w:ascii="Palatino" w:hAnsi="Palatino"/>
          <w:lang w:val="en-AU"/>
        </w:rPr>
        <w:t>Pipiana and her brother pretend to be pirates when their uncle takes them out fishing.  But when the boat breaks down, they have to quickly become mechanics.</w:t>
      </w:r>
    </w:p>
    <w:p w:rsidR="0084297E" w:rsidRPr="00C73540" w:rsidRDefault="0084297E" w:rsidP="0084297E">
      <w:pPr>
        <w:rPr>
          <w:rFonts w:ascii="Palatino" w:hAnsi="Palatino"/>
          <w:lang w:val="en-AU"/>
        </w:rPr>
      </w:pPr>
      <w:r w:rsidRPr="00C73540">
        <w:rPr>
          <w:rFonts w:ascii="Palatino" w:hAnsi="Palatino"/>
          <w:lang w:val="en-AU"/>
        </w:rPr>
        <w:t xml:space="preserve">The theme of water safety underlies this otherwise light-hearted text.  The humour at the end could elude some students if they can’t follow the shift from pirate story to mechanic story and back again.  The prompts in this lesson will help them to keep these connections in mind as they read.  The descriptive language, though effective and enjoyable, isn’t the main focus of the lesson. </w:t>
      </w:r>
    </w:p>
    <w:p w:rsidR="0084297E" w:rsidRPr="00C73540" w:rsidRDefault="0084297E" w:rsidP="0084297E">
      <w:pPr>
        <w:rPr>
          <w:rFonts w:ascii="Palatino" w:hAnsi="Palatino"/>
          <w:lang w:val="en-AU"/>
        </w:rPr>
      </w:pPr>
      <w:r w:rsidRPr="00C73540">
        <w:rPr>
          <w:rFonts w:ascii="Palatino" w:hAnsi="Palatino"/>
          <w:lang w:val="en-AU"/>
        </w:rPr>
        <w:t xml:space="preserve">There is an audio version of the story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w:t>
      </w:r>
    </w:p>
    <w:p w:rsidR="0084297E" w:rsidRPr="00C73540" w:rsidRDefault="0084297E" w:rsidP="0084297E">
      <w:pPr>
        <w:pStyle w:val="Heading2"/>
        <w:rPr>
          <w:rFonts w:ascii="Palatino" w:hAnsi="Palatino"/>
          <w:lang w:val="en-AU"/>
        </w:rPr>
      </w:pPr>
      <w:r w:rsidRPr="00C73540">
        <w:rPr>
          <w:rFonts w:ascii="Palatino" w:hAnsi="Palatino"/>
          <w:lang w:val="en-AU"/>
        </w:rPr>
        <w:t xml:space="preserve">Related texts </w:t>
      </w:r>
    </w:p>
    <w:p w:rsidR="0084297E" w:rsidRPr="00C73540" w:rsidRDefault="0084297E" w:rsidP="0084297E">
      <w:pPr>
        <w:pStyle w:val="ListBullet"/>
      </w:pPr>
      <w:r w:rsidRPr="00C73540">
        <w:t xml:space="preserve">Humorous texts about pirates: </w:t>
      </w:r>
      <w:r w:rsidRPr="00C73540">
        <w:rPr>
          <w:i/>
        </w:rPr>
        <w:t>Treasure Island</w:t>
      </w:r>
      <w:r w:rsidRPr="00C73540">
        <w:t xml:space="preserve"> (RTR, Green), “Landing a Job” (JJ 30), “Pirate Trouble” (SJ 1.5.90) </w:t>
      </w:r>
    </w:p>
    <w:p w:rsidR="0084297E" w:rsidRPr="00C73540" w:rsidRDefault="0084297E" w:rsidP="0084297E">
      <w:pPr>
        <w:pStyle w:val="ListBullet"/>
      </w:pPr>
      <w:r w:rsidRPr="00C73540">
        <w:t xml:space="preserve">Texts by Alan Bagnall that explore the world of the imagination: </w:t>
      </w:r>
      <w:r w:rsidRPr="00C73540">
        <w:rPr>
          <w:i/>
        </w:rPr>
        <w:t>Dragon</w:t>
      </w:r>
      <w:r w:rsidRPr="00C73540">
        <w:t xml:space="preserve"> (RTR, Orange), </w:t>
      </w:r>
      <w:r w:rsidRPr="00C73540">
        <w:rPr>
          <w:rStyle w:val="Italics"/>
        </w:rPr>
        <w:t>The Queen of Spain</w:t>
      </w:r>
      <w:r w:rsidRPr="00C73540">
        <w:t xml:space="preserve"> (RTR, Turquoise), “Taniwha Trouble” (JJ 40) </w:t>
      </w:r>
    </w:p>
    <w:p w:rsidR="0084297E" w:rsidRPr="00C73540" w:rsidRDefault="0084297E" w:rsidP="0084297E">
      <w:pPr>
        <w:pStyle w:val="Heading2"/>
        <w:rPr>
          <w:rFonts w:ascii="Palatino" w:hAnsi="Palatino"/>
          <w:lang w:val="en-AU"/>
        </w:rPr>
      </w:pPr>
      <w:r w:rsidRPr="00C73540">
        <w:rPr>
          <w:rFonts w:ascii="Palatino" w:hAnsi="Palatino"/>
          <w:lang w:val="en-AU"/>
        </w:rPr>
        <w:t>Cross-curriculum links</w:t>
      </w:r>
    </w:p>
    <w:p w:rsidR="0084297E" w:rsidRPr="00C73540" w:rsidRDefault="0084297E" w:rsidP="0084297E">
      <w:pPr>
        <w:pStyle w:val="ListBullet"/>
      </w:pPr>
      <w:r w:rsidRPr="00C73540">
        <w:t xml:space="preserve">Health and Physical Education (level 2, safety management) – Identify risk and use safe practices in a range of contexts. </w:t>
      </w:r>
    </w:p>
    <w:p w:rsidR="0084297E" w:rsidRPr="00C73540" w:rsidRDefault="0084297E" w:rsidP="0084297E">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84297E" w:rsidRPr="00C73540" w:rsidRDefault="0084297E" w:rsidP="0084297E">
      <w:pPr>
        <w:pStyle w:val="Bullet"/>
        <w:numPr>
          <w:ilvl w:val="0"/>
          <w:numId w:val="16"/>
        </w:numPr>
        <w:rPr>
          <w:rFonts w:ascii="Palatino" w:hAnsi="Palatino"/>
        </w:rPr>
      </w:pPr>
      <w:r w:rsidRPr="00C73540">
        <w:rPr>
          <w:rFonts w:ascii="Palatino" w:hAnsi="Palatino"/>
        </w:rPr>
        <w:t>The range of contexts (an outing on a boat, playing imaginary games, the boat breaking down and needing the services of a rescue launch), some of which may be unfamiliar to students</w:t>
      </w:r>
    </w:p>
    <w:p w:rsidR="0084297E" w:rsidRPr="00C73540" w:rsidRDefault="0084297E" w:rsidP="0084297E">
      <w:pPr>
        <w:pStyle w:val="Bullet"/>
        <w:numPr>
          <w:ilvl w:val="0"/>
          <w:numId w:val="16"/>
        </w:numPr>
        <w:rPr>
          <w:rFonts w:ascii="Palatino" w:hAnsi="Palatino"/>
        </w:rPr>
      </w:pPr>
      <w:r w:rsidRPr="00C73540">
        <w:rPr>
          <w:rFonts w:ascii="Palatino" w:hAnsi="Palatino"/>
        </w:rPr>
        <w:t>Shifts in time</w:t>
      </w:r>
    </w:p>
    <w:p w:rsidR="0084297E" w:rsidRPr="00C73540" w:rsidRDefault="0084297E" w:rsidP="0084297E">
      <w:pPr>
        <w:pStyle w:val="Bullet"/>
        <w:numPr>
          <w:ilvl w:val="0"/>
          <w:numId w:val="16"/>
        </w:numPr>
        <w:rPr>
          <w:rFonts w:ascii="Palatino" w:hAnsi="Palatino"/>
        </w:rPr>
      </w:pPr>
      <w:r w:rsidRPr="00C73540">
        <w:rPr>
          <w:rFonts w:ascii="Palatino" w:hAnsi="Palatino"/>
        </w:rPr>
        <w:t>More than one storyline, with a mix of fantasy and reality, involving changes in the characters’ roles from boat crew to pirates and back again</w:t>
      </w:r>
    </w:p>
    <w:p w:rsidR="0084297E" w:rsidRPr="00C73540" w:rsidRDefault="0084297E" w:rsidP="0084297E">
      <w:pPr>
        <w:pStyle w:val="Bullet"/>
        <w:numPr>
          <w:ilvl w:val="0"/>
          <w:numId w:val="16"/>
        </w:numPr>
        <w:rPr>
          <w:rFonts w:ascii="Palatino" w:hAnsi="Palatino"/>
        </w:rPr>
      </w:pPr>
      <w:r w:rsidRPr="00C73540">
        <w:rPr>
          <w:rFonts w:ascii="Palatino" w:hAnsi="Palatino"/>
        </w:rPr>
        <w:t>A mix of explicit and implicit content within text and illustrations, for example:</w:t>
      </w:r>
    </w:p>
    <w:p w:rsidR="0084297E" w:rsidRPr="00C73540" w:rsidRDefault="0084297E" w:rsidP="0084297E">
      <w:pPr>
        <w:pStyle w:val="Listbullet2"/>
        <w:rPr>
          <w:rFonts w:ascii="Palatino" w:hAnsi="Palatino"/>
        </w:rPr>
      </w:pPr>
      <w:r w:rsidRPr="00C73540">
        <w:rPr>
          <w:rFonts w:ascii="Palatino" w:hAnsi="Palatino"/>
          <w:lang w:val="en-AU"/>
        </w:rPr>
        <w:t>the descriptive vocabulary that supports students to visualise (imagine) the setting, characters, and events</w:t>
      </w:r>
    </w:p>
    <w:p w:rsidR="0084297E" w:rsidRPr="00C73540" w:rsidRDefault="0084297E" w:rsidP="0084297E">
      <w:pPr>
        <w:pStyle w:val="Listbullet2"/>
        <w:tabs>
          <w:tab w:val="num" w:pos="340"/>
        </w:tabs>
        <w:rPr>
          <w:rFonts w:ascii="Palatino" w:hAnsi="Palatino"/>
        </w:rPr>
      </w:pPr>
      <w:r w:rsidRPr="00C73540">
        <w:rPr>
          <w:rFonts w:ascii="Palatino" w:hAnsi="Palatino"/>
        </w:rPr>
        <w:lastRenderedPageBreak/>
        <w:t>details in the text that are not shown in the illustrations, requiring students to visualise or infer, for example, the “rope belts” on page 2 can’t be seen because they’re under the life jackets</w:t>
      </w:r>
    </w:p>
    <w:p w:rsidR="0084297E" w:rsidRPr="00C73540" w:rsidRDefault="0084297E" w:rsidP="0084297E">
      <w:pPr>
        <w:pStyle w:val="Listbullet2"/>
        <w:tabs>
          <w:tab w:val="num" w:pos="340"/>
        </w:tabs>
        <w:rPr>
          <w:rFonts w:ascii="Palatino" w:hAnsi="Palatino"/>
        </w:rPr>
      </w:pPr>
      <w:r w:rsidRPr="00C73540">
        <w:rPr>
          <w:rFonts w:ascii="Palatino" w:hAnsi="Palatino"/>
        </w:rPr>
        <w:t xml:space="preserve">the use of dialogue to convey information, for example, “Hey, Pipiana, that’s going too far!” (page 4) </w:t>
      </w:r>
    </w:p>
    <w:p w:rsidR="0084297E" w:rsidRPr="00C73540" w:rsidRDefault="0084297E" w:rsidP="0084297E">
      <w:pPr>
        <w:pStyle w:val="Listbullet2"/>
        <w:tabs>
          <w:tab w:val="num" w:pos="340"/>
        </w:tabs>
        <w:rPr>
          <w:rFonts w:ascii="Palatino" w:hAnsi="Palatino"/>
        </w:rPr>
      </w:pPr>
      <w:r w:rsidRPr="00C73540">
        <w:rPr>
          <w:rFonts w:ascii="Palatino" w:hAnsi="Palatino"/>
        </w:rPr>
        <w:t xml:space="preserve">the underlying theme of boat safety  </w:t>
      </w:r>
    </w:p>
    <w:p w:rsidR="0084297E" w:rsidRPr="00C73540" w:rsidRDefault="0084297E" w:rsidP="0084297E">
      <w:pPr>
        <w:pStyle w:val="Listbullet2"/>
        <w:tabs>
          <w:tab w:val="num" w:pos="340"/>
        </w:tabs>
        <w:rPr>
          <w:rFonts w:ascii="Palatino" w:hAnsi="Palatino"/>
        </w:rPr>
      </w:pPr>
      <w:r w:rsidRPr="00C73540">
        <w:rPr>
          <w:rFonts w:ascii="Palatino" w:hAnsi="Palatino"/>
        </w:rPr>
        <w:t xml:space="preserve">the change in the description of the pirate crew from “The wildest, wickedest pirate crew to ever sail the ocean blue” to “The silliest …”. </w:t>
      </w:r>
    </w:p>
    <w:p w:rsidR="0084297E" w:rsidRPr="00C73540" w:rsidRDefault="0084297E" w:rsidP="0084297E">
      <w:pPr>
        <w:pStyle w:val="ListBullet"/>
      </w:pPr>
      <w:r w:rsidRPr="00C73540">
        <w:t>Some unfamiliar words or phrases, the meaning of which is supported by the context or illustrations, for example:</w:t>
      </w:r>
    </w:p>
    <w:p w:rsidR="0084297E" w:rsidRPr="00C73540" w:rsidRDefault="0084297E" w:rsidP="0084297E">
      <w:pPr>
        <w:pStyle w:val="Listbullet2"/>
        <w:rPr>
          <w:rFonts w:ascii="Palatino" w:hAnsi="Palatino"/>
        </w:rPr>
      </w:pPr>
      <w:r w:rsidRPr="00C73540">
        <w:rPr>
          <w:rFonts w:ascii="Palatino" w:hAnsi="Palatino"/>
        </w:rPr>
        <w:t xml:space="preserve">the subject-specific vocabulary, both nautical (“harbour”, “captain’s”, </w:t>
      </w:r>
      <w:r w:rsidRPr="00C73540">
        <w:rPr>
          <w:rFonts w:ascii="Palatino" w:hAnsi="Palatino"/>
          <w:lang w:val="en-AU"/>
        </w:rPr>
        <w:t xml:space="preserve">“the ocean blue”, </w:t>
      </w:r>
      <w:r w:rsidRPr="00C73540">
        <w:rPr>
          <w:rFonts w:ascii="Palatino" w:hAnsi="Palatino"/>
        </w:rPr>
        <w:t xml:space="preserve">“bait box”, “rescue launch”, “marine radio”, </w:t>
      </w:r>
      <w:r w:rsidRPr="00C73540">
        <w:rPr>
          <w:rFonts w:ascii="Palatino" w:hAnsi="Palatino"/>
          <w:lang w:val="en-AU"/>
        </w:rPr>
        <w:t>“Ahoy”</w:t>
      </w:r>
      <w:r w:rsidRPr="00C73540">
        <w:rPr>
          <w:rFonts w:ascii="Palatino" w:hAnsi="Palatino"/>
        </w:rPr>
        <w:t xml:space="preserve">, “navy”) and mechanical (“motor”, “mechanics”, “spanners”, “engine”, “spark plugs”) </w:t>
      </w:r>
    </w:p>
    <w:p w:rsidR="0084297E" w:rsidRPr="00C73540" w:rsidRDefault="0084297E" w:rsidP="0084297E">
      <w:pPr>
        <w:pStyle w:val="Listbullet2"/>
        <w:tabs>
          <w:tab w:val="num" w:pos="340"/>
        </w:tabs>
        <w:rPr>
          <w:rFonts w:ascii="Palatino" w:hAnsi="Palatino"/>
        </w:rPr>
      </w:pPr>
      <w:r w:rsidRPr="00C73540">
        <w:rPr>
          <w:rFonts w:ascii="Palatino" w:hAnsi="Palatino"/>
        </w:rPr>
        <w:t xml:space="preserve">language that may be unfamiliar to ELL students, for example, “hankies”, “that’s going too far,” “stopped dead” </w:t>
      </w:r>
    </w:p>
    <w:p w:rsidR="0084297E" w:rsidRPr="00C73540" w:rsidRDefault="0084297E" w:rsidP="0084297E">
      <w:pPr>
        <w:pStyle w:val="Listbullet2"/>
        <w:rPr>
          <w:rFonts w:ascii="Palatino" w:hAnsi="Palatino"/>
        </w:rPr>
      </w:pPr>
      <w:r w:rsidRPr="00C73540">
        <w:rPr>
          <w:rFonts w:ascii="Palatino" w:hAnsi="Palatino"/>
        </w:rPr>
        <w:t>the use of “pirate” as both a noun and an adjective (as in “pirate scarves”)</w:t>
      </w:r>
    </w:p>
    <w:p w:rsidR="0084297E" w:rsidRPr="00C73540" w:rsidRDefault="0084297E" w:rsidP="0084297E">
      <w:pPr>
        <w:pStyle w:val="Listbullet2"/>
        <w:tabs>
          <w:tab w:val="num" w:pos="340"/>
        </w:tabs>
        <w:rPr>
          <w:rFonts w:ascii="Palatino" w:hAnsi="Palatino"/>
        </w:rPr>
      </w:pPr>
      <w:r w:rsidRPr="00C73540">
        <w:rPr>
          <w:rFonts w:ascii="Palatino" w:hAnsi="Palatino"/>
        </w:rPr>
        <w:t xml:space="preserve">the descriptive language, including vivid verbs (“squawked”, “strode”, “brandishing”,); onomatopoeia (“chugga – splutta”, emphasised by the use of dashes); superlatives (“wickedest”, “wildest”, “silliest”); other adjectives within noun phrases: “pirate scarves”, “rope belts”, “big, bunchy knots”, “fierce moustache”) </w:t>
      </w:r>
    </w:p>
    <w:p w:rsidR="0084297E" w:rsidRPr="00C73540" w:rsidRDefault="0084297E" w:rsidP="0084297E">
      <w:pPr>
        <w:pStyle w:val="Listbullet2"/>
        <w:tabs>
          <w:tab w:val="num" w:pos="340"/>
        </w:tabs>
        <w:rPr>
          <w:rFonts w:ascii="Palatino" w:hAnsi="Palatino"/>
        </w:rPr>
      </w:pPr>
      <w:r w:rsidRPr="00C73540">
        <w:rPr>
          <w:rFonts w:ascii="Palatino" w:hAnsi="Palatino"/>
        </w:rPr>
        <w:t>the possessive apostrophes in “captain’s”, “Uncle Leo’s”, “each other’s”.</w:t>
      </w:r>
    </w:p>
    <w:p w:rsidR="0084297E" w:rsidRPr="00C73540" w:rsidRDefault="0084297E" w:rsidP="0084297E">
      <w:pPr>
        <w:pStyle w:val="ListBullet"/>
      </w:pPr>
      <w:r w:rsidRPr="00C73540">
        <w:t>A variety of sentence structures, including complex sentences</w:t>
      </w:r>
    </w:p>
    <w:p w:rsidR="0084297E" w:rsidRPr="00C73540" w:rsidRDefault="0084297E" w:rsidP="0084297E">
      <w:pPr>
        <w:pStyle w:val="ListBullet"/>
      </w:pPr>
      <w:r w:rsidRPr="00C73540">
        <w:t>Ideas and information organised in paragraphs (and clear topic sentences in most paragraphs)</w:t>
      </w:r>
    </w:p>
    <w:p w:rsidR="0084297E" w:rsidRPr="00C73540" w:rsidRDefault="0084297E" w:rsidP="0084297E">
      <w:pPr>
        <w:pStyle w:val="ListBullet"/>
      </w:pPr>
      <w:r w:rsidRPr="00C73540">
        <w:t>Frequent use of dialogue, some of which is not explicitly attributed.</w:t>
      </w:r>
    </w:p>
    <w:p w:rsidR="0084297E" w:rsidRPr="00C73540" w:rsidRDefault="0084297E" w:rsidP="0084297E">
      <w:pPr>
        <w:pStyle w:val="Heading2"/>
        <w:rPr>
          <w:rFonts w:ascii="Palatino" w:hAnsi="Palatino"/>
          <w:lang w:val="en-AU"/>
        </w:rPr>
      </w:pPr>
      <w:r w:rsidRPr="00C73540">
        <w:rPr>
          <w:rFonts w:ascii="Palatino" w:hAnsi="Palatino"/>
          <w:lang w:val="en-AU"/>
        </w:rPr>
        <w:t>Suggested reading purpose</w:t>
      </w:r>
    </w:p>
    <w:p w:rsidR="0084297E" w:rsidRPr="00C73540" w:rsidRDefault="0084297E" w:rsidP="0084297E">
      <w:pPr>
        <w:rPr>
          <w:rFonts w:ascii="Palatino" w:hAnsi="Palatino"/>
          <w:i/>
        </w:rPr>
      </w:pPr>
      <w:r w:rsidRPr="00C73540">
        <w:rPr>
          <w:rFonts w:ascii="Palatino" w:hAnsi="Palatino"/>
          <w:i/>
        </w:rPr>
        <w:t>(What can the students expect to find out and/or think about as a result of reading this text?)</w:t>
      </w:r>
    </w:p>
    <w:p w:rsidR="0084297E" w:rsidRPr="00C73540" w:rsidRDefault="0084297E" w:rsidP="0084297E">
      <w:pPr>
        <w:pStyle w:val="ListBullet"/>
      </w:pPr>
      <w:r w:rsidRPr="00C73540">
        <w:t>To enjoy a pirate fantasy and see how two storylines come together at the end of the story</w:t>
      </w:r>
    </w:p>
    <w:p w:rsidR="0084297E" w:rsidRPr="00C73540" w:rsidRDefault="0084297E" w:rsidP="0084297E">
      <w:pPr>
        <w:pStyle w:val="Heading2"/>
        <w:rPr>
          <w:rFonts w:ascii="Palatino" w:hAnsi="Palatino"/>
          <w:lang w:val="en-AU"/>
        </w:rPr>
      </w:pPr>
      <w:r w:rsidRPr="00C73540">
        <w:rPr>
          <w:rFonts w:ascii="Palatino" w:hAnsi="Palatino"/>
          <w:lang w:val="en-AU"/>
        </w:rPr>
        <w:t>Setting a learning goal</w:t>
      </w:r>
    </w:p>
    <w:p w:rsidR="0084297E" w:rsidRPr="00C73540" w:rsidRDefault="0084297E" w:rsidP="0084297E">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84297E" w:rsidRPr="00C73540" w:rsidRDefault="0084297E" w:rsidP="0084297E">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84297E" w:rsidRPr="00C73540" w:rsidRDefault="0084297E" w:rsidP="0084297E">
      <w:pPr>
        <w:rPr>
          <w:rFonts w:ascii="Palatino" w:hAnsi="Palatino"/>
          <w:lang w:val="en-AU"/>
        </w:rPr>
      </w:pPr>
      <w:r w:rsidRPr="00C73540">
        <w:rPr>
          <w:rFonts w:ascii="Palatino" w:hAnsi="Palatino"/>
          <w:lang w:val="en-AU"/>
        </w:rPr>
        <w:t>This text provides opportunities for students to:</w:t>
      </w:r>
    </w:p>
    <w:p w:rsidR="0084297E" w:rsidRPr="00C73540" w:rsidRDefault="0084297E" w:rsidP="0084297E">
      <w:pPr>
        <w:pStyle w:val="ListBullet"/>
      </w:pPr>
      <w:r w:rsidRPr="00C73540">
        <w:t>make connections to their knowledge of fictional pirates and of boating</w:t>
      </w:r>
    </w:p>
    <w:p w:rsidR="0084297E" w:rsidRPr="00C73540" w:rsidRDefault="0084297E" w:rsidP="0084297E">
      <w:pPr>
        <w:pStyle w:val="ListBullet"/>
      </w:pPr>
      <w:r w:rsidRPr="00C73540">
        <w:lastRenderedPageBreak/>
        <w:t>summarise the main events in the storyline and make connections between the events in the text to identify the shifts between real and imaginary and understand the humour in the ending</w:t>
      </w:r>
    </w:p>
    <w:p w:rsidR="0084297E" w:rsidRPr="00C73540" w:rsidRDefault="0084297E" w:rsidP="0084297E">
      <w:pPr>
        <w:pStyle w:val="ListBullet"/>
      </w:pPr>
      <w:r w:rsidRPr="00C73540">
        <w:t>use the descriptive language to help them visualise some details that aren’t shown in the illustrations</w:t>
      </w:r>
    </w:p>
    <w:p w:rsidR="0084297E" w:rsidRPr="00C73540" w:rsidRDefault="0084297E" w:rsidP="0084297E">
      <w:pPr>
        <w:pStyle w:val="ListBullet"/>
      </w:pPr>
      <w:r w:rsidRPr="00C73540">
        <w:t>use a range of word-solving strategies to decode and/or work out the meanings of unfamiliar words and phrases.</w:t>
      </w:r>
    </w:p>
    <w:p w:rsidR="0084297E" w:rsidRPr="00C73540" w:rsidRDefault="0084297E" w:rsidP="0084297E">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Introducing the text </w:t>
      </w:r>
    </w:p>
    <w:p w:rsidR="0084297E" w:rsidRPr="00C73540" w:rsidRDefault="0084297E" w:rsidP="0084297E">
      <w:pPr>
        <w:pStyle w:val="ListBullet"/>
        <w:rPr>
          <w:i/>
        </w:rPr>
      </w:pPr>
      <w:r w:rsidRPr="00C73540">
        <w:t xml:space="preserve">Focus on the title and ask the students to share their prior knowledge about pirates.  </w:t>
      </w:r>
      <w:r w:rsidRPr="00C73540">
        <w:rPr>
          <w:i/>
        </w:rPr>
        <w:t xml:space="preserve">What are pirates like?  How do they dress?  What do they do?  </w:t>
      </w:r>
    </w:p>
    <w:p w:rsidR="0084297E" w:rsidRPr="00C73540" w:rsidRDefault="0084297E" w:rsidP="0084297E">
      <w:pPr>
        <w:pStyle w:val="ListBullet"/>
      </w:pPr>
      <w:r w:rsidRPr="00C73540">
        <w:t xml:space="preserve">Encourage the students to share any experiences of boating. </w:t>
      </w:r>
    </w:p>
    <w:p w:rsidR="0084297E" w:rsidRPr="00C73540" w:rsidRDefault="0084297E" w:rsidP="0084297E">
      <w:pPr>
        <w:pStyle w:val="ListBullet"/>
      </w:pPr>
      <w:r w:rsidRPr="00C73540">
        <w:t xml:space="preserve">Tell the students that the story they are about to read has two storylines, one real and one imaginary.  Share the reading purpose (what the students want to find out from reading this text) and the learning goal (how they will achieve the reading purpose, for example, by summarising).  </w:t>
      </w:r>
    </w:p>
    <w:p w:rsidR="0084297E" w:rsidRPr="00C73540" w:rsidRDefault="0084297E" w:rsidP="0084297E">
      <w:pPr>
        <w:pStyle w:val="ListBullet"/>
      </w:pPr>
      <w:r w:rsidRPr="00C73540">
        <w:t xml:space="preserve">Revisit some ways the students can summarise main events in a narrative, for example, looking for the topic sentence and/or main idea in each paragraph, noticing the verbs (what the characters are doing) and the illustrations, and keeping in mind what has already happened as they read about new events. </w:t>
      </w:r>
    </w:p>
    <w:p w:rsidR="0084297E" w:rsidRPr="00C73540" w:rsidRDefault="0084297E" w:rsidP="0084297E">
      <w:pPr>
        <w:pStyle w:val="Heading2"/>
        <w:rPr>
          <w:rFonts w:ascii="Palatino" w:hAnsi="Palatino"/>
          <w:lang w:val="en-AU"/>
        </w:rPr>
      </w:pPr>
      <w:r w:rsidRPr="00C73540">
        <w:rPr>
          <w:rFonts w:ascii="Palatino" w:hAnsi="Palatino"/>
          <w:lang w:val="en-AU"/>
        </w:rPr>
        <w:t>Reading and discussing the text</w:t>
      </w:r>
    </w:p>
    <w:p w:rsidR="0084297E" w:rsidRPr="00C73540" w:rsidRDefault="0084297E" w:rsidP="0084297E">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can use to scaffold their learning.  Select and adapt from the suggestions according to your students’ needs and experiences. </w:t>
      </w:r>
    </w:p>
    <w:p w:rsidR="0084297E" w:rsidRPr="00C73540" w:rsidRDefault="0084297E" w:rsidP="0084297E">
      <w:pPr>
        <w:pStyle w:val="Heading4-keybehaviours"/>
        <w:rPr>
          <w:rFonts w:ascii="Palatino" w:hAnsi="Palatino"/>
          <w:lang w:val="en-AU"/>
        </w:rPr>
      </w:pPr>
      <w:r w:rsidRPr="00C73540">
        <w:rPr>
          <w:rFonts w:ascii="Palatino" w:hAnsi="Palatino"/>
          <w:lang w:val="en-AU"/>
        </w:rPr>
        <w:t>The students look for information in the text to help them summarise the main events in the storyline and identify the shifts between the real and imaginary worlds.</w:t>
      </w:r>
    </w:p>
    <w:p w:rsidR="0084297E" w:rsidRPr="00C73540" w:rsidRDefault="0084297E" w:rsidP="0084297E">
      <w:pPr>
        <w:pStyle w:val="ListBullet"/>
        <w:rPr>
          <w:i/>
        </w:rPr>
      </w:pPr>
      <w:r w:rsidRPr="00C73540">
        <w:t>Set up a graphic organiser like the one below for students to identify the main events in each section of the text.  Model the process, for example:</w:t>
      </w:r>
      <w:r w:rsidRPr="00C73540">
        <w:rPr>
          <w:i/>
        </w:rPr>
        <w:t xml:space="preserve"> On page 2, I’ve noticed two main things going on – Uncle Leo takes the children fishing, and they decide to be pirates.</w:t>
      </w:r>
      <w:r w:rsidRPr="00C73540">
        <w:t xml:space="preserve">  Help the students identify the topic sentences in paragraphs 1 and 3 (in these paragraphs, the first sentence is also the topic sentence).  Establish that the rest of the content of these paragraphs just adds supporting detail.  Explain that some paragraphs don’t have a topic sentence:</w:t>
      </w:r>
      <w:r w:rsidRPr="00C73540">
        <w:rPr>
          <w:i/>
        </w:rPr>
        <w:t xml:space="preserve">  The middle paragraph doesn’t seem so important – it just gives some information about why they decided to dress up.</w:t>
      </w:r>
    </w:p>
    <w:p w:rsidR="0084297E" w:rsidRPr="00C73540" w:rsidRDefault="0084297E" w:rsidP="0084297E">
      <w:pPr>
        <w:pStyle w:val="ListBullet"/>
        <w:rPr>
          <w:i/>
        </w:rPr>
      </w:pPr>
      <w:r w:rsidRPr="00C73540">
        <w:t xml:space="preserve">On page 3, ask: </w:t>
      </w:r>
      <w:r w:rsidRPr="00C73540">
        <w:rPr>
          <w:i/>
        </w:rPr>
        <w:t>Does anything change here, or are the children doing much the same as on page 2?</w:t>
      </w:r>
    </w:p>
    <w:p w:rsidR="0084297E" w:rsidRPr="00C73540" w:rsidRDefault="0084297E" w:rsidP="0084297E">
      <w:pPr>
        <w:pStyle w:val="ListBullet"/>
        <w:rPr>
          <w:i/>
        </w:rPr>
      </w:pPr>
      <w:r w:rsidRPr="00C73540">
        <w:t xml:space="preserve">To meet challenges, your students should be using strategies such as making connections with their prior knowledge, referring to the illustrations, and looking for context clues.  Ask questions to check their understanding, for example, on page 3: </w:t>
      </w:r>
      <w:r w:rsidRPr="00C73540">
        <w:rPr>
          <w:i/>
        </w:rPr>
        <w:t>In what way would the scars be improved by sticking plasters?</w:t>
      </w:r>
      <w:r w:rsidRPr="00C73540">
        <w:t xml:space="preserve"> </w:t>
      </w:r>
    </w:p>
    <w:p w:rsidR="0084297E" w:rsidRPr="00C73540" w:rsidRDefault="0084297E" w:rsidP="0084297E">
      <w:pPr>
        <w:pStyle w:val="ListBullet"/>
        <w:rPr>
          <w:i/>
        </w:rPr>
      </w:pPr>
      <w:r w:rsidRPr="00C73540">
        <w:t xml:space="preserve">Have the students think, pair, and share their way through the rest of the text, supporting them as necessary.  For example, in paragraph 2 of page 4, prompt them to make connections between the text and their prior knowledge in order to infer the action.  </w:t>
      </w:r>
      <w:r w:rsidRPr="00C73540">
        <w:rPr>
          <w:i/>
        </w:rPr>
        <w:t xml:space="preserve">What has Pipiana been doing with the fish knife and why?  How does Uncle Leo feel about it, and how can you tell? </w:t>
      </w:r>
      <w:r w:rsidRPr="00C73540">
        <w:t xml:space="preserve"> With ELL students, discuss what “That’s going too far” means. </w:t>
      </w:r>
    </w:p>
    <w:p w:rsidR="0084297E" w:rsidRPr="00C73540" w:rsidRDefault="0084297E" w:rsidP="0084297E">
      <w:pPr>
        <w:pStyle w:val="ListBullet"/>
        <w:rPr>
          <w:i/>
        </w:rPr>
      </w:pPr>
      <w:r w:rsidRPr="00C73540">
        <w:lastRenderedPageBreak/>
        <w:t xml:space="preserve">At the end of page 4, check that they have inferred that the boat has broken down.  If necessary, prompt them to visualise – and even to make the sounds of the onomatopoeia.  </w:t>
      </w:r>
      <w:r w:rsidRPr="00C73540">
        <w:rPr>
          <w:i/>
        </w:rPr>
        <w:t xml:space="preserve">What do you think will happen next?  </w:t>
      </w:r>
    </w:p>
    <w:p w:rsidR="0084297E" w:rsidRPr="00C73540" w:rsidRDefault="0084297E" w:rsidP="0084297E">
      <w:pPr>
        <w:pStyle w:val="ListBullet"/>
        <w:rPr>
          <w:i/>
        </w:rPr>
      </w:pPr>
      <w:r w:rsidRPr="00C73540">
        <w:t xml:space="preserve">At the end of page 5, ask them </w:t>
      </w:r>
      <w:r w:rsidRPr="00C73540">
        <w:rPr>
          <w:i/>
        </w:rPr>
        <w:t>What’s happened to the pirates?</w:t>
      </w:r>
    </w:p>
    <w:p w:rsidR="0084297E" w:rsidRPr="00C73540" w:rsidRDefault="0084297E" w:rsidP="0084297E">
      <w:pPr>
        <w:pStyle w:val="ListBullet"/>
      </w:pPr>
      <w:r w:rsidRPr="00C73540">
        <w:t xml:space="preserve">Below is an example of a graphic organiser you could use, with possible responses.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75"/>
        <w:gridCol w:w="6083"/>
        <w:gridCol w:w="1567"/>
      </w:tblGrid>
      <w:tr w:rsidR="0084297E" w:rsidRPr="00C73540" w:rsidTr="00551EF3">
        <w:tc>
          <w:tcPr>
            <w:tcW w:w="865" w:type="dxa"/>
          </w:tcPr>
          <w:p w:rsidR="0084297E" w:rsidRPr="00C73540" w:rsidRDefault="0084297E" w:rsidP="00551EF3">
            <w:pPr>
              <w:ind w:left="284"/>
              <w:rPr>
                <w:rFonts w:hAnsi="Palatino"/>
                <w:b/>
                <w:lang w:val="en-AU"/>
              </w:rPr>
            </w:pPr>
            <w:r w:rsidRPr="00C73540">
              <w:rPr>
                <w:rFonts w:ascii="Palatino" w:hAnsi="Palatino"/>
                <w:b/>
                <w:lang w:val="en-AU"/>
              </w:rPr>
              <w:t>Pages</w:t>
            </w:r>
          </w:p>
        </w:tc>
        <w:tc>
          <w:tcPr>
            <w:tcW w:w="6083" w:type="dxa"/>
          </w:tcPr>
          <w:p w:rsidR="0084297E" w:rsidRPr="00C73540" w:rsidRDefault="0084297E" w:rsidP="00551EF3">
            <w:pPr>
              <w:ind w:left="466"/>
              <w:rPr>
                <w:rFonts w:hAnsi="Palatino"/>
                <w:b/>
                <w:lang w:val="en-AU"/>
              </w:rPr>
            </w:pPr>
            <w:r w:rsidRPr="00C73540">
              <w:rPr>
                <w:rFonts w:ascii="Palatino" w:hAnsi="Palatino"/>
                <w:b/>
                <w:lang w:val="en-AU"/>
              </w:rPr>
              <w:t xml:space="preserve">What’s going on here?  Summarise the main events. </w:t>
            </w:r>
          </w:p>
        </w:tc>
        <w:tc>
          <w:tcPr>
            <w:tcW w:w="1567" w:type="dxa"/>
          </w:tcPr>
          <w:p w:rsidR="0084297E" w:rsidRPr="00C73540" w:rsidRDefault="0084297E" w:rsidP="00551EF3">
            <w:pPr>
              <w:ind w:left="175"/>
              <w:rPr>
                <w:rFonts w:hAnsi="Palatino"/>
                <w:b/>
                <w:lang w:val="en-AU"/>
              </w:rPr>
            </w:pPr>
            <w:r w:rsidRPr="00C73540">
              <w:rPr>
                <w:rFonts w:ascii="Palatino" w:hAnsi="Palatino"/>
                <w:b/>
                <w:lang w:val="en-AU"/>
              </w:rPr>
              <w:t>What the children are</w:t>
            </w:r>
          </w:p>
        </w:tc>
      </w:tr>
      <w:tr w:rsidR="0084297E" w:rsidRPr="00C73540" w:rsidTr="00551EF3">
        <w:tc>
          <w:tcPr>
            <w:tcW w:w="865" w:type="dxa"/>
          </w:tcPr>
          <w:p w:rsidR="0084297E" w:rsidRPr="00C73540" w:rsidRDefault="0084297E" w:rsidP="00551EF3">
            <w:pPr>
              <w:ind w:left="284"/>
              <w:rPr>
                <w:rFonts w:hAnsi="Palatino"/>
                <w:lang w:val="en-AU"/>
              </w:rPr>
            </w:pPr>
            <w:r w:rsidRPr="00C73540">
              <w:rPr>
                <w:rFonts w:ascii="Palatino" w:hAnsi="Palatino"/>
                <w:lang w:val="en-AU"/>
              </w:rPr>
              <w:t>2–3</w:t>
            </w:r>
          </w:p>
        </w:tc>
        <w:tc>
          <w:tcPr>
            <w:tcW w:w="6083" w:type="dxa"/>
          </w:tcPr>
          <w:p w:rsidR="0084297E" w:rsidRPr="00C73540" w:rsidRDefault="0084297E" w:rsidP="00551EF3">
            <w:pPr>
              <w:ind w:left="466"/>
              <w:rPr>
                <w:rFonts w:ascii="Palatino" w:hAnsi="Palatino"/>
                <w:lang w:val="en-AU"/>
              </w:rPr>
            </w:pPr>
            <w:r w:rsidRPr="00C73540">
              <w:rPr>
                <w:rFonts w:ascii="Palatino" w:hAnsi="Palatino"/>
                <w:lang w:val="en-AU"/>
              </w:rPr>
              <w:t xml:space="preserve">Uncle Leo takes the children fishing. </w:t>
            </w:r>
          </w:p>
          <w:p w:rsidR="0084297E" w:rsidRPr="00C73540" w:rsidRDefault="0084297E" w:rsidP="00551EF3">
            <w:pPr>
              <w:ind w:left="466"/>
              <w:rPr>
                <w:rFonts w:hAnsi="Palatino"/>
                <w:lang w:val="en-AU"/>
              </w:rPr>
            </w:pPr>
            <w:r w:rsidRPr="00C73540">
              <w:rPr>
                <w:rFonts w:ascii="Palatino" w:hAnsi="Palatino"/>
                <w:lang w:val="en-AU"/>
              </w:rPr>
              <w:t xml:space="preserve">The children dress up as pirates.  </w:t>
            </w:r>
          </w:p>
        </w:tc>
        <w:tc>
          <w:tcPr>
            <w:tcW w:w="1567" w:type="dxa"/>
            <w:vMerge w:val="restart"/>
          </w:tcPr>
          <w:p w:rsidR="0084297E" w:rsidRPr="00C73540" w:rsidRDefault="0084297E" w:rsidP="00551EF3">
            <w:pPr>
              <w:ind w:left="175"/>
              <w:rPr>
                <w:rFonts w:hAnsi="Palatino"/>
                <w:lang w:val="en-AU"/>
              </w:rPr>
            </w:pPr>
            <w:r w:rsidRPr="00C73540">
              <w:rPr>
                <w:rFonts w:ascii="Palatino" w:hAnsi="Palatino"/>
                <w:lang w:val="en-AU"/>
              </w:rPr>
              <w:t>Pirate crew</w:t>
            </w:r>
          </w:p>
        </w:tc>
      </w:tr>
      <w:tr w:rsidR="0084297E" w:rsidRPr="00C73540" w:rsidTr="00551EF3">
        <w:tc>
          <w:tcPr>
            <w:tcW w:w="865" w:type="dxa"/>
          </w:tcPr>
          <w:p w:rsidR="0084297E" w:rsidRPr="00C73540" w:rsidRDefault="0084297E" w:rsidP="00551EF3">
            <w:pPr>
              <w:ind w:left="284"/>
              <w:rPr>
                <w:rFonts w:hAnsi="Palatino"/>
                <w:lang w:val="en-AU"/>
              </w:rPr>
            </w:pPr>
            <w:r w:rsidRPr="00C73540">
              <w:rPr>
                <w:rFonts w:ascii="Palatino" w:hAnsi="Palatino"/>
                <w:lang w:val="en-AU"/>
              </w:rPr>
              <w:t>4</w:t>
            </w:r>
          </w:p>
        </w:tc>
        <w:tc>
          <w:tcPr>
            <w:tcW w:w="6083" w:type="dxa"/>
          </w:tcPr>
          <w:p w:rsidR="0084297E" w:rsidRPr="00C73540" w:rsidRDefault="0084297E" w:rsidP="00551EF3">
            <w:pPr>
              <w:ind w:left="466"/>
              <w:rPr>
                <w:rFonts w:ascii="Palatino" w:hAnsi="Palatino"/>
                <w:lang w:val="en-AU"/>
              </w:rPr>
            </w:pPr>
            <w:r w:rsidRPr="00C73540">
              <w:rPr>
                <w:rFonts w:ascii="Palatino" w:hAnsi="Palatino"/>
                <w:lang w:val="en-AU"/>
              </w:rPr>
              <w:t xml:space="preserve">The children walk around acting like pirates. </w:t>
            </w:r>
          </w:p>
          <w:p w:rsidR="0084297E" w:rsidRPr="00C73540" w:rsidRDefault="0084297E" w:rsidP="00551EF3">
            <w:pPr>
              <w:ind w:left="466"/>
              <w:rPr>
                <w:rFonts w:ascii="Palatino" w:hAnsi="Palatino"/>
                <w:lang w:val="en-AU"/>
              </w:rPr>
            </w:pPr>
            <w:r w:rsidRPr="00C73540">
              <w:rPr>
                <w:rFonts w:ascii="Palatino" w:hAnsi="Palatino"/>
                <w:lang w:val="en-AU"/>
              </w:rPr>
              <w:t xml:space="preserve">Uncle Leo says to calm down – the children are going too far. </w:t>
            </w:r>
          </w:p>
          <w:p w:rsidR="0084297E" w:rsidRPr="00C73540" w:rsidRDefault="0084297E" w:rsidP="00551EF3">
            <w:pPr>
              <w:ind w:left="466"/>
              <w:rPr>
                <w:rFonts w:hAnsi="Palatino"/>
                <w:lang w:val="en-AU"/>
              </w:rPr>
            </w:pPr>
            <w:r w:rsidRPr="00C73540">
              <w:rPr>
                <w:rFonts w:ascii="Palatino" w:hAnsi="Palatino"/>
                <w:lang w:val="en-AU"/>
              </w:rPr>
              <w:t xml:space="preserve">The boat breaks down.  </w:t>
            </w:r>
            <w:r w:rsidRPr="00C73540">
              <w:rPr>
                <w:rFonts w:ascii="Palatino" w:hAnsi="Palatino"/>
                <w:b/>
                <w:i/>
                <w:lang w:val="en-AU"/>
              </w:rPr>
              <w:t>Main turning point.</w:t>
            </w:r>
          </w:p>
        </w:tc>
        <w:tc>
          <w:tcPr>
            <w:tcW w:w="1567" w:type="dxa"/>
            <w:vMerge/>
          </w:tcPr>
          <w:p w:rsidR="0084297E" w:rsidRPr="00C73540" w:rsidRDefault="0084297E" w:rsidP="00551EF3">
            <w:pPr>
              <w:rPr>
                <w:rFonts w:hAnsi="Palatino"/>
                <w:lang w:val="en-AU"/>
              </w:rPr>
            </w:pPr>
          </w:p>
        </w:tc>
      </w:tr>
      <w:tr w:rsidR="0084297E" w:rsidRPr="00C73540" w:rsidTr="00551EF3">
        <w:tc>
          <w:tcPr>
            <w:tcW w:w="865" w:type="dxa"/>
          </w:tcPr>
          <w:p w:rsidR="0084297E" w:rsidRPr="00C73540" w:rsidRDefault="0084297E" w:rsidP="00551EF3">
            <w:pPr>
              <w:ind w:left="284"/>
              <w:rPr>
                <w:rFonts w:hAnsi="Palatino"/>
                <w:lang w:val="en-AU"/>
              </w:rPr>
            </w:pPr>
            <w:r w:rsidRPr="00C73540">
              <w:rPr>
                <w:rFonts w:ascii="Palatino" w:hAnsi="Palatino"/>
                <w:lang w:val="en-AU"/>
              </w:rPr>
              <w:t>5</w:t>
            </w:r>
          </w:p>
        </w:tc>
        <w:tc>
          <w:tcPr>
            <w:tcW w:w="6083" w:type="dxa"/>
          </w:tcPr>
          <w:p w:rsidR="0084297E" w:rsidRPr="00C73540" w:rsidRDefault="0084297E" w:rsidP="00551EF3">
            <w:pPr>
              <w:ind w:left="466"/>
              <w:rPr>
                <w:rFonts w:hAnsi="Palatino"/>
                <w:lang w:val="en-AU"/>
              </w:rPr>
            </w:pPr>
            <w:r w:rsidRPr="00C73540">
              <w:rPr>
                <w:rFonts w:ascii="Palatino" w:hAnsi="Palatino"/>
                <w:lang w:val="en-AU"/>
              </w:rPr>
              <w:t>The children become mechanics to help Uncle Leo fix the boat.</w:t>
            </w:r>
          </w:p>
        </w:tc>
        <w:tc>
          <w:tcPr>
            <w:tcW w:w="1567" w:type="dxa"/>
            <w:vMerge w:val="restart"/>
          </w:tcPr>
          <w:p w:rsidR="0084297E" w:rsidRPr="00C73540" w:rsidRDefault="0084297E" w:rsidP="00551EF3">
            <w:pPr>
              <w:ind w:left="175"/>
              <w:rPr>
                <w:rFonts w:hAnsi="Palatino"/>
                <w:lang w:val="en-AU"/>
              </w:rPr>
            </w:pPr>
            <w:r w:rsidRPr="00C73540">
              <w:rPr>
                <w:rFonts w:ascii="Palatino" w:hAnsi="Palatino"/>
                <w:lang w:val="en-AU"/>
              </w:rPr>
              <w:t>Mechanics</w:t>
            </w:r>
          </w:p>
        </w:tc>
      </w:tr>
      <w:tr w:rsidR="0084297E" w:rsidRPr="00C73540" w:rsidTr="00551EF3">
        <w:tc>
          <w:tcPr>
            <w:tcW w:w="865" w:type="dxa"/>
          </w:tcPr>
          <w:p w:rsidR="0084297E" w:rsidRPr="00C73540" w:rsidRDefault="0084297E" w:rsidP="00551EF3">
            <w:pPr>
              <w:ind w:left="284"/>
              <w:rPr>
                <w:rFonts w:hAnsi="Palatino"/>
                <w:lang w:val="en-AU"/>
              </w:rPr>
            </w:pPr>
            <w:r w:rsidRPr="00C73540">
              <w:rPr>
                <w:rFonts w:ascii="Palatino" w:hAnsi="Palatino"/>
                <w:lang w:val="en-AU"/>
              </w:rPr>
              <w:t xml:space="preserve">6 </w:t>
            </w:r>
          </w:p>
        </w:tc>
        <w:tc>
          <w:tcPr>
            <w:tcW w:w="6083" w:type="dxa"/>
          </w:tcPr>
          <w:p w:rsidR="0084297E" w:rsidRPr="00C73540" w:rsidRDefault="0084297E" w:rsidP="00551EF3">
            <w:pPr>
              <w:ind w:left="466"/>
              <w:rPr>
                <w:rFonts w:ascii="Palatino" w:hAnsi="Palatino"/>
                <w:lang w:val="en-AU"/>
              </w:rPr>
            </w:pPr>
            <w:r w:rsidRPr="00C73540">
              <w:rPr>
                <w:rFonts w:ascii="Palatino" w:hAnsi="Palatino"/>
                <w:lang w:val="en-AU"/>
              </w:rPr>
              <w:t xml:space="preserve">Uncle Leo calls the rescue launch. </w:t>
            </w:r>
          </w:p>
          <w:p w:rsidR="0084297E" w:rsidRPr="00C73540" w:rsidRDefault="0084297E" w:rsidP="00551EF3">
            <w:pPr>
              <w:ind w:left="466"/>
              <w:rPr>
                <w:rFonts w:ascii="Palatino" w:hAnsi="Palatino"/>
                <w:lang w:val="en-AU"/>
              </w:rPr>
            </w:pPr>
            <w:r w:rsidRPr="00C73540">
              <w:rPr>
                <w:rFonts w:ascii="Palatino" w:hAnsi="Palatino"/>
                <w:lang w:val="en-AU"/>
              </w:rPr>
              <w:t>They all keep working on the boat.</w:t>
            </w:r>
          </w:p>
          <w:p w:rsidR="0084297E" w:rsidRPr="00C73540" w:rsidRDefault="0084297E" w:rsidP="00551EF3">
            <w:pPr>
              <w:ind w:left="466"/>
              <w:rPr>
                <w:rFonts w:hAnsi="Palatino"/>
                <w:lang w:val="en-AU"/>
              </w:rPr>
            </w:pPr>
            <w:r w:rsidRPr="00C73540">
              <w:rPr>
                <w:rFonts w:ascii="Palatino" w:hAnsi="Palatino"/>
                <w:lang w:val="en-AU"/>
              </w:rPr>
              <w:t xml:space="preserve">The rescue launch arrives.  </w:t>
            </w:r>
            <w:r w:rsidRPr="00C73540">
              <w:rPr>
                <w:rFonts w:ascii="Palatino" w:hAnsi="Palatino"/>
                <w:b/>
                <w:i/>
                <w:lang w:val="en-AU"/>
              </w:rPr>
              <w:t>Turning point.</w:t>
            </w:r>
          </w:p>
        </w:tc>
        <w:tc>
          <w:tcPr>
            <w:tcW w:w="1567" w:type="dxa"/>
            <w:vMerge/>
          </w:tcPr>
          <w:p w:rsidR="0084297E" w:rsidRPr="00C73540" w:rsidRDefault="0084297E" w:rsidP="00551EF3">
            <w:pPr>
              <w:rPr>
                <w:rFonts w:hAnsi="Palatino"/>
                <w:lang w:val="en-AU"/>
              </w:rPr>
            </w:pPr>
          </w:p>
        </w:tc>
      </w:tr>
      <w:tr w:rsidR="0084297E" w:rsidRPr="00C73540" w:rsidTr="00551EF3">
        <w:tc>
          <w:tcPr>
            <w:tcW w:w="865" w:type="dxa"/>
          </w:tcPr>
          <w:p w:rsidR="0084297E" w:rsidRPr="00C73540" w:rsidRDefault="0084297E" w:rsidP="00551EF3">
            <w:pPr>
              <w:ind w:left="284"/>
              <w:rPr>
                <w:rFonts w:hAnsi="Palatino"/>
                <w:lang w:val="en-AU"/>
              </w:rPr>
            </w:pPr>
            <w:r w:rsidRPr="00C73540">
              <w:rPr>
                <w:rFonts w:ascii="Palatino" w:hAnsi="Palatino"/>
                <w:lang w:val="en-AU"/>
              </w:rPr>
              <w:t>7</w:t>
            </w:r>
          </w:p>
        </w:tc>
        <w:tc>
          <w:tcPr>
            <w:tcW w:w="6083" w:type="dxa"/>
          </w:tcPr>
          <w:p w:rsidR="0084297E" w:rsidRPr="00C73540" w:rsidRDefault="0084297E" w:rsidP="00551EF3">
            <w:pPr>
              <w:ind w:left="466"/>
              <w:rPr>
                <w:rFonts w:hAnsi="Palatino"/>
                <w:lang w:val="en-AU"/>
              </w:rPr>
            </w:pPr>
            <w:r w:rsidRPr="00C73540">
              <w:rPr>
                <w:rFonts w:ascii="Palatino" w:hAnsi="Palatino"/>
                <w:lang w:val="en-AU"/>
              </w:rPr>
              <w:t xml:space="preserve">The people on the rescue boat have a laugh about the children being pirates.  </w:t>
            </w:r>
          </w:p>
        </w:tc>
        <w:tc>
          <w:tcPr>
            <w:tcW w:w="1567" w:type="dxa"/>
          </w:tcPr>
          <w:p w:rsidR="0084297E" w:rsidRPr="00C73540" w:rsidRDefault="0084297E" w:rsidP="00551EF3">
            <w:pPr>
              <w:ind w:left="134"/>
              <w:rPr>
                <w:rFonts w:hAnsi="Palatino"/>
                <w:lang w:val="en-AU"/>
              </w:rPr>
            </w:pPr>
            <w:r w:rsidRPr="00C73540">
              <w:rPr>
                <w:rFonts w:ascii="Palatino" w:hAnsi="Palatino"/>
                <w:lang w:val="en-AU"/>
              </w:rPr>
              <w:t>Pirate crew</w:t>
            </w:r>
          </w:p>
        </w:tc>
      </w:tr>
    </w:tbl>
    <w:p w:rsidR="0084297E" w:rsidRPr="00C73540" w:rsidRDefault="0084297E" w:rsidP="0084297E">
      <w:pPr>
        <w:pStyle w:val="Heading4-keybehaviours"/>
        <w:rPr>
          <w:rFonts w:ascii="Palatino" w:hAnsi="Palatino"/>
          <w:lang w:val="en-AU"/>
        </w:rPr>
      </w:pPr>
    </w:p>
    <w:p w:rsidR="0084297E" w:rsidRPr="00C73540" w:rsidRDefault="0084297E" w:rsidP="0084297E">
      <w:pPr>
        <w:pStyle w:val="ListBullet"/>
      </w:pPr>
      <w:r w:rsidRPr="00C73540">
        <w:rPr>
          <w:i/>
        </w:rPr>
        <w:t>What would you say is the big turning point in the story when the children change what they’re doing?  Why?  Is there another turning point later?</w:t>
      </w:r>
      <w:r w:rsidRPr="00C73540">
        <w:t xml:space="preserve">  Support them to locate in the text where the characters change from pirate crew into mechanics and then back to pirate crew.  Create a final column in your organiser and add this information. </w:t>
      </w:r>
    </w:p>
    <w:p w:rsidR="0084297E" w:rsidRPr="00C73540" w:rsidRDefault="0084297E" w:rsidP="0084297E">
      <w:pPr>
        <w:pStyle w:val="Heading4-keybehaviours"/>
        <w:rPr>
          <w:rFonts w:ascii="Palatino" w:hAnsi="Palatino"/>
          <w:lang w:val="en-AU"/>
        </w:rPr>
      </w:pPr>
      <w:r w:rsidRPr="00C73540">
        <w:rPr>
          <w:rFonts w:ascii="Palatino" w:hAnsi="Palatino"/>
          <w:lang w:val="en-AU"/>
        </w:rPr>
        <w:t>The students explain the ending (why the children call themselves the “silliest pirate crew”) by making connections with the first three pages of the story.</w:t>
      </w:r>
    </w:p>
    <w:p w:rsidR="0084297E" w:rsidRPr="00C73540" w:rsidRDefault="0084297E" w:rsidP="0084297E">
      <w:pPr>
        <w:pStyle w:val="ListBullet"/>
      </w:pPr>
      <w:r w:rsidRPr="00C73540">
        <w:t xml:space="preserve">If necessary, anticipate this discussion by encouraging the students to visualise at the end of page 6: </w:t>
      </w:r>
      <w:r w:rsidRPr="00C73540">
        <w:rPr>
          <w:i/>
        </w:rPr>
        <w:t>What sort of scene will the people on the rescue boat see?</w:t>
      </w:r>
      <w:r w:rsidRPr="00C73540">
        <w:t xml:space="preserve">  Prompt the students to think about how funny the children would look.  Refer to the images for support. </w:t>
      </w:r>
    </w:p>
    <w:p w:rsidR="0084297E" w:rsidRPr="00C73540" w:rsidRDefault="0084297E" w:rsidP="0084297E">
      <w:pPr>
        <w:pStyle w:val="ListBullet"/>
      </w:pPr>
      <w:r w:rsidRPr="00C73540">
        <w:t xml:space="preserve">Have the students discuss the final line with a partner.  They may interpret it in various ways.  Some may relate it to the fact that the children are still dressed as pirates. Others may link it to the way the kids were fooling around earlier.  Notice whether your students look for evidence and make connections between pieces of text.  Do they notice the change from the similar text earlier on (“the wickedest, wildest pirate crew”, page 4)? </w:t>
      </w:r>
    </w:p>
    <w:p w:rsidR="0084297E" w:rsidRPr="00C73540" w:rsidRDefault="0084297E" w:rsidP="0084297E">
      <w:pPr>
        <w:pStyle w:val="Heading4-keybehaviours"/>
        <w:rPr>
          <w:rFonts w:ascii="Palatino" w:hAnsi="Palatino"/>
          <w:lang w:val="en-AU"/>
        </w:rPr>
      </w:pPr>
      <w:r w:rsidRPr="00C73540">
        <w:rPr>
          <w:rFonts w:ascii="Palatino" w:hAnsi="Palatino"/>
          <w:lang w:val="en-AU"/>
        </w:rPr>
        <w:t>The students use a range of word-solving strategies to decode and/or work out the meanings of unfamiliar words and phrases in the text.</w:t>
      </w:r>
    </w:p>
    <w:p w:rsidR="0084297E" w:rsidRPr="00C73540" w:rsidRDefault="0084297E" w:rsidP="0084297E">
      <w:pPr>
        <w:pStyle w:val="ListBullet"/>
      </w:pPr>
      <w:r w:rsidRPr="00C73540">
        <w:lastRenderedPageBreak/>
        <w:t xml:space="preserve">Prompt students to break up multisyllabic words into recognisable chunks or syllables, for example, “brand-ish-ing”, “chug-ga – splut-ta”, “wicked-est”.  You can model this on a whiteboard.   With the word “mechanics” on page 5, you may need to tell the students about the “k” sound for “ch”.  If they know what a mechanic is, then the paragraph context and the illustration should help them confirm their decoding attempt – but if they don’t, tell them. </w:t>
      </w:r>
    </w:p>
    <w:p w:rsidR="0084297E" w:rsidRPr="00C73540" w:rsidRDefault="0084297E" w:rsidP="0084297E">
      <w:pPr>
        <w:pStyle w:val="ListBullet"/>
      </w:pPr>
      <w:r w:rsidRPr="00C73540">
        <w:t xml:space="preserve">Remind students to use more than one source of information (for example, the rest of the phrase or sentence, the previous or next sentence, the overall meaning of the paragraph, and/or the illustrations) to help them clarify the meaning of unfamiliar words.  </w:t>
      </w:r>
    </w:p>
    <w:p w:rsidR="0084297E" w:rsidRPr="00C73540" w:rsidRDefault="0084297E" w:rsidP="0084297E">
      <w:pPr>
        <w:pStyle w:val="ListBullet"/>
      </w:pPr>
      <w:r w:rsidRPr="00C73540">
        <w:t xml:space="preserve">Prompt the students to make connections to their prior knowledge of pirates to help them with the meaning of words like “brandishing” (page 4).  Get them to demonstrate their understanding by acting words out.  </w:t>
      </w:r>
    </w:p>
    <w:p w:rsidR="0084297E" w:rsidRPr="00C73540" w:rsidRDefault="0084297E" w:rsidP="0084297E">
      <w:pPr>
        <w:pStyle w:val="ListBullet"/>
      </w:pPr>
      <w:r w:rsidRPr="00C73540">
        <w:t xml:space="preserve">You may need to explain words that have little support, for example, “navy” (page 7). </w:t>
      </w:r>
    </w:p>
    <w:p w:rsidR="0084297E" w:rsidRPr="00C73540" w:rsidRDefault="0084297E" w:rsidP="0084297E">
      <w:pPr>
        <w:pStyle w:val="ListBullet"/>
      </w:pPr>
      <w:r w:rsidRPr="00C73540">
        <w:t xml:space="preserve">Have a dictionary available to confirm or clarify word meanings. </w:t>
      </w:r>
    </w:p>
    <w:p w:rsidR="0084297E" w:rsidRPr="00C73540" w:rsidRDefault="0084297E" w:rsidP="0084297E">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After reading </w:t>
      </w:r>
    </w:p>
    <w:p w:rsidR="0084297E" w:rsidRPr="00C73540" w:rsidRDefault="0084297E" w:rsidP="0084297E">
      <w:pPr>
        <w:pStyle w:val="ListBullet"/>
      </w:pPr>
      <w:r w:rsidRPr="00C73540">
        <w:t xml:space="preserve">The students can reread the text while they listen to the audio version on the </w:t>
      </w:r>
      <w:r w:rsidRPr="00C73540">
        <w:rPr>
          <w:rStyle w:val="Italics"/>
        </w:rPr>
        <w:t xml:space="preserve">Junior Journal 40 and 41 </w:t>
      </w:r>
      <w:r w:rsidRPr="00C73540">
        <w:t xml:space="preserve">CD.  </w:t>
      </w:r>
    </w:p>
    <w:p w:rsidR="0084297E" w:rsidRPr="00C73540" w:rsidRDefault="0084297E" w:rsidP="0084297E">
      <w:pPr>
        <w:pStyle w:val="ListBullet"/>
      </w:pPr>
      <w:r w:rsidRPr="00C73540">
        <w:t xml:space="preserve">Explore the water safety theme by considering the level of danger that Uncle Leo and the children were in.  </w:t>
      </w:r>
      <w:r w:rsidRPr="00C73540">
        <w:rPr>
          <w:i/>
        </w:rPr>
        <w:t>What tells you this?</w:t>
      </w:r>
      <w:r w:rsidRPr="00C73540">
        <w:t xml:space="preserve">  Pages 5 and 6 both offer clues: the descriptions of Uncle Leo’s feelings and actions, and the statement “A fresh wind was blowing us away to South America.”  Discuss how far South America is from New Zealand.  </w:t>
      </w:r>
    </w:p>
    <w:p w:rsidR="0084297E" w:rsidRPr="00C73540" w:rsidRDefault="0084297E" w:rsidP="0084297E">
      <w:pPr>
        <w:pStyle w:val="ListBullet"/>
        <w:rPr>
          <w:i/>
        </w:rPr>
      </w:pPr>
      <w:r w:rsidRPr="00C73540">
        <w:t xml:space="preserve">Have the students share with a partner anything that challenged them in the text and the strategies they used to overcome those challenges.  Listen to the discussions.  </w:t>
      </w:r>
      <w:r w:rsidRPr="00C73540">
        <w:rPr>
          <w:i/>
        </w:rPr>
        <w:t>What could you do next time?</w:t>
      </w:r>
    </w:p>
    <w:p w:rsidR="0084297E" w:rsidRPr="00C73540" w:rsidRDefault="0084297E" w:rsidP="0084297E">
      <w:pPr>
        <w:pStyle w:val="ListBullet"/>
      </w:pPr>
      <w:r w:rsidRPr="00C73540">
        <w:t>Explore in greater detail the descriptive language (including “pirate language”) and imagery in the text, noticing how they bring the story alive.   Have the students find an example from the text and say how it helped them visualise what was happening.</w:t>
      </w:r>
    </w:p>
    <w:p w:rsidR="00EE4050" w:rsidRPr="0010334E" w:rsidRDefault="00EE4050" w:rsidP="0010334E"/>
    <w:sectPr w:rsidR="00EE4050" w:rsidRPr="0010334E"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84297E">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334E"/>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91AC6"/>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4297E"/>
    <w:rsid w:val="008546B9"/>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2010-08-09T02:43:00Z</dcterms:created>
  <dcterms:modified xsi:type="dcterms:W3CDTF">2010-08-09T02:43:00Z</dcterms:modified>
</cp:coreProperties>
</file>